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1B42" w14:textId="77777777" w:rsidR="00BA776E" w:rsidRDefault="00AD5BF6">
      <w:pPr>
        <w:pStyle w:val="BodyText"/>
        <w:spacing w:before="37"/>
        <w:ind w:left="120"/>
        <w:jc w:val="left"/>
      </w:pPr>
      <w:r>
        <w:t>Any additional or differing terms, conditions or limitation of liability proposed by Seller, whether in a quote or proposal document, or a scope of work shall have no effect unless expressly accepted in writing by Parsons Government Services Inc. (“</w:t>
      </w:r>
      <w:r>
        <w:rPr>
          <w:b/>
        </w:rPr>
        <w:t>Buyer</w:t>
      </w:r>
      <w:r>
        <w:t>”) as controlling over and/or superseding these General Terms and Conditions.</w:t>
      </w:r>
    </w:p>
    <w:p w14:paraId="314AAC36" w14:textId="77777777" w:rsidR="00BA776E" w:rsidRDefault="00BA776E">
      <w:pPr>
        <w:sectPr w:rsidR="00BA776E" w:rsidSect="00311DCC">
          <w:headerReference w:type="default" r:id="rId11"/>
          <w:footerReference w:type="default" r:id="rId12"/>
          <w:type w:val="continuous"/>
          <w:pgSz w:w="12240" w:h="15840"/>
          <w:pgMar w:top="1040" w:right="600" w:bottom="1080" w:left="600" w:header="1296" w:footer="884" w:gutter="0"/>
          <w:pgNumType w:start="1"/>
          <w:cols w:space="720"/>
          <w:docGrid w:linePitch="299"/>
        </w:sectPr>
      </w:pPr>
    </w:p>
    <w:p w14:paraId="18BD696A" w14:textId="77777777" w:rsidR="00BA776E" w:rsidRDefault="00BA776E">
      <w:pPr>
        <w:pStyle w:val="BodyText"/>
        <w:spacing w:before="10"/>
        <w:ind w:left="0"/>
        <w:jc w:val="left"/>
        <w:rPr>
          <w:sz w:val="15"/>
        </w:rPr>
      </w:pPr>
    </w:p>
    <w:p w14:paraId="3581BA29" w14:textId="77777777" w:rsidR="00BA776E" w:rsidRDefault="00AD5BF6">
      <w:pPr>
        <w:pStyle w:val="Heading1"/>
        <w:spacing w:before="1" w:line="240" w:lineRule="auto"/>
      </w:pPr>
      <w:r>
        <w:t>ENTIRE AGREEMENT</w:t>
      </w:r>
    </w:p>
    <w:p w14:paraId="4CCF88A4" w14:textId="77777777" w:rsidR="00BA776E" w:rsidRDefault="00AD5BF6">
      <w:pPr>
        <w:pStyle w:val="BodyText"/>
        <w:spacing w:before="1"/>
        <w:ind w:right="40"/>
      </w:pPr>
      <w:r>
        <w:t xml:space="preserve">This Purchase Order represents </w:t>
      </w:r>
      <w:r>
        <w:rPr>
          <w:spacing w:val="-2"/>
        </w:rPr>
        <w:t xml:space="preserve">the </w:t>
      </w:r>
      <w:r>
        <w:t xml:space="preserve">entire agreement between Buyer and </w:t>
      </w:r>
      <w:r>
        <w:rPr>
          <w:spacing w:val="-2"/>
        </w:rPr>
        <w:t xml:space="preserve">the </w:t>
      </w:r>
      <w:r>
        <w:t xml:space="preserve">Seller regarding </w:t>
      </w:r>
      <w:r>
        <w:rPr>
          <w:spacing w:val="-2"/>
        </w:rPr>
        <w:t xml:space="preserve">the </w:t>
      </w:r>
      <w:r>
        <w:t xml:space="preserve">articles and/or services to be procured hereunder and shall be a binding contract upon the terms and conditions set </w:t>
      </w:r>
      <w:r>
        <w:rPr>
          <w:spacing w:val="-3"/>
        </w:rPr>
        <w:t xml:space="preserve">forth </w:t>
      </w:r>
      <w:r>
        <w:t xml:space="preserve">herein by acknowledgment or commencement of performance. Acceptance is limited to </w:t>
      </w:r>
      <w:r>
        <w:rPr>
          <w:spacing w:val="-2"/>
        </w:rPr>
        <w:t xml:space="preserve">the </w:t>
      </w:r>
      <w:r>
        <w:t xml:space="preserve">terms and conditions set forth in this Purchase Order. No change, modification, or revision  to  this  Purchase Order shall be valid and binding unless in writing and signed by </w:t>
      </w:r>
      <w:r>
        <w:rPr>
          <w:spacing w:val="-2"/>
        </w:rPr>
        <w:t xml:space="preserve">the </w:t>
      </w:r>
      <w:r>
        <w:t>authorized representative of Buyer. Unless expressly accepted in writing by Buyer, additional or differing terms or conditions proposed by Seller or included in Seller’s acknowledgment</w:t>
      </w:r>
      <w:bookmarkStart w:id="0" w:name="ORDER_IDENTIFICATION"/>
      <w:bookmarkEnd w:id="0"/>
      <w:r>
        <w:t xml:space="preserve"> are</w:t>
      </w:r>
      <w:r>
        <w:rPr>
          <w:spacing w:val="18"/>
        </w:rPr>
        <w:t xml:space="preserve"> </w:t>
      </w:r>
      <w:r>
        <w:t>objected</w:t>
      </w:r>
      <w:r>
        <w:rPr>
          <w:spacing w:val="24"/>
        </w:rPr>
        <w:t xml:space="preserve"> </w:t>
      </w:r>
      <w:r>
        <w:t>to</w:t>
      </w:r>
      <w:r>
        <w:rPr>
          <w:spacing w:val="21"/>
        </w:rPr>
        <w:t xml:space="preserve"> </w:t>
      </w:r>
      <w:r>
        <w:t>by</w:t>
      </w:r>
      <w:r>
        <w:rPr>
          <w:spacing w:val="19"/>
        </w:rPr>
        <w:t xml:space="preserve"> </w:t>
      </w:r>
      <w:r>
        <w:t>Buyer</w:t>
      </w:r>
      <w:r>
        <w:rPr>
          <w:spacing w:val="-4"/>
        </w:rPr>
        <w:t xml:space="preserve"> </w:t>
      </w:r>
      <w:r>
        <w:t>and</w:t>
      </w:r>
      <w:r>
        <w:rPr>
          <w:spacing w:val="21"/>
        </w:rPr>
        <w:t xml:space="preserve"> </w:t>
      </w:r>
      <w:r>
        <w:t>have</w:t>
      </w:r>
      <w:r>
        <w:rPr>
          <w:spacing w:val="21"/>
        </w:rPr>
        <w:t xml:space="preserve"> </w:t>
      </w:r>
      <w:r>
        <w:t>no</w:t>
      </w:r>
      <w:r>
        <w:rPr>
          <w:spacing w:val="19"/>
        </w:rPr>
        <w:t xml:space="preserve"> </w:t>
      </w:r>
      <w:r>
        <w:t>effect.</w:t>
      </w:r>
    </w:p>
    <w:p w14:paraId="50B9DBEF" w14:textId="77777777" w:rsidR="00BA776E" w:rsidRDefault="00AD5BF6">
      <w:pPr>
        <w:pStyle w:val="Heading1"/>
        <w:ind w:left="119"/>
      </w:pPr>
      <w:r>
        <w:t>ORDER IDENTIFICATION</w:t>
      </w:r>
    </w:p>
    <w:p w14:paraId="0537504C" w14:textId="77777777" w:rsidR="00BA776E" w:rsidRDefault="00AD5BF6">
      <w:pPr>
        <w:pStyle w:val="BodyText"/>
        <w:spacing w:before="1"/>
        <w:ind w:right="44"/>
      </w:pPr>
      <w:r>
        <w:t>Buyer’s</w:t>
      </w:r>
      <w:r>
        <w:rPr>
          <w:spacing w:val="-19"/>
        </w:rPr>
        <w:t xml:space="preserve"> </w:t>
      </w:r>
      <w:r>
        <w:t>Purchase</w:t>
      </w:r>
      <w:r>
        <w:rPr>
          <w:spacing w:val="-17"/>
        </w:rPr>
        <w:t xml:space="preserve"> </w:t>
      </w:r>
      <w:r>
        <w:t>Order</w:t>
      </w:r>
      <w:r>
        <w:rPr>
          <w:spacing w:val="-17"/>
        </w:rPr>
        <w:t xml:space="preserve"> </w:t>
      </w:r>
      <w:r>
        <w:t>number</w:t>
      </w:r>
      <w:r>
        <w:rPr>
          <w:spacing w:val="-20"/>
        </w:rPr>
        <w:t xml:space="preserve"> </w:t>
      </w:r>
      <w:r>
        <w:t>must</w:t>
      </w:r>
      <w:r>
        <w:rPr>
          <w:spacing w:val="-20"/>
        </w:rPr>
        <w:t xml:space="preserve"> </w:t>
      </w:r>
      <w:r>
        <w:t>be</w:t>
      </w:r>
      <w:r>
        <w:rPr>
          <w:spacing w:val="-17"/>
        </w:rPr>
        <w:t xml:space="preserve"> </w:t>
      </w:r>
      <w:r>
        <w:t>plainly</w:t>
      </w:r>
      <w:r>
        <w:rPr>
          <w:spacing w:val="-18"/>
        </w:rPr>
        <w:t xml:space="preserve"> </w:t>
      </w:r>
      <w:r>
        <w:t>marked</w:t>
      </w:r>
      <w:r>
        <w:rPr>
          <w:spacing w:val="-19"/>
        </w:rPr>
        <w:t xml:space="preserve"> </w:t>
      </w:r>
      <w:r>
        <w:t>on</w:t>
      </w:r>
      <w:r>
        <w:rPr>
          <w:spacing w:val="-18"/>
        </w:rPr>
        <w:t xml:space="preserve"> </w:t>
      </w:r>
      <w:r>
        <w:t>all</w:t>
      </w:r>
      <w:r>
        <w:rPr>
          <w:spacing w:val="-19"/>
        </w:rPr>
        <w:t xml:space="preserve"> </w:t>
      </w:r>
      <w:r>
        <w:t>acknowledgements,</w:t>
      </w:r>
      <w:r>
        <w:rPr>
          <w:spacing w:val="-18"/>
        </w:rPr>
        <w:t xml:space="preserve"> </w:t>
      </w:r>
      <w:r>
        <w:t>invoices, bills</w:t>
      </w:r>
      <w:r>
        <w:rPr>
          <w:spacing w:val="-7"/>
        </w:rPr>
        <w:t xml:space="preserve"> </w:t>
      </w:r>
      <w:r>
        <w:t>of</w:t>
      </w:r>
      <w:r>
        <w:rPr>
          <w:spacing w:val="-5"/>
        </w:rPr>
        <w:t xml:space="preserve"> </w:t>
      </w:r>
      <w:r>
        <w:t>lading,</w:t>
      </w:r>
      <w:r>
        <w:rPr>
          <w:spacing w:val="-5"/>
        </w:rPr>
        <w:t xml:space="preserve"> </w:t>
      </w:r>
      <w:r>
        <w:t>shipping</w:t>
      </w:r>
      <w:r>
        <w:rPr>
          <w:spacing w:val="-3"/>
        </w:rPr>
        <w:t xml:space="preserve"> </w:t>
      </w:r>
      <w:r>
        <w:t>orders,</w:t>
      </w:r>
      <w:r>
        <w:rPr>
          <w:spacing w:val="-5"/>
        </w:rPr>
        <w:t xml:space="preserve"> </w:t>
      </w:r>
      <w:r>
        <w:t>and</w:t>
      </w:r>
      <w:r>
        <w:rPr>
          <w:spacing w:val="-3"/>
        </w:rPr>
        <w:t xml:space="preserve"> </w:t>
      </w:r>
      <w:r>
        <w:rPr>
          <w:spacing w:val="-2"/>
        </w:rPr>
        <w:t>the</w:t>
      </w:r>
      <w:r>
        <w:rPr>
          <w:spacing w:val="-3"/>
        </w:rPr>
        <w:t xml:space="preserve"> </w:t>
      </w:r>
      <w:r>
        <w:t>exterior</w:t>
      </w:r>
      <w:r>
        <w:rPr>
          <w:spacing w:val="-5"/>
        </w:rPr>
        <w:t xml:space="preserve"> </w:t>
      </w:r>
      <w:r>
        <w:t>of</w:t>
      </w:r>
      <w:r>
        <w:rPr>
          <w:spacing w:val="-4"/>
        </w:rPr>
        <w:t xml:space="preserve"> </w:t>
      </w:r>
      <w:r>
        <w:t>shipping</w:t>
      </w:r>
      <w:r>
        <w:rPr>
          <w:spacing w:val="-1"/>
        </w:rPr>
        <w:t xml:space="preserve"> </w:t>
      </w:r>
      <w:r>
        <w:t>cartons.</w:t>
      </w:r>
    </w:p>
    <w:p w14:paraId="36101960" w14:textId="77777777" w:rsidR="00BA776E" w:rsidRDefault="00AD5BF6">
      <w:pPr>
        <w:pStyle w:val="Heading1"/>
        <w:ind w:left="119"/>
      </w:pPr>
      <w:bookmarkStart w:id="1" w:name="INDEPENDENT_CONTRACTOR_RELATIONSHIP"/>
      <w:bookmarkEnd w:id="1"/>
      <w:r>
        <w:t>INDEPENDENT CONTRACTOR RELATIONSHIP</w:t>
      </w:r>
    </w:p>
    <w:p w14:paraId="22AA4055" w14:textId="77777777" w:rsidR="00BA776E" w:rsidRDefault="00AD5BF6">
      <w:pPr>
        <w:pStyle w:val="BodyText"/>
        <w:ind w:left="118" w:right="42" w:firstLine="1"/>
      </w:pPr>
      <w:r>
        <w:t xml:space="preserve">The relationship between  Buyer and  Seller is that  of  independent </w:t>
      </w:r>
      <w:r>
        <w:rPr>
          <w:spacing w:val="10"/>
        </w:rPr>
        <w:t>con tra</w:t>
      </w:r>
      <w:r>
        <w:rPr>
          <w:spacing w:val="13"/>
        </w:rPr>
        <w:t xml:space="preserve">ctor. </w:t>
      </w:r>
      <w:r>
        <w:t>This P</w:t>
      </w:r>
      <w:r>
        <w:rPr>
          <w:spacing w:val="15"/>
        </w:rPr>
        <w:t xml:space="preserve">urchase Order </w:t>
      </w:r>
      <w:r>
        <w:t>does not create any employer-employee, agency, joint employer, joint venture or partnership relationship between Buyer and Seller, its lower tier subcontractors or their respective employees. Seller assumes full and sole responsibility for payment of all compensation, expenses, benefits and associated taxes of its employees.</w:t>
      </w:r>
    </w:p>
    <w:p w14:paraId="7872C927" w14:textId="77777777" w:rsidR="00BA776E" w:rsidRDefault="00AD5BF6">
      <w:pPr>
        <w:pStyle w:val="Heading1"/>
        <w:ind w:left="118"/>
      </w:pPr>
      <w:r>
        <w:t>DISCLOSURE OF INFORMATION AND PUBLICITY</w:t>
      </w:r>
    </w:p>
    <w:p w14:paraId="669BD9EC" w14:textId="197F1D4D" w:rsidR="00BA776E" w:rsidRDefault="00AD5BF6">
      <w:pPr>
        <w:pStyle w:val="BodyText"/>
        <w:spacing w:before="1"/>
        <w:ind w:right="42"/>
      </w:pPr>
      <w:r>
        <w:t>Seller</w:t>
      </w:r>
      <w:r>
        <w:rPr>
          <w:spacing w:val="-7"/>
        </w:rPr>
        <w:t xml:space="preserve"> </w:t>
      </w:r>
      <w:r>
        <w:t>shall</w:t>
      </w:r>
      <w:r>
        <w:rPr>
          <w:spacing w:val="-6"/>
        </w:rPr>
        <w:t xml:space="preserve"> </w:t>
      </w:r>
      <w:r>
        <w:t>not</w:t>
      </w:r>
      <w:r>
        <w:rPr>
          <w:spacing w:val="-9"/>
        </w:rPr>
        <w:t xml:space="preserve"> </w:t>
      </w:r>
      <w:r>
        <w:t>publish</w:t>
      </w:r>
      <w:r>
        <w:rPr>
          <w:spacing w:val="-5"/>
        </w:rPr>
        <w:t xml:space="preserve"> </w:t>
      </w:r>
      <w:r>
        <w:t>any</w:t>
      </w:r>
      <w:r>
        <w:rPr>
          <w:spacing w:val="-7"/>
        </w:rPr>
        <w:t xml:space="preserve"> </w:t>
      </w:r>
      <w:r>
        <w:t>information</w:t>
      </w:r>
      <w:r>
        <w:rPr>
          <w:spacing w:val="-5"/>
        </w:rPr>
        <w:t xml:space="preserve"> </w:t>
      </w:r>
      <w:r>
        <w:t>developed</w:t>
      </w:r>
      <w:r>
        <w:rPr>
          <w:spacing w:val="-5"/>
        </w:rPr>
        <w:t xml:space="preserve"> </w:t>
      </w:r>
      <w:r>
        <w:t>under</w:t>
      </w:r>
      <w:r>
        <w:rPr>
          <w:spacing w:val="-6"/>
        </w:rPr>
        <w:t xml:space="preserve"> </w:t>
      </w:r>
      <w:r>
        <w:t>this</w:t>
      </w:r>
      <w:r>
        <w:rPr>
          <w:spacing w:val="-4"/>
        </w:rPr>
        <w:t xml:space="preserve"> </w:t>
      </w:r>
      <w:r>
        <w:rPr>
          <w:spacing w:val="-5"/>
        </w:rPr>
        <w:t>Purchase</w:t>
      </w:r>
      <w:r>
        <w:rPr>
          <w:spacing w:val="-9"/>
        </w:rPr>
        <w:t xml:space="preserve"> </w:t>
      </w:r>
      <w:r>
        <w:rPr>
          <w:spacing w:val="-5"/>
        </w:rPr>
        <w:t>Order</w:t>
      </w:r>
      <w:r>
        <w:rPr>
          <w:spacing w:val="-9"/>
        </w:rPr>
        <w:t xml:space="preserve"> </w:t>
      </w:r>
      <w:r>
        <w:rPr>
          <w:spacing w:val="9"/>
        </w:rPr>
        <w:t>no</w:t>
      </w:r>
      <w:r>
        <w:t>r</w:t>
      </w:r>
      <w:r>
        <w:rPr>
          <w:spacing w:val="15"/>
        </w:rPr>
        <w:t xml:space="preserve"> </w:t>
      </w:r>
      <w:r>
        <w:t>disclose, confirm,</w:t>
      </w:r>
      <w:r>
        <w:rPr>
          <w:spacing w:val="-6"/>
        </w:rPr>
        <w:t xml:space="preserve"> </w:t>
      </w:r>
      <w:r>
        <w:t>or</w:t>
      </w:r>
      <w:r>
        <w:rPr>
          <w:spacing w:val="-10"/>
        </w:rPr>
        <w:t xml:space="preserve"> </w:t>
      </w:r>
      <w:r>
        <w:t>deny</w:t>
      </w:r>
      <w:r>
        <w:rPr>
          <w:spacing w:val="-7"/>
        </w:rPr>
        <w:t xml:space="preserve"> </w:t>
      </w:r>
      <w:r>
        <w:t>any</w:t>
      </w:r>
      <w:r>
        <w:rPr>
          <w:spacing w:val="-7"/>
        </w:rPr>
        <w:t xml:space="preserve"> </w:t>
      </w:r>
      <w:r>
        <w:t>details</w:t>
      </w:r>
      <w:r>
        <w:rPr>
          <w:spacing w:val="-7"/>
        </w:rPr>
        <w:t xml:space="preserve"> </w:t>
      </w:r>
      <w:r>
        <w:t>about</w:t>
      </w:r>
      <w:r>
        <w:rPr>
          <w:spacing w:val="-6"/>
        </w:rPr>
        <w:t xml:space="preserve"> </w:t>
      </w:r>
      <w:r>
        <w:t>the</w:t>
      </w:r>
      <w:r>
        <w:rPr>
          <w:spacing w:val="-5"/>
        </w:rPr>
        <w:t xml:space="preserve"> </w:t>
      </w:r>
      <w:r>
        <w:t>existence</w:t>
      </w:r>
      <w:r>
        <w:rPr>
          <w:spacing w:val="-7"/>
        </w:rPr>
        <w:t xml:space="preserve"> </w:t>
      </w:r>
      <w:r>
        <w:t>or</w:t>
      </w:r>
      <w:r>
        <w:rPr>
          <w:spacing w:val="-7"/>
        </w:rPr>
        <w:t xml:space="preserve"> </w:t>
      </w:r>
      <w:r>
        <w:t>subject</w:t>
      </w:r>
      <w:r>
        <w:rPr>
          <w:spacing w:val="28"/>
        </w:rPr>
        <w:t xml:space="preserve"> </w:t>
      </w:r>
      <w:r>
        <w:t>matter</w:t>
      </w:r>
      <w:r>
        <w:rPr>
          <w:spacing w:val="-9"/>
        </w:rPr>
        <w:t xml:space="preserve"> </w:t>
      </w:r>
      <w:r>
        <w:t>of</w:t>
      </w:r>
      <w:r>
        <w:rPr>
          <w:spacing w:val="-6"/>
        </w:rPr>
        <w:t xml:space="preserve"> </w:t>
      </w:r>
      <w:r>
        <w:t>this</w:t>
      </w:r>
      <w:r>
        <w:rPr>
          <w:spacing w:val="-4"/>
        </w:rPr>
        <w:t xml:space="preserve"> </w:t>
      </w:r>
      <w:r>
        <w:rPr>
          <w:spacing w:val="-5"/>
        </w:rPr>
        <w:t>Purchase</w:t>
      </w:r>
      <w:r>
        <w:rPr>
          <w:spacing w:val="-7"/>
        </w:rPr>
        <w:t xml:space="preserve"> </w:t>
      </w:r>
      <w:r>
        <w:rPr>
          <w:spacing w:val="-4"/>
        </w:rPr>
        <w:t>Order</w:t>
      </w:r>
      <w:r>
        <w:rPr>
          <w:spacing w:val="-11"/>
        </w:rPr>
        <w:t xml:space="preserve"> </w:t>
      </w:r>
      <w:r>
        <w:rPr>
          <w:spacing w:val="-4"/>
        </w:rPr>
        <w:t xml:space="preserve">or </w:t>
      </w:r>
      <w:r>
        <w:t>use Buyer’s name in connection with Seller’s sales promotion or publicity without prior written approval of the</w:t>
      </w:r>
      <w:r>
        <w:rPr>
          <w:spacing w:val="-28"/>
        </w:rPr>
        <w:t xml:space="preserve"> </w:t>
      </w:r>
      <w:r>
        <w:t>Buyer.</w:t>
      </w:r>
    </w:p>
    <w:p w14:paraId="04041D36" w14:textId="77777777" w:rsidR="00BA776E" w:rsidRDefault="00AD5BF6">
      <w:pPr>
        <w:pStyle w:val="Heading1"/>
      </w:pPr>
      <w:bookmarkStart w:id="2" w:name="CHANGES"/>
      <w:bookmarkEnd w:id="2"/>
      <w:r>
        <w:t>CHANGES</w:t>
      </w:r>
    </w:p>
    <w:p w14:paraId="2CE1585E" w14:textId="77777777" w:rsidR="00BA776E" w:rsidRDefault="00AD5BF6">
      <w:pPr>
        <w:pStyle w:val="BodyText"/>
        <w:ind w:right="38"/>
      </w:pPr>
      <w:proofErr w:type="gramStart"/>
      <w:r>
        <w:t>Buyer,</w:t>
      </w:r>
      <w:proofErr w:type="gramEnd"/>
      <w:r>
        <w:t xml:space="preserve"> may at any time, by written order, and without notice to the Seller, make changes within the general scope of this Purchase Order. Only a written change order or modification issued by Buyer will constitute a change to the Purchase Order. If any such change causes an increase or decrease in the cost of, or the time required for any part of the work under this Purchase Order, an equitable adjustment shall be made in the purchase price and/or delivery schedule, and this Purchase Order shall be modified accordingly in writing. The Seller must assert its right to any adjustment resulting from a change</w:t>
      </w:r>
      <w:r>
        <w:rPr>
          <w:spacing w:val="-9"/>
        </w:rPr>
        <w:t xml:space="preserve"> </w:t>
      </w:r>
      <w:r>
        <w:t>within</w:t>
      </w:r>
      <w:r>
        <w:rPr>
          <w:spacing w:val="-8"/>
        </w:rPr>
        <w:t xml:space="preserve"> </w:t>
      </w:r>
      <w:r>
        <w:t>twenty</w:t>
      </w:r>
      <w:r>
        <w:rPr>
          <w:spacing w:val="-10"/>
        </w:rPr>
        <w:t xml:space="preserve"> </w:t>
      </w:r>
      <w:r>
        <w:t>(20)</w:t>
      </w:r>
      <w:r>
        <w:rPr>
          <w:spacing w:val="-10"/>
        </w:rPr>
        <w:t xml:space="preserve"> </w:t>
      </w:r>
      <w:r>
        <w:t>days</w:t>
      </w:r>
      <w:r>
        <w:rPr>
          <w:spacing w:val="-10"/>
        </w:rPr>
        <w:t xml:space="preserve"> </w:t>
      </w:r>
      <w:r>
        <w:t>of</w:t>
      </w:r>
      <w:r>
        <w:rPr>
          <w:spacing w:val="-10"/>
        </w:rPr>
        <w:t xml:space="preserve"> </w:t>
      </w:r>
      <w:r>
        <w:t>receipt</w:t>
      </w:r>
      <w:r>
        <w:rPr>
          <w:spacing w:val="-10"/>
        </w:rPr>
        <w:t xml:space="preserve"> </w:t>
      </w:r>
      <w:r>
        <w:t>of</w:t>
      </w:r>
      <w:r>
        <w:rPr>
          <w:spacing w:val="-10"/>
        </w:rPr>
        <w:t xml:space="preserve"> </w:t>
      </w:r>
      <w:r>
        <w:t>the</w:t>
      </w:r>
      <w:r>
        <w:rPr>
          <w:spacing w:val="-8"/>
        </w:rPr>
        <w:t xml:space="preserve"> </w:t>
      </w:r>
      <w:r>
        <w:t>written</w:t>
      </w:r>
      <w:r>
        <w:rPr>
          <w:spacing w:val="-8"/>
        </w:rPr>
        <w:t xml:space="preserve"> </w:t>
      </w:r>
      <w:r>
        <w:t>change</w:t>
      </w:r>
      <w:r>
        <w:rPr>
          <w:spacing w:val="-10"/>
        </w:rPr>
        <w:t xml:space="preserve"> </w:t>
      </w:r>
      <w:r>
        <w:t>order.</w:t>
      </w:r>
      <w:r>
        <w:rPr>
          <w:spacing w:val="-10"/>
        </w:rPr>
        <w:t xml:space="preserve"> </w:t>
      </w:r>
      <w:r>
        <w:t>Nothing</w:t>
      </w:r>
      <w:r>
        <w:rPr>
          <w:spacing w:val="-8"/>
        </w:rPr>
        <w:t xml:space="preserve"> </w:t>
      </w:r>
      <w:r>
        <w:t>in</w:t>
      </w:r>
      <w:r>
        <w:rPr>
          <w:spacing w:val="-8"/>
        </w:rPr>
        <w:t xml:space="preserve"> </w:t>
      </w:r>
      <w:r>
        <w:t>this</w:t>
      </w:r>
      <w:r>
        <w:rPr>
          <w:spacing w:val="-10"/>
        </w:rPr>
        <w:t xml:space="preserve"> </w:t>
      </w:r>
      <w:r>
        <w:t>clause shall excuse the Seller from proceeding with the Purchase Order as</w:t>
      </w:r>
      <w:r>
        <w:rPr>
          <w:spacing w:val="-16"/>
        </w:rPr>
        <w:t xml:space="preserve"> </w:t>
      </w:r>
      <w:r>
        <w:t>changed.</w:t>
      </w:r>
    </w:p>
    <w:p w14:paraId="5C07C705" w14:textId="77777777" w:rsidR="00BA776E" w:rsidRDefault="00AD5BF6">
      <w:pPr>
        <w:pStyle w:val="BodyText"/>
        <w:ind w:right="4"/>
        <w:jc w:val="left"/>
        <w:rPr>
          <w:b/>
        </w:rPr>
      </w:pPr>
      <w:r>
        <w:t>Seller understands and agrees that all communications initiated by Seller with Buyer’s Government Customer will be routed through, and subject to the express approval of, Buyer. In the event Seller received direction from Buyer’s Government Customer or Buyer technical representatives that amounts to a modification to this order, Seller understands and agrees that such direction is not binding on Buyer. Binding modifications to this order will only occur at the express written direction of an authorized representatives of Buyer.</w:t>
      </w:r>
      <w:bookmarkStart w:id="3" w:name="TAXES"/>
      <w:bookmarkEnd w:id="3"/>
      <w:r>
        <w:t xml:space="preserve"> </w:t>
      </w:r>
      <w:r>
        <w:rPr>
          <w:b/>
        </w:rPr>
        <w:t>TAXES</w:t>
      </w:r>
    </w:p>
    <w:p w14:paraId="316ADF7D" w14:textId="77777777" w:rsidR="00BA776E" w:rsidRDefault="00AD5BF6">
      <w:pPr>
        <w:pStyle w:val="BodyText"/>
        <w:ind w:left="120" w:right="42"/>
      </w:pPr>
      <w:r>
        <w:t>Seller</w:t>
      </w:r>
      <w:r>
        <w:rPr>
          <w:spacing w:val="-13"/>
        </w:rPr>
        <w:t xml:space="preserve"> </w:t>
      </w:r>
      <w:r>
        <w:t>and</w:t>
      </w:r>
      <w:r>
        <w:rPr>
          <w:spacing w:val="-10"/>
        </w:rPr>
        <w:t xml:space="preserve"> </w:t>
      </w:r>
      <w:r>
        <w:t>Buyer</w:t>
      </w:r>
      <w:r>
        <w:rPr>
          <w:spacing w:val="-10"/>
        </w:rPr>
        <w:t xml:space="preserve"> </w:t>
      </w:r>
      <w:r>
        <w:t>agree</w:t>
      </w:r>
      <w:r>
        <w:rPr>
          <w:spacing w:val="-8"/>
        </w:rPr>
        <w:t xml:space="preserve"> </w:t>
      </w:r>
      <w:r>
        <w:t>that</w:t>
      </w:r>
      <w:r>
        <w:rPr>
          <w:spacing w:val="-11"/>
        </w:rPr>
        <w:t xml:space="preserve"> </w:t>
      </w:r>
      <w:r>
        <w:t>the</w:t>
      </w:r>
      <w:r>
        <w:rPr>
          <w:spacing w:val="-8"/>
        </w:rPr>
        <w:t xml:space="preserve"> </w:t>
      </w:r>
      <w:r>
        <w:t>prices</w:t>
      </w:r>
      <w:r>
        <w:rPr>
          <w:spacing w:val="-10"/>
        </w:rPr>
        <w:t xml:space="preserve"> </w:t>
      </w:r>
      <w:r>
        <w:t>set</w:t>
      </w:r>
      <w:r>
        <w:rPr>
          <w:spacing w:val="-10"/>
        </w:rPr>
        <w:t xml:space="preserve"> </w:t>
      </w:r>
      <w:r>
        <w:t>forth</w:t>
      </w:r>
      <w:r>
        <w:rPr>
          <w:spacing w:val="-9"/>
        </w:rPr>
        <w:t xml:space="preserve"> </w:t>
      </w:r>
      <w:r>
        <w:t>in</w:t>
      </w:r>
      <w:r>
        <w:rPr>
          <w:spacing w:val="-8"/>
        </w:rPr>
        <w:t xml:space="preserve"> </w:t>
      </w:r>
      <w:r>
        <w:t>this</w:t>
      </w:r>
      <w:r>
        <w:rPr>
          <w:spacing w:val="-10"/>
        </w:rPr>
        <w:t xml:space="preserve"> </w:t>
      </w:r>
      <w:r>
        <w:t>Purchase</w:t>
      </w:r>
      <w:r>
        <w:rPr>
          <w:spacing w:val="-11"/>
        </w:rPr>
        <w:t xml:space="preserve"> </w:t>
      </w:r>
      <w:r>
        <w:t>Order</w:t>
      </w:r>
      <w:r>
        <w:rPr>
          <w:spacing w:val="-11"/>
        </w:rPr>
        <w:t xml:space="preserve"> </w:t>
      </w:r>
      <w:r>
        <w:t>include</w:t>
      </w:r>
      <w:r>
        <w:rPr>
          <w:spacing w:val="-8"/>
        </w:rPr>
        <w:t xml:space="preserve"> </w:t>
      </w:r>
      <w:r>
        <w:t>all</w:t>
      </w:r>
      <w:r>
        <w:rPr>
          <w:spacing w:val="-12"/>
        </w:rPr>
        <w:t xml:space="preserve"> </w:t>
      </w:r>
      <w:r>
        <w:t>applicable federal, state and local taxes, including without limitation, any sales and use taxes. No liability shall accrue to Buyer for any such</w:t>
      </w:r>
      <w:r>
        <w:rPr>
          <w:spacing w:val="-14"/>
        </w:rPr>
        <w:t xml:space="preserve"> </w:t>
      </w:r>
      <w:r>
        <w:t>taxes.</w:t>
      </w:r>
    </w:p>
    <w:p w14:paraId="6C0C7BA0" w14:textId="77777777" w:rsidR="00BA776E" w:rsidRDefault="00AD5BF6">
      <w:pPr>
        <w:pStyle w:val="Heading1"/>
        <w:spacing w:before="1"/>
      </w:pPr>
      <w:bookmarkStart w:id="4" w:name="PAYMENTS"/>
      <w:bookmarkEnd w:id="4"/>
      <w:r>
        <w:t>PAYMENTS</w:t>
      </w:r>
    </w:p>
    <w:p w14:paraId="35EF9253" w14:textId="77777777" w:rsidR="00BA776E" w:rsidRDefault="00AD5BF6">
      <w:pPr>
        <w:pStyle w:val="BodyText"/>
        <w:ind w:left="120" w:right="38" w:hanging="1"/>
      </w:pPr>
      <w:r>
        <w:t>Unless</w:t>
      </w:r>
      <w:r>
        <w:rPr>
          <w:spacing w:val="-5"/>
        </w:rPr>
        <w:t xml:space="preserve"> </w:t>
      </w:r>
      <w:r>
        <w:t>otherwise</w:t>
      </w:r>
      <w:r>
        <w:rPr>
          <w:spacing w:val="-3"/>
        </w:rPr>
        <w:t xml:space="preserve"> </w:t>
      </w:r>
      <w:r>
        <w:t>provided</w:t>
      </w:r>
      <w:r>
        <w:rPr>
          <w:spacing w:val="-6"/>
        </w:rPr>
        <w:t xml:space="preserve"> </w:t>
      </w:r>
      <w:r>
        <w:t>or</w:t>
      </w:r>
      <w:r>
        <w:rPr>
          <w:spacing w:val="-5"/>
        </w:rPr>
        <w:t xml:space="preserve"> </w:t>
      </w:r>
      <w:r>
        <w:t>required</w:t>
      </w:r>
      <w:r>
        <w:rPr>
          <w:spacing w:val="-3"/>
        </w:rPr>
        <w:t xml:space="preserve"> </w:t>
      </w:r>
      <w:r>
        <w:t>by</w:t>
      </w:r>
      <w:r>
        <w:rPr>
          <w:spacing w:val="-4"/>
        </w:rPr>
        <w:t xml:space="preserve"> </w:t>
      </w:r>
      <w:r>
        <w:t>law,</w:t>
      </w:r>
      <w:r>
        <w:rPr>
          <w:spacing w:val="-5"/>
        </w:rPr>
        <w:t xml:space="preserve"> </w:t>
      </w:r>
      <w:r>
        <w:t>terms</w:t>
      </w:r>
      <w:r>
        <w:rPr>
          <w:spacing w:val="-5"/>
        </w:rPr>
        <w:t xml:space="preserve"> </w:t>
      </w:r>
      <w:r>
        <w:t>of</w:t>
      </w:r>
      <w:r>
        <w:rPr>
          <w:spacing w:val="-5"/>
        </w:rPr>
        <w:t xml:space="preserve"> </w:t>
      </w:r>
      <w:r>
        <w:t>payment</w:t>
      </w:r>
      <w:r>
        <w:rPr>
          <w:spacing w:val="-5"/>
        </w:rPr>
        <w:t xml:space="preserve"> </w:t>
      </w:r>
      <w:r>
        <w:t>shall</w:t>
      </w:r>
      <w:r>
        <w:rPr>
          <w:spacing w:val="-6"/>
        </w:rPr>
        <w:t xml:space="preserve"> </w:t>
      </w:r>
      <w:r>
        <w:t>be</w:t>
      </w:r>
      <w:r>
        <w:rPr>
          <w:spacing w:val="-6"/>
        </w:rPr>
        <w:t xml:space="preserve"> </w:t>
      </w:r>
      <w:r>
        <w:t>net</w:t>
      </w:r>
      <w:r>
        <w:rPr>
          <w:spacing w:val="-5"/>
        </w:rPr>
        <w:t xml:space="preserve"> </w:t>
      </w:r>
      <w:r>
        <w:t>forty-five</w:t>
      </w:r>
      <w:r>
        <w:rPr>
          <w:spacing w:val="-3"/>
        </w:rPr>
        <w:t xml:space="preserve"> </w:t>
      </w:r>
      <w:r>
        <w:t>(45) days</w:t>
      </w:r>
      <w:r>
        <w:rPr>
          <w:spacing w:val="-5"/>
        </w:rPr>
        <w:t xml:space="preserve"> </w:t>
      </w:r>
      <w:r>
        <w:t>from</w:t>
      </w:r>
      <w:r>
        <w:rPr>
          <w:spacing w:val="-3"/>
        </w:rPr>
        <w:t xml:space="preserve"> </w:t>
      </w:r>
      <w:r>
        <w:t>the</w:t>
      </w:r>
      <w:r>
        <w:rPr>
          <w:spacing w:val="-2"/>
        </w:rPr>
        <w:t xml:space="preserve"> </w:t>
      </w:r>
      <w:r>
        <w:t>latest</w:t>
      </w:r>
      <w:r>
        <w:rPr>
          <w:spacing w:val="-5"/>
        </w:rPr>
        <w:t xml:space="preserve"> </w:t>
      </w:r>
      <w:r>
        <w:t>of</w:t>
      </w:r>
      <w:r>
        <w:rPr>
          <w:spacing w:val="-4"/>
        </w:rPr>
        <w:t xml:space="preserve"> </w:t>
      </w:r>
      <w:r>
        <w:t>the</w:t>
      </w:r>
      <w:r>
        <w:rPr>
          <w:spacing w:val="-2"/>
        </w:rPr>
        <w:t xml:space="preserve"> </w:t>
      </w:r>
      <w:r>
        <w:t>following:</w:t>
      </w:r>
      <w:r>
        <w:rPr>
          <w:spacing w:val="-4"/>
        </w:rPr>
        <w:t xml:space="preserve"> </w:t>
      </w:r>
      <w:r>
        <w:t>(1)</w:t>
      </w:r>
      <w:r>
        <w:rPr>
          <w:spacing w:val="-5"/>
        </w:rPr>
        <w:t xml:space="preserve"> </w:t>
      </w:r>
      <w:r>
        <w:t>Buyer’s</w:t>
      </w:r>
      <w:r>
        <w:rPr>
          <w:spacing w:val="-5"/>
        </w:rPr>
        <w:t xml:space="preserve"> </w:t>
      </w:r>
      <w:r>
        <w:t>receipt</w:t>
      </w:r>
      <w:r>
        <w:rPr>
          <w:spacing w:val="-4"/>
        </w:rPr>
        <w:t xml:space="preserve"> </w:t>
      </w:r>
      <w:r>
        <w:t>of</w:t>
      </w:r>
      <w:r>
        <w:rPr>
          <w:spacing w:val="-4"/>
        </w:rPr>
        <w:t xml:space="preserve"> </w:t>
      </w:r>
      <w:r>
        <w:t>a</w:t>
      </w:r>
      <w:r>
        <w:rPr>
          <w:spacing w:val="-3"/>
        </w:rPr>
        <w:t xml:space="preserve"> </w:t>
      </w:r>
      <w:r>
        <w:t>proper</w:t>
      </w:r>
      <w:r>
        <w:rPr>
          <w:spacing w:val="-4"/>
        </w:rPr>
        <w:t xml:space="preserve"> </w:t>
      </w:r>
      <w:r>
        <w:t>invoice</w:t>
      </w:r>
      <w:r>
        <w:rPr>
          <w:spacing w:val="-2"/>
        </w:rPr>
        <w:t xml:space="preserve"> </w:t>
      </w:r>
      <w:r>
        <w:t>from</w:t>
      </w:r>
      <w:r>
        <w:rPr>
          <w:spacing w:val="-4"/>
        </w:rPr>
        <w:t xml:space="preserve"> </w:t>
      </w:r>
      <w:r>
        <w:t>Seller;</w:t>
      </w:r>
      <w:r>
        <w:rPr>
          <w:spacing w:val="-4"/>
        </w:rPr>
        <w:t xml:space="preserve"> </w:t>
      </w:r>
      <w:r>
        <w:t>(2) scheduled completion of the Work; (3) actual completion of the Work; or (4) where the Buyer’s contract with the Customer includes a pay-when-paid clause, Buyer’s receipt of payment from its Customer for the work associated with that Purchase Order. Each payment made shall be subject to reduction to the extent of amounts which are found by Buyer or Seller not to have been properly payable and shall also be subject to reduction for overpayments. Seller shall promptly notify Buyer of any such overpayments found by Seller. Buyer shall have a right to withhold from amounts due Seller under this Purchase Order</w:t>
      </w:r>
      <w:r>
        <w:rPr>
          <w:spacing w:val="-10"/>
        </w:rPr>
        <w:t xml:space="preserve"> </w:t>
      </w:r>
      <w:r>
        <w:t>amounts</w:t>
      </w:r>
      <w:r>
        <w:rPr>
          <w:spacing w:val="-7"/>
        </w:rPr>
        <w:t xml:space="preserve"> </w:t>
      </w:r>
      <w:r>
        <w:t>that</w:t>
      </w:r>
      <w:r>
        <w:rPr>
          <w:spacing w:val="-9"/>
        </w:rPr>
        <w:t xml:space="preserve"> </w:t>
      </w:r>
      <w:r>
        <w:t>Buyer</w:t>
      </w:r>
      <w:r>
        <w:rPr>
          <w:spacing w:val="-6"/>
        </w:rPr>
        <w:t xml:space="preserve"> </w:t>
      </w:r>
      <w:r>
        <w:t>reasonably</w:t>
      </w:r>
      <w:r>
        <w:rPr>
          <w:spacing w:val="-7"/>
        </w:rPr>
        <w:t xml:space="preserve"> </w:t>
      </w:r>
      <w:r>
        <w:t>believes</w:t>
      </w:r>
      <w:r>
        <w:rPr>
          <w:spacing w:val="-7"/>
        </w:rPr>
        <w:t xml:space="preserve"> </w:t>
      </w:r>
      <w:r>
        <w:t>are</w:t>
      </w:r>
      <w:r>
        <w:rPr>
          <w:spacing w:val="-7"/>
        </w:rPr>
        <w:t xml:space="preserve"> </w:t>
      </w:r>
      <w:r>
        <w:t>necessary</w:t>
      </w:r>
      <w:r>
        <w:rPr>
          <w:spacing w:val="-7"/>
        </w:rPr>
        <w:t xml:space="preserve"> </w:t>
      </w:r>
      <w:r>
        <w:t>to</w:t>
      </w:r>
      <w:r>
        <w:rPr>
          <w:spacing w:val="-5"/>
        </w:rPr>
        <w:t xml:space="preserve"> </w:t>
      </w:r>
      <w:r>
        <w:t>offset</w:t>
      </w:r>
      <w:r>
        <w:rPr>
          <w:spacing w:val="-6"/>
        </w:rPr>
        <w:t xml:space="preserve"> </w:t>
      </w:r>
      <w:r>
        <w:t>the</w:t>
      </w:r>
      <w:r>
        <w:rPr>
          <w:spacing w:val="-7"/>
        </w:rPr>
        <w:t xml:space="preserve"> </w:t>
      </w:r>
      <w:r>
        <w:t>damages</w:t>
      </w:r>
      <w:r>
        <w:rPr>
          <w:spacing w:val="-7"/>
        </w:rPr>
        <w:t xml:space="preserve"> </w:t>
      </w:r>
      <w:r>
        <w:t>Buyer has</w:t>
      </w:r>
      <w:r>
        <w:rPr>
          <w:spacing w:val="-7"/>
        </w:rPr>
        <w:t xml:space="preserve"> </w:t>
      </w:r>
      <w:r>
        <w:t>sustained</w:t>
      </w:r>
      <w:r>
        <w:rPr>
          <w:spacing w:val="-5"/>
        </w:rPr>
        <w:t xml:space="preserve"> </w:t>
      </w:r>
      <w:r>
        <w:t>due</w:t>
      </w:r>
      <w:r>
        <w:rPr>
          <w:spacing w:val="-5"/>
        </w:rPr>
        <w:t xml:space="preserve"> </w:t>
      </w:r>
      <w:r>
        <w:t>to</w:t>
      </w:r>
      <w:r>
        <w:rPr>
          <w:spacing w:val="-4"/>
        </w:rPr>
        <w:t xml:space="preserve"> </w:t>
      </w:r>
      <w:r>
        <w:t>Seller’s</w:t>
      </w:r>
      <w:r>
        <w:rPr>
          <w:spacing w:val="-7"/>
        </w:rPr>
        <w:t xml:space="preserve"> </w:t>
      </w:r>
      <w:r>
        <w:t>breach</w:t>
      </w:r>
      <w:r>
        <w:rPr>
          <w:spacing w:val="-5"/>
        </w:rPr>
        <w:t xml:space="preserve"> </w:t>
      </w:r>
      <w:r>
        <w:t>of</w:t>
      </w:r>
      <w:r>
        <w:rPr>
          <w:spacing w:val="-6"/>
        </w:rPr>
        <w:t xml:space="preserve"> </w:t>
      </w:r>
      <w:r>
        <w:t>this</w:t>
      </w:r>
      <w:r>
        <w:rPr>
          <w:spacing w:val="-6"/>
        </w:rPr>
        <w:t xml:space="preserve"> </w:t>
      </w:r>
      <w:r>
        <w:t>Purchase</w:t>
      </w:r>
      <w:r>
        <w:rPr>
          <w:spacing w:val="-5"/>
        </w:rPr>
        <w:t xml:space="preserve"> </w:t>
      </w:r>
      <w:r>
        <w:t>Order</w:t>
      </w:r>
      <w:r>
        <w:rPr>
          <w:spacing w:val="-6"/>
        </w:rPr>
        <w:t xml:space="preserve"> </w:t>
      </w:r>
      <w:r>
        <w:t>or</w:t>
      </w:r>
      <w:r>
        <w:rPr>
          <w:spacing w:val="-6"/>
        </w:rPr>
        <w:t xml:space="preserve"> </w:t>
      </w:r>
      <w:r>
        <w:t>any</w:t>
      </w:r>
      <w:r>
        <w:rPr>
          <w:spacing w:val="-6"/>
        </w:rPr>
        <w:t xml:space="preserve"> </w:t>
      </w:r>
      <w:r>
        <w:t>other</w:t>
      </w:r>
      <w:r>
        <w:rPr>
          <w:spacing w:val="-6"/>
        </w:rPr>
        <w:t xml:space="preserve"> </w:t>
      </w:r>
      <w:r>
        <w:t>contract</w:t>
      </w:r>
      <w:r>
        <w:rPr>
          <w:spacing w:val="-6"/>
        </w:rPr>
        <w:t xml:space="preserve"> </w:t>
      </w:r>
      <w:r>
        <w:t>between Buyer and</w:t>
      </w:r>
      <w:r>
        <w:rPr>
          <w:spacing w:val="-4"/>
        </w:rPr>
        <w:t xml:space="preserve"> </w:t>
      </w:r>
      <w:r>
        <w:t>Seller.</w:t>
      </w:r>
    </w:p>
    <w:p w14:paraId="42CD54E4" w14:textId="77777777" w:rsidR="00BA776E" w:rsidRDefault="00AD5BF6">
      <w:pPr>
        <w:pStyle w:val="Heading1"/>
      </w:pPr>
      <w:bookmarkStart w:id="5" w:name="WARRANTIES"/>
      <w:bookmarkEnd w:id="5"/>
      <w:r>
        <w:t>WARRANTIES</w:t>
      </w:r>
    </w:p>
    <w:p w14:paraId="5A3E8764" w14:textId="77777777" w:rsidR="00BA776E" w:rsidRDefault="00AD5BF6">
      <w:pPr>
        <w:pStyle w:val="BodyText"/>
        <w:ind w:left="120" w:right="38"/>
      </w:pPr>
      <w:r>
        <w:t>Seller</w:t>
      </w:r>
      <w:r>
        <w:rPr>
          <w:spacing w:val="-5"/>
        </w:rPr>
        <w:t xml:space="preserve"> </w:t>
      </w:r>
      <w:r>
        <w:t>warrants</w:t>
      </w:r>
      <w:r>
        <w:rPr>
          <w:spacing w:val="-5"/>
        </w:rPr>
        <w:t xml:space="preserve"> </w:t>
      </w:r>
      <w:r>
        <w:t>that</w:t>
      </w:r>
      <w:r>
        <w:rPr>
          <w:spacing w:val="-5"/>
        </w:rPr>
        <w:t xml:space="preserve"> </w:t>
      </w:r>
      <w:r>
        <w:t>the</w:t>
      </w:r>
      <w:r>
        <w:rPr>
          <w:spacing w:val="-2"/>
        </w:rPr>
        <w:t xml:space="preserve"> </w:t>
      </w:r>
      <w:r>
        <w:t>goods</w:t>
      </w:r>
      <w:r>
        <w:rPr>
          <w:spacing w:val="-5"/>
        </w:rPr>
        <w:t xml:space="preserve"> </w:t>
      </w:r>
      <w:r>
        <w:t>described</w:t>
      </w:r>
      <w:r>
        <w:rPr>
          <w:spacing w:val="-3"/>
        </w:rPr>
        <w:t xml:space="preserve"> </w:t>
      </w:r>
      <w:r>
        <w:t>herein</w:t>
      </w:r>
      <w:r>
        <w:rPr>
          <w:spacing w:val="-3"/>
        </w:rPr>
        <w:t xml:space="preserve"> </w:t>
      </w:r>
      <w:r>
        <w:t>shall</w:t>
      </w:r>
      <w:r>
        <w:rPr>
          <w:spacing w:val="-4"/>
        </w:rPr>
        <w:t xml:space="preserve"> </w:t>
      </w:r>
      <w:r>
        <w:t>be</w:t>
      </w:r>
      <w:r>
        <w:rPr>
          <w:spacing w:val="-3"/>
        </w:rPr>
        <w:t xml:space="preserve"> </w:t>
      </w:r>
      <w:r>
        <w:t>free</w:t>
      </w:r>
      <w:r>
        <w:rPr>
          <w:spacing w:val="-3"/>
        </w:rPr>
        <w:t xml:space="preserve"> </w:t>
      </w:r>
      <w:r>
        <w:t>from</w:t>
      </w:r>
      <w:r>
        <w:rPr>
          <w:spacing w:val="-3"/>
        </w:rPr>
        <w:t xml:space="preserve"> </w:t>
      </w:r>
      <w:r>
        <w:t>defects</w:t>
      </w:r>
      <w:r>
        <w:rPr>
          <w:spacing w:val="-5"/>
        </w:rPr>
        <w:t xml:space="preserve"> </w:t>
      </w:r>
      <w:r>
        <w:t>in</w:t>
      </w:r>
      <w:r>
        <w:rPr>
          <w:spacing w:val="-3"/>
        </w:rPr>
        <w:t xml:space="preserve"> </w:t>
      </w:r>
      <w:r>
        <w:t>workmanship and materials and shall strictly conform to applicable requirements, specifications, drawings and approved samples, if any, including performance specifications and that Seller's</w:t>
      </w:r>
      <w:r>
        <w:rPr>
          <w:spacing w:val="-10"/>
        </w:rPr>
        <w:t xml:space="preserve"> </w:t>
      </w:r>
      <w:r>
        <w:t>design</w:t>
      </w:r>
      <w:r>
        <w:rPr>
          <w:spacing w:val="-8"/>
        </w:rPr>
        <w:t xml:space="preserve"> </w:t>
      </w:r>
      <w:r>
        <w:t>of</w:t>
      </w:r>
      <w:r>
        <w:rPr>
          <w:spacing w:val="-10"/>
        </w:rPr>
        <w:t xml:space="preserve"> </w:t>
      </w:r>
      <w:r>
        <w:t>such</w:t>
      </w:r>
      <w:r>
        <w:rPr>
          <w:spacing w:val="-8"/>
        </w:rPr>
        <w:t xml:space="preserve"> </w:t>
      </w:r>
      <w:r>
        <w:t>goods</w:t>
      </w:r>
      <w:r>
        <w:rPr>
          <w:spacing w:val="-11"/>
        </w:rPr>
        <w:t xml:space="preserve"> </w:t>
      </w:r>
      <w:r>
        <w:t>will</w:t>
      </w:r>
      <w:r>
        <w:rPr>
          <w:spacing w:val="-10"/>
        </w:rPr>
        <w:t xml:space="preserve"> </w:t>
      </w:r>
      <w:r>
        <w:t>be</w:t>
      </w:r>
      <w:r>
        <w:rPr>
          <w:spacing w:val="-8"/>
        </w:rPr>
        <w:t xml:space="preserve"> </w:t>
      </w:r>
      <w:r>
        <w:t>free</w:t>
      </w:r>
      <w:r>
        <w:rPr>
          <w:spacing w:val="-8"/>
        </w:rPr>
        <w:t xml:space="preserve"> </w:t>
      </w:r>
      <w:r>
        <w:t>from</w:t>
      </w:r>
      <w:r>
        <w:rPr>
          <w:spacing w:val="-9"/>
        </w:rPr>
        <w:t xml:space="preserve"> </w:t>
      </w:r>
      <w:r>
        <w:t>design</w:t>
      </w:r>
      <w:r>
        <w:rPr>
          <w:spacing w:val="-8"/>
        </w:rPr>
        <w:t xml:space="preserve"> </w:t>
      </w:r>
      <w:r>
        <w:t>defects,</w:t>
      </w:r>
      <w:r>
        <w:rPr>
          <w:spacing w:val="-10"/>
        </w:rPr>
        <w:t xml:space="preserve"> </w:t>
      </w:r>
      <w:r>
        <w:t>fit</w:t>
      </w:r>
      <w:r>
        <w:rPr>
          <w:spacing w:val="-10"/>
        </w:rPr>
        <w:t xml:space="preserve"> </w:t>
      </w:r>
      <w:r>
        <w:t>for</w:t>
      </w:r>
      <w:r>
        <w:rPr>
          <w:spacing w:val="-10"/>
        </w:rPr>
        <w:t xml:space="preserve"> </w:t>
      </w:r>
      <w:r>
        <w:t>their</w:t>
      </w:r>
      <w:r>
        <w:rPr>
          <w:spacing w:val="-10"/>
        </w:rPr>
        <w:t xml:space="preserve"> </w:t>
      </w:r>
      <w:r>
        <w:t>intended</w:t>
      </w:r>
      <w:r>
        <w:rPr>
          <w:spacing w:val="-8"/>
        </w:rPr>
        <w:t xml:space="preserve"> </w:t>
      </w:r>
      <w:r>
        <w:t>purpose, and of merchantable quality. All warranties shall run to Buyer, its customers, and subsequent owners of the goods or end products of which they are a part. Any warranties shall</w:t>
      </w:r>
      <w:r>
        <w:rPr>
          <w:spacing w:val="-5"/>
        </w:rPr>
        <w:t xml:space="preserve"> </w:t>
      </w:r>
      <w:r>
        <w:t>be</w:t>
      </w:r>
      <w:r>
        <w:rPr>
          <w:spacing w:val="-2"/>
        </w:rPr>
        <w:t xml:space="preserve"> </w:t>
      </w:r>
      <w:r>
        <w:t>in</w:t>
      </w:r>
      <w:r>
        <w:rPr>
          <w:spacing w:val="-6"/>
        </w:rPr>
        <w:t xml:space="preserve"> </w:t>
      </w:r>
      <w:r>
        <w:t>effect</w:t>
      </w:r>
      <w:r>
        <w:rPr>
          <w:spacing w:val="-4"/>
        </w:rPr>
        <w:t xml:space="preserve"> </w:t>
      </w:r>
      <w:r>
        <w:t>for</w:t>
      </w:r>
      <w:r>
        <w:rPr>
          <w:spacing w:val="-7"/>
        </w:rPr>
        <w:t xml:space="preserve"> </w:t>
      </w:r>
      <w:r>
        <w:t>a</w:t>
      </w:r>
      <w:r>
        <w:rPr>
          <w:spacing w:val="-5"/>
        </w:rPr>
        <w:t xml:space="preserve"> </w:t>
      </w:r>
      <w:r>
        <w:t>period</w:t>
      </w:r>
      <w:r>
        <w:rPr>
          <w:spacing w:val="-5"/>
        </w:rPr>
        <w:t xml:space="preserve"> </w:t>
      </w:r>
      <w:r>
        <w:t>of</w:t>
      </w:r>
      <w:r>
        <w:rPr>
          <w:spacing w:val="-7"/>
        </w:rPr>
        <w:t xml:space="preserve"> </w:t>
      </w:r>
      <w:r>
        <w:t>at</w:t>
      </w:r>
      <w:r>
        <w:rPr>
          <w:spacing w:val="-4"/>
        </w:rPr>
        <w:t xml:space="preserve"> </w:t>
      </w:r>
      <w:r>
        <w:t>least</w:t>
      </w:r>
      <w:r>
        <w:rPr>
          <w:spacing w:val="-5"/>
        </w:rPr>
        <w:t xml:space="preserve"> </w:t>
      </w:r>
      <w:r>
        <w:t>eighteen</w:t>
      </w:r>
      <w:r>
        <w:rPr>
          <w:spacing w:val="-2"/>
        </w:rPr>
        <w:t xml:space="preserve"> </w:t>
      </w:r>
      <w:r>
        <w:t>(18)</w:t>
      </w:r>
      <w:r>
        <w:rPr>
          <w:spacing w:val="-7"/>
        </w:rPr>
        <w:t xml:space="preserve"> </w:t>
      </w:r>
      <w:r>
        <w:t>months</w:t>
      </w:r>
      <w:r>
        <w:rPr>
          <w:spacing w:val="-4"/>
        </w:rPr>
        <w:t xml:space="preserve"> </w:t>
      </w:r>
      <w:r>
        <w:t>after</w:t>
      </w:r>
      <w:r>
        <w:rPr>
          <w:spacing w:val="-4"/>
        </w:rPr>
        <w:t xml:space="preserve"> </w:t>
      </w:r>
      <w:r>
        <w:t>the</w:t>
      </w:r>
      <w:r>
        <w:rPr>
          <w:spacing w:val="-6"/>
        </w:rPr>
        <w:t xml:space="preserve"> </w:t>
      </w:r>
      <w:r>
        <w:t>Buyer</w:t>
      </w:r>
      <w:r>
        <w:rPr>
          <w:spacing w:val="-6"/>
        </w:rPr>
        <w:t xml:space="preserve"> </w:t>
      </w:r>
      <w:r>
        <w:t>has</w:t>
      </w:r>
      <w:r>
        <w:rPr>
          <w:spacing w:val="-8"/>
        </w:rPr>
        <w:t xml:space="preserve"> </w:t>
      </w:r>
      <w:r>
        <w:t>accepted the goods. In the event of a breach, the Buyer may require that the goods be repaired or replaced, or Buyer may return the goods (in which event, the price of the Purchase order will be equitably reduced, or amounts paid will be reimbursed). All costs associated with determining the breach (tests, disassembly, reassembly, etc.) shall be reimbursed by</w:t>
      </w:r>
      <w:r>
        <w:rPr>
          <w:spacing w:val="14"/>
        </w:rPr>
        <w:t xml:space="preserve"> </w:t>
      </w:r>
      <w:r>
        <w:t>the</w:t>
      </w:r>
    </w:p>
    <w:p w14:paraId="2BDCFBFE" w14:textId="77777777" w:rsidR="00BA776E" w:rsidRDefault="00AD5BF6">
      <w:pPr>
        <w:pStyle w:val="BodyText"/>
        <w:spacing w:before="9"/>
        <w:ind w:left="0"/>
        <w:jc w:val="left"/>
        <w:rPr>
          <w:sz w:val="15"/>
        </w:rPr>
      </w:pPr>
      <w:r>
        <w:br w:type="column"/>
      </w:r>
    </w:p>
    <w:p w14:paraId="57BC11FE" w14:textId="77777777" w:rsidR="00BA776E" w:rsidRDefault="00AD5BF6">
      <w:pPr>
        <w:pStyle w:val="BodyText"/>
        <w:spacing w:before="1"/>
      </w:pPr>
      <w:r>
        <w:t>Seller.</w:t>
      </w:r>
    </w:p>
    <w:p w14:paraId="650B2B7E" w14:textId="77777777" w:rsidR="00BA776E" w:rsidRDefault="00AD5BF6">
      <w:pPr>
        <w:pStyle w:val="Heading1"/>
        <w:spacing w:before="1"/>
        <w:ind w:left="119"/>
      </w:pPr>
      <w:bookmarkStart w:id="6" w:name="INDEMNIFICATION"/>
      <w:bookmarkEnd w:id="6"/>
      <w:r>
        <w:t>INDEMNIFICATION</w:t>
      </w:r>
    </w:p>
    <w:p w14:paraId="78906207" w14:textId="77777777" w:rsidR="00BA776E" w:rsidRDefault="00AD5BF6">
      <w:pPr>
        <w:pStyle w:val="BodyText"/>
        <w:ind w:right="112"/>
      </w:pPr>
      <w:r>
        <w:t>Seller shall indemnify and hold Buyer harmless from and against any and all liability, damages,</w:t>
      </w:r>
      <w:r>
        <w:rPr>
          <w:spacing w:val="-4"/>
        </w:rPr>
        <w:t xml:space="preserve"> </w:t>
      </w:r>
      <w:r>
        <w:t>losses,</w:t>
      </w:r>
      <w:r>
        <w:rPr>
          <w:spacing w:val="-4"/>
        </w:rPr>
        <w:t xml:space="preserve"> </w:t>
      </w:r>
      <w:r>
        <w:t>claims,</w:t>
      </w:r>
      <w:r>
        <w:rPr>
          <w:spacing w:val="-6"/>
        </w:rPr>
        <w:t xml:space="preserve"> </w:t>
      </w:r>
      <w:r>
        <w:t>demands,</w:t>
      </w:r>
      <w:r>
        <w:rPr>
          <w:spacing w:val="-4"/>
        </w:rPr>
        <w:t xml:space="preserve"> </w:t>
      </w:r>
      <w:r>
        <w:t>judgments,</w:t>
      </w:r>
      <w:r>
        <w:rPr>
          <w:spacing w:val="-4"/>
        </w:rPr>
        <w:t xml:space="preserve"> </w:t>
      </w:r>
      <w:r>
        <w:t>costs</w:t>
      </w:r>
      <w:r>
        <w:rPr>
          <w:spacing w:val="-4"/>
        </w:rPr>
        <w:t xml:space="preserve"> </w:t>
      </w:r>
      <w:r>
        <w:t>and</w:t>
      </w:r>
      <w:r>
        <w:rPr>
          <w:spacing w:val="-4"/>
        </w:rPr>
        <w:t xml:space="preserve"> </w:t>
      </w:r>
      <w:r>
        <w:t>expenses</w:t>
      </w:r>
      <w:r>
        <w:rPr>
          <w:spacing w:val="-4"/>
        </w:rPr>
        <w:t xml:space="preserve"> </w:t>
      </w:r>
      <w:r>
        <w:t>which</w:t>
      </w:r>
      <w:r>
        <w:rPr>
          <w:spacing w:val="-2"/>
        </w:rPr>
        <w:t xml:space="preserve"> </w:t>
      </w:r>
      <w:r>
        <w:t>relate</w:t>
      </w:r>
      <w:r>
        <w:rPr>
          <w:spacing w:val="-2"/>
        </w:rPr>
        <w:t xml:space="preserve"> </w:t>
      </w:r>
      <w:r>
        <w:t>to,</w:t>
      </w:r>
      <w:r>
        <w:rPr>
          <w:spacing w:val="-4"/>
        </w:rPr>
        <w:t xml:space="preserve"> </w:t>
      </w:r>
      <w:r>
        <w:t>arise out</w:t>
      </w:r>
      <w:r>
        <w:rPr>
          <w:spacing w:val="-4"/>
        </w:rPr>
        <w:t xml:space="preserve"> </w:t>
      </w:r>
      <w:r>
        <w:t>of,</w:t>
      </w:r>
      <w:r>
        <w:rPr>
          <w:spacing w:val="-4"/>
        </w:rPr>
        <w:t xml:space="preserve"> </w:t>
      </w:r>
      <w:r>
        <w:t>or</w:t>
      </w:r>
      <w:r>
        <w:rPr>
          <w:spacing w:val="-4"/>
        </w:rPr>
        <w:t xml:space="preserve"> </w:t>
      </w:r>
      <w:r>
        <w:t>are</w:t>
      </w:r>
      <w:r>
        <w:rPr>
          <w:spacing w:val="-2"/>
        </w:rPr>
        <w:t xml:space="preserve"> </w:t>
      </w:r>
      <w:r>
        <w:t>asserted</w:t>
      </w:r>
      <w:r>
        <w:rPr>
          <w:spacing w:val="-1"/>
        </w:rPr>
        <w:t xml:space="preserve"> </w:t>
      </w:r>
      <w:r>
        <w:t>or</w:t>
      </w:r>
      <w:r>
        <w:rPr>
          <w:spacing w:val="-4"/>
        </w:rPr>
        <w:t xml:space="preserve"> </w:t>
      </w:r>
      <w:r>
        <w:t>incurred</w:t>
      </w:r>
      <w:r>
        <w:rPr>
          <w:spacing w:val="-2"/>
        </w:rPr>
        <w:t xml:space="preserve"> </w:t>
      </w:r>
      <w:r>
        <w:t>as</w:t>
      </w:r>
      <w:r>
        <w:rPr>
          <w:spacing w:val="-4"/>
        </w:rPr>
        <w:t xml:space="preserve"> </w:t>
      </w:r>
      <w:r>
        <w:t>a</w:t>
      </w:r>
      <w:r>
        <w:rPr>
          <w:spacing w:val="-2"/>
        </w:rPr>
        <w:t xml:space="preserve"> </w:t>
      </w:r>
      <w:r>
        <w:t>result</w:t>
      </w:r>
      <w:r>
        <w:rPr>
          <w:spacing w:val="-3"/>
        </w:rPr>
        <w:t xml:space="preserve"> </w:t>
      </w:r>
      <w:r>
        <w:t>of:</w:t>
      </w:r>
      <w:r>
        <w:rPr>
          <w:spacing w:val="-4"/>
        </w:rPr>
        <w:t xml:space="preserve"> </w:t>
      </w:r>
      <w:r>
        <w:t>(1)</w:t>
      </w:r>
      <w:r>
        <w:rPr>
          <w:spacing w:val="-4"/>
        </w:rPr>
        <w:t xml:space="preserve"> </w:t>
      </w:r>
      <w:r>
        <w:t>the</w:t>
      </w:r>
      <w:r>
        <w:rPr>
          <w:spacing w:val="-2"/>
        </w:rPr>
        <w:t xml:space="preserve"> </w:t>
      </w:r>
      <w:r>
        <w:t>performance</w:t>
      </w:r>
      <w:r>
        <w:rPr>
          <w:spacing w:val="-1"/>
        </w:rPr>
        <w:t xml:space="preserve"> </w:t>
      </w:r>
      <w:r>
        <w:t>of</w:t>
      </w:r>
      <w:r>
        <w:rPr>
          <w:spacing w:val="-4"/>
        </w:rPr>
        <w:t xml:space="preserve"> </w:t>
      </w:r>
      <w:r>
        <w:t>the</w:t>
      </w:r>
      <w:r>
        <w:rPr>
          <w:spacing w:val="-2"/>
        </w:rPr>
        <w:t xml:space="preserve"> </w:t>
      </w:r>
      <w:r>
        <w:t>Work</w:t>
      </w:r>
      <w:r>
        <w:rPr>
          <w:spacing w:val="-4"/>
        </w:rPr>
        <w:t xml:space="preserve"> </w:t>
      </w:r>
      <w:r>
        <w:t>by</w:t>
      </w:r>
      <w:r>
        <w:rPr>
          <w:spacing w:val="-2"/>
        </w:rPr>
        <w:t xml:space="preserve"> </w:t>
      </w:r>
      <w:r>
        <w:t>Seller or Seller’s Employees; (2) the failure of Seller and Seller’s Employees to comply with all applicable laws in performing the Work under this Purchase Order; (3) the negligence or wrongful acts of Seller or Seller’s Employees; or (4) any claims made by Seller’s Employees arising out of the performance of Work; provided, however, that the foregoing indemnity obligation shall not apply to any injury, damage or loss caused by the sole negligence or willful misconduct of the Buyer. For purposes of this provision, the term “Seller’s</w:t>
      </w:r>
      <w:r>
        <w:rPr>
          <w:spacing w:val="-5"/>
        </w:rPr>
        <w:t xml:space="preserve"> </w:t>
      </w:r>
      <w:r>
        <w:t>Employees”</w:t>
      </w:r>
      <w:r>
        <w:rPr>
          <w:spacing w:val="-5"/>
        </w:rPr>
        <w:t xml:space="preserve"> </w:t>
      </w:r>
      <w:r>
        <w:t>shall</w:t>
      </w:r>
      <w:r>
        <w:rPr>
          <w:spacing w:val="-5"/>
        </w:rPr>
        <w:t xml:space="preserve"> </w:t>
      </w:r>
      <w:r>
        <w:t>include</w:t>
      </w:r>
      <w:r>
        <w:rPr>
          <w:spacing w:val="-3"/>
        </w:rPr>
        <w:t xml:space="preserve"> </w:t>
      </w:r>
      <w:r>
        <w:t>all</w:t>
      </w:r>
      <w:r>
        <w:rPr>
          <w:spacing w:val="-5"/>
        </w:rPr>
        <w:t xml:space="preserve"> </w:t>
      </w:r>
      <w:r>
        <w:t>of</w:t>
      </w:r>
      <w:r>
        <w:rPr>
          <w:spacing w:val="-4"/>
        </w:rPr>
        <w:t xml:space="preserve"> </w:t>
      </w:r>
      <w:r>
        <w:t>Seller’s</w:t>
      </w:r>
      <w:r>
        <w:rPr>
          <w:spacing w:val="-6"/>
        </w:rPr>
        <w:t xml:space="preserve"> </w:t>
      </w:r>
      <w:r>
        <w:t>employees,</w:t>
      </w:r>
      <w:r>
        <w:rPr>
          <w:spacing w:val="-5"/>
        </w:rPr>
        <w:t xml:space="preserve"> </w:t>
      </w:r>
      <w:r>
        <w:t>lower</w:t>
      </w:r>
      <w:r>
        <w:rPr>
          <w:spacing w:val="-5"/>
        </w:rPr>
        <w:t xml:space="preserve"> </w:t>
      </w:r>
      <w:r>
        <w:t>tier</w:t>
      </w:r>
      <w:r>
        <w:rPr>
          <w:spacing w:val="-5"/>
        </w:rPr>
        <w:t xml:space="preserve"> </w:t>
      </w:r>
      <w:r>
        <w:t>subcontractors,</w:t>
      </w:r>
      <w:r>
        <w:rPr>
          <w:spacing w:val="-5"/>
        </w:rPr>
        <w:t xml:space="preserve"> </w:t>
      </w:r>
      <w:r>
        <w:t>and agents.</w:t>
      </w:r>
    </w:p>
    <w:p w14:paraId="560D9DE7" w14:textId="77777777" w:rsidR="00BA776E" w:rsidRDefault="00AD5BF6">
      <w:pPr>
        <w:pStyle w:val="Heading1"/>
        <w:spacing w:before="2"/>
        <w:ind w:left="119"/>
      </w:pPr>
      <w:bookmarkStart w:id="7" w:name="CONSEQUENTIAL_DAMAGES_AND_LIMITATION_OF_"/>
      <w:bookmarkEnd w:id="7"/>
      <w:r>
        <w:t>CONSEQUENTIAL DAMAGES AND LIMITATION OF LIABILITY</w:t>
      </w:r>
    </w:p>
    <w:p w14:paraId="636F8E64" w14:textId="77777777" w:rsidR="00BA776E" w:rsidRDefault="00AD5BF6">
      <w:pPr>
        <w:pStyle w:val="BodyText"/>
        <w:ind w:left="118" w:right="112"/>
      </w:pPr>
      <w:r>
        <w:t xml:space="preserve">The Buyer will not be liable for, nor will the measure of damages </w:t>
      </w:r>
      <w:proofErr w:type="gramStart"/>
      <w:r>
        <w:t>assessed</w:t>
      </w:r>
      <w:proofErr w:type="gramEnd"/>
      <w:r>
        <w:t xml:space="preserve"> against it include, any indirect, incidental, special, consequential or punitive damages or amounts for</w:t>
      </w:r>
      <w:r>
        <w:rPr>
          <w:spacing w:val="-7"/>
        </w:rPr>
        <w:t xml:space="preserve"> </w:t>
      </w:r>
      <w:r>
        <w:t>loss</w:t>
      </w:r>
      <w:r>
        <w:rPr>
          <w:spacing w:val="-7"/>
        </w:rPr>
        <w:t xml:space="preserve"> </w:t>
      </w:r>
      <w:r>
        <w:t>of</w:t>
      </w:r>
      <w:r>
        <w:rPr>
          <w:spacing w:val="-6"/>
        </w:rPr>
        <w:t xml:space="preserve"> </w:t>
      </w:r>
      <w:r>
        <w:t>income,</w:t>
      </w:r>
      <w:r>
        <w:rPr>
          <w:spacing w:val="-5"/>
        </w:rPr>
        <w:t xml:space="preserve"> </w:t>
      </w:r>
      <w:r>
        <w:t>loss</w:t>
      </w:r>
      <w:r>
        <w:rPr>
          <w:spacing w:val="-7"/>
        </w:rPr>
        <w:t xml:space="preserve"> </w:t>
      </w:r>
      <w:r>
        <w:t>of</w:t>
      </w:r>
      <w:r>
        <w:rPr>
          <w:spacing w:val="-6"/>
        </w:rPr>
        <w:t xml:space="preserve"> </w:t>
      </w:r>
      <w:r>
        <w:t>data,</w:t>
      </w:r>
      <w:r>
        <w:rPr>
          <w:spacing w:val="-6"/>
        </w:rPr>
        <w:t xml:space="preserve"> </w:t>
      </w:r>
      <w:r>
        <w:t>loss</w:t>
      </w:r>
      <w:r>
        <w:rPr>
          <w:spacing w:val="-7"/>
        </w:rPr>
        <w:t xml:space="preserve"> </w:t>
      </w:r>
      <w:r>
        <w:t>of</w:t>
      </w:r>
      <w:r>
        <w:rPr>
          <w:spacing w:val="-6"/>
        </w:rPr>
        <w:t xml:space="preserve"> </w:t>
      </w:r>
      <w:r>
        <w:t>profits</w:t>
      </w:r>
      <w:r>
        <w:rPr>
          <w:spacing w:val="-7"/>
        </w:rPr>
        <w:t xml:space="preserve"> </w:t>
      </w:r>
      <w:r>
        <w:t>or</w:t>
      </w:r>
      <w:r>
        <w:rPr>
          <w:spacing w:val="-5"/>
        </w:rPr>
        <w:t xml:space="preserve"> </w:t>
      </w:r>
      <w:r>
        <w:t>loss</w:t>
      </w:r>
      <w:r>
        <w:rPr>
          <w:spacing w:val="-7"/>
        </w:rPr>
        <w:t xml:space="preserve"> </w:t>
      </w:r>
      <w:r>
        <w:t>of</w:t>
      </w:r>
      <w:r>
        <w:rPr>
          <w:spacing w:val="-6"/>
        </w:rPr>
        <w:t xml:space="preserve"> </w:t>
      </w:r>
      <w:r>
        <w:t>savings,</w:t>
      </w:r>
      <w:r>
        <w:rPr>
          <w:spacing w:val="-5"/>
        </w:rPr>
        <w:t xml:space="preserve"> </w:t>
      </w:r>
      <w:r>
        <w:t>whether</w:t>
      </w:r>
      <w:r>
        <w:rPr>
          <w:spacing w:val="-6"/>
        </w:rPr>
        <w:t xml:space="preserve"> </w:t>
      </w:r>
      <w:r>
        <w:t>incurred</w:t>
      </w:r>
      <w:r>
        <w:rPr>
          <w:spacing w:val="-7"/>
        </w:rPr>
        <w:t xml:space="preserve"> </w:t>
      </w:r>
      <w:r>
        <w:t>by</w:t>
      </w:r>
      <w:r>
        <w:rPr>
          <w:spacing w:val="-7"/>
        </w:rPr>
        <w:t xml:space="preserve"> </w:t>
      </w:r>
      <w:r>
        <w:t>Seller or</w:t>
      </w:r>
      <w:r>
        <w:rPr>
          <w:spacing w:val="-9"/>
        </w:rPr>
        <w:t xml:space="preserve"> </w:t>
      </w:r>
      <w:r>
        <w:t>any</w:t>
      </w:r>
      <w:r>
        <w:rPr>
          <w:spacing w:val="-9"/>
        </w:rPr>
        <w:t xml:space="preserve"> </w:t>
      </w:r>
      <w:r>
        <w:t>other</w:t>
      </w:r>
      <w:r>
        <w:rPr>
          <w:spacing w:val="-9"/>
        </w:rPr>
        <w:t xml:space="preserve"> </w:t>
      </w:r>
      <w:r>
        <w:t>third</w:t>
      </w:r>
      <w:r>
        <w:rPr>
          <w:spacing w:val="-9"/>
        </w:rPr>
        <w:t xml:space="preserve"> </w:t>
      </w:r>
      <w:r>
        <w:t>party.</w:t>
      </w:r>
      <w:r>
        <w:rPr>
          <w:spacing w:val="-9"/>
        </w:rPr>
        <w:t xml:space="preserve"> </w:t>
      </w:r>
      <w:r>
        <w:t>In</w:t>
      </w:r>
      <w:r>
        <w:rPr>
          <w:spacing w:val="-7"/>
        </w:rPr>
        <w:t xml:space="preserve"> </w:t>
      </w:r>
      <w:r>
        <w:t>no</w:t>
      </w:r>
      <w:r>
        <w:rPr>
          <w:spacing w:val="-9"/>
        </w:rPr>
        <w:t xml:space="preserve"> </w:t>
      </w:r>
      <w:r>
        <w:t>event</w:t>
      </w:r>
      <w:r>
        <w:rPr>
          <w:spacing w:val="-9"/>
        </w:rPr>
        <w:t xml:space="preserve"> </w:t>
      </w:r>
      <w:r>
        <w:t>will</w:t>
      </w:r>
      <w:r>
        <w:rPr>
          <w:spacing w:val="-8"/>
        </w:rPr>
        <w:t xml:space="preserve"> </w:t>
      </w:r>
      <w:r>
        <w:t>Buyer</w:t>
      </w:r>
      <w:r>
        <w:rPr>
          <w:spacing w:val="-9"/>
        </w:rPr>
        <w:t xml:space="preserve"> </w:t>
      </w:r>
      <w:r>
        <w:t>be</w:t>
      </w:r>
      <w:r>
        <w:rPr>
          <w:spacing w:val="-7"/>
        </w:rPr>
        <w:t xml:space="preserve"> </w:t>
      </w:r>
      <w:r>
        <w:t>liable</w:t>
      </w:r>
      <w:r>
        <w:rPr>
          <w:spacing w:val="-7"/>
        </w:rPr>
        <w:t xml:space="preserve"> </w:t>
      </w:r>
      <w:r>
        <w:t>for</w:t>
      </w:r>
      <w:r>
        <w:rPr>
          <w:spacing w:val="-9"/>
        </w:rPr>
        <w:t xml:space="preserve"> </w:t>
      </w:r>
      <w:r>
        <w:t>the</w:t>
      </w:r>
      <w:r>
        <w:rPr>
          <w:spacing w:val="-7"/>
        </w:rPr>
        <w:t xml:space="preserve"> </w:t>
      </w:r>
      <w:r>
        <w:t>failure</w:t>
      </w:r>
      <w:r>
        <w:rPr>
          <w:spacing w:val="-9"/>
        </w:rPr>
        <w:t xml:space="preserve"> </w:t>
      </w:r>
      <w:r>
        <w:t>of</w:t>
      </w:r>
      <w:r>
        <w:rPr>
          <w:spacing w:val="-9"/>
        </w:rPr>
        <w:t xml:space="preserve"> </w:t>
      </w:r>
      <w:r>
        <w:t>the</w:t>
      </w:r>
      <w:r>
        <w:rPr>
          <w:spacing w:val="-9"/>
        </w:rPr>
        <w:t xml:space="preserve"> </w:t>
      </w:r>
      <w:r>
        <w:t>Client</w:t>
      </w:r>
      <w:r>
        <w:rPr>
          <w:spacing w:val="-8"/>
        </w:rPr>
        <w:t xml:space="preserve"> </w:t>
      </w:r>
      <w:r>
        <w:t>to</w:t>
      </w:r>
      <w:r>
        <w:rPr>
          <w:spacing w:val="-9"/>
        </w:rPr>
        <w:t xml:space="preserve"> </w:t>
      </w:r>
      <w:r>
        <w:t>provide consent to use the services of</w:t>
      </w:r>
      <w:r>
        <w:rPr>
          <w:spacing w:val="-7"/>
        </w:rPr>
        <w:t xml:space="preserve"> </w:t>
      </w:r>
      <w:r>
        <w:t>Supplier.</w:t>
      </w:r>
    </w:p>
    <w:p w14:paraId="49B68C9C" w14:textId="77777777" w:rsidR="00BA776E" w:rsidRDefault="00AD5BF6">
      <w:pPr>
        <w:pStyle w:val="Heading1"/>
        <w:ind w:left="118"/>
      </w:pPr>
      <w:bookmarkStart w:id="8" w:name="INTELLECTUAL_PROPERTY"/>
      <w:bookmarkEnd w:id="8"/>
      <w:r>
        <w:t>INTELLECTUAL PROPERTY</w:t>
      </w:r>
    </w:p>
    <w:p w14:paraId="7B3D274B" w14:textId="77777777" w:rsidR="00BA776E" w:rsidRDefault="00AD5BF6">
      <w:pPr>
        <w:pStyle w:val="BodyText"/>
        <w:ind w:left="118" w:right="112"/>
      </w:pPr>
      <w:r>
        <w:t>Any</w:t>
      </w:r>
      <w:r>
        <w:rPr>
          <w:spacing w:val="-16"/>
        </w:rPr>
        <w:t xml:space="preserve"> </w:t>
      </w:r>
      <w:r>
        <w:t>design,</w:t>
      </w:r>
      <w:r>
        <w:rPr>
          <w:spacing w:val="-13"/>
        </w:rPr>
        <w:t xml:space="preserve"> </w:t>
      </w:r>
      <w:r>
        <w:t>system,</w:t>
      </w:r>
      <w:r>
        <w:rPr>
          <w:spacing w:val="-15"/>
        </w:rPr>
        <w:t xml:space="preserve"> </w:t>
      </w:r>
      <w:r>
        <w:t>manual,</w:t>
      </w:r>
      <w:r>
        <w:rPr>
          <w:spacing w:val="-13"/>
        </w:rPr>
        <w:t xml:space="preserve"> </w:t>
      </w:r>
      <w:r>
        <w:t>report,</w:t>
      </w:r>
      <w:r>
        <w:rPr>
          <w:spacing w:val="-16"/>
        </w:rPr>
        <w:t xml:space="preserve"> </w:t>
      </w:r>
      <w:r>
        <w:t>drawing,</w:t>
      </w:r>
      <w:r>
        <w:rPr>
          <w:spacing w:val="-13"/>
        </w:rPr>
        <w:t xml:space="preserve"> </w:t>
      </w:r>
      <w:r>
        <w:t>reprint,</w:t>
      </w:r>
      <w:r>
        <w:rPr>
          <w:spacing w:val="-14"/>
        </w:rPr>
        <w:t xml:space="preserve"> </w:t>
      </w:r>
      <w:r>
        <w:t>specification,</w:t>
      </w:r>
      <w:r>
        <w:rPr>
          <w:spacing w:val="-13"/>
        </w:rPr>
        <w:t xml:space="preserve"> </w:t>
      </w:r>
      <w:r>
        <w:t>technical</w:t>
      </w:r>
      <w:r>
        <w:rPr>
          <w:spacing w:val="-13"/>
        </w:rPr>
        <w:t xml:space="preserve"> </w:t>
      </w:r>
      <w:r>
        <w:t>information,</w:t>
      </w:r>
      <w:r>
        <w:rPr>
          <w:spacing w:val="-14"/>
        </w:rPr>
        <w:t xml:space="preserve"> </w:t>
      </w:r>
      <w:r>
        <w:t>or data</w:t>
      </w:r>
      <w:r>
        <w:rPr>
          <w:spacing w:val="-17"/>
        </w:rPr>
        <w:t xml:space="preserve"> </w:t>
      </w:r>
      <w:r>
        <w:t>prepared</w:t>
      </w:r>
      <w:r>
        <w:rPr>
          <w:spacing w:val="-16"/>
        </w:rPr>
        <w:t xml:space="preserve"> </w:t>
      </w:r>
      <w:r>
        <w:t>by</w:t>
      </w:r>
      <w:r>
        <w:rPr>
          <w:spacing w:val="-16"/>
        </w:rPr>
        <w:t xml:space="preserve"> </w:t>
      </w:r>
      <w:r>
        <w:rPr>
          <w:spacing w:val="-2"/>
        </w:rPr>
        <w:t>the</w:t>
      </w:r>
      <w:r>
        <w:rPr>
          <w:spacing w:val="-16"/>
        </w:rPr>
        <w:t xml:space="preserve"> </w:t>
      </w:r>
      <w:r>
        <w:t>Seller</w:t>
      </w:r>
      <w:r>
        <w:rPr>
          <w:spacing w:val="-15"/>
        </w:rPr>
        <w:t xml:space="preserve"> </w:t>
      </w:r>
      <w:r>
        <w:t>in</w:t>
      </w:r>
      <w:r>
        <w:rPr>
          <w:spacing w:val="-16"/>
        </w:rPr>
        <w:t xml:space="preserve"> </w:t>
      </w:r>
      <w:r>
        <w:t>performance</w:t>
      </w:r>
      <w:r>
        <w:rPr>
          <w:spacing w:val="-15"/>
        </w:rPr>
        <w:t xml:space="preserve"> </w:t>
      </w:r>
      <w:r>
        <w:t>of</w:t>
      </w:r>
      <w:r>
        <w:rPr>
          <w:spacing w:val="-15"/>
        </w:rPr>
        <w:t xml:space="preserve"> </w:t>
      </w:r>
      <w:r>
        <w:t>this</w:t>
      </w:r>
      <w:r>
        <w:rPr>
          <w:spacing w:val="-18"/>
        </w:rPr>
        <w:t xml:space="preserve"> </w:t>
      </w:r>
      <w:r>
        <w:t>Purchase</w:t>
      </w:r>
      <w:r>
        <w:rPr>
          <w:spacing w:val="-16"/>
        </w:rPr>
        <w:t xml:space="preserve"> </w:t>
      </w:r>
      <w:r>
        <w:t>Order</w:t>
      </w:r>
      <w:r>
        <w:rPr>
          <w:spacing w:val="-15"/>
        </w:rPr>
        <w:t xml:space="preserve"> </w:t>
      </w:r>
      <w:r>
        <w:t>shall</w:t>
      </w:r>
      <w:r>
        <w:rPr>
          <w:spacing w:val="-15"/>
        </w:rPr>
        <w:t xml:space="preserve"> </w:t>
      </w:r>
      <w:r>
        <w:t>become</w:t>
      </w:r>
      <w:r>
        <w:rPr>
          <w:spacing w:val="-14"/>
        </w:rPr>
        <w:t xml:space="preserve"> </w:t>
      </w:r>
      <w:r>
        <w:rPr>
          <w:spacing w:val="-2"/>
        </w:rPr>
        <w:t>the</w:t>
      </w:r>
      <w:r>
        <w:rPr>
          <w:spacing w:val="-16"/>
        </w:rPr>
        <w:t xml:space="preserve"> </w:t>
      </w:r>
      <w:r>
        <w:t>property of</w:t>
      </w:r>
      <w:r>
        <w:rPr>
          <w:spacing w:val="-9"/>
        </w:rPr>
        <w:t xml:space="preserve"> </w:t>
      </w:r>
      <w:r>
        <w:rPr>
          <w:spacing w:val="-2"/>
        </w:rPr>
        <w:t>the</w:t>
      </w:r>
      <w:r>
        <w:rPr>
          <w:spacing w:val="-9"/>
        </w:rPr>
        <w:t xml:space="preserve"> </w:t>
      </w:r>
      <w:r>
        <w:t>Buyer</w:t>
      </w:r>
      <w:r>
        <w:rPr>
          <w:spacing w:val="-10"/>
        </w:rPr>
        <w:t xml:space="preserve"> </w:t>
      </w:r>
      <w:r>
        <w:t>upon</w:t>
      </w:r>
      <w:r>
        <w:rPr>
          <w:spacing w:val="-7"/>
        </w:rPr>
        <w:t xml:space="preserve"> </w:t>
      </w:r>
      <w:r>
        <w:t>creation.</w:t>
      </w:r>
      <w:r>
        <w:rPr>
          <w:spacing w:val="-10"/>
        </w:rPr>
        <w:t xml:space="preserve"> </w:t>
      </w:r>
      <w:r>
        <w:t>However,</w:t>
      </w:r>
      <w:r>
        <w:rPr>
          <w:spacing w:val="-10"/>
        </w:rPr>
        <w:t xml:space="preserve"> </w:t>
      </w:r>
      <w:r>
        <w:t>Buyer</w:t>
      </w:r>
      <w:r>
        <w:rPr>
          <w:spacing w:val="-10"/>
        </w:rPr>
        <w:t xml:space="preserve"> </w:t>
      </w:r>
      <w:r>
        <w:t>grants</w:t>
      </w:r>
      <w:r>
        <w:rPr>
          <w:spacing w:val="-10"/>
        </w:rPr>
        <w:t xml:space="preserve"> </w:t>
      </w:r>
      <w:r>
        <w:t>Seller</w:t>
      </w:r>
      <w:r>
        <w:rPr>
          <w:spacing w:val="-11"/>
        </w:rPr>
        <w:t xml:space="preserve"> </w:t>
      </w:r>
      <w:r>
        <w:t>a</w:t>
      </w:r>
      <w:r>
        <w:rPr>
          <w:spacing w:val="-8"/>
        </w:rPr>
        <w:t xml:space="preserve"> </w:t>
      </w:r>
      <w:r>
        <w:t>non-exclusive,</w:t>
      </w:r>
      <w:r>
        <w:rPr>
          <w:spacing w:val="-10"/>
        </w:rPr>
        <w:t xml:space="preserve"> </w:t>
      </w:r>
      <w:r>
        <w:t xml:space="preserve">non-assignable, world-wide, royalty free license to use </w:t>
      </w:r>
      <w:r>
        <w:rPr>
          <w:spacing w:val="-2"/>
        </w:rPr>
        <w:t xml:space="preserve">the </w:t>
      </w:r>
      <w:r>
        <w:t xml:space="preserve">same for purposes of performing </w:t>
      </w:r>
      <w:r>
        <w:rPr>
          <w:spacing w:val="-2"/>
        </w:rPr>
        <w:t xml:space="preserve">the </w:t>
      </w:r>
      <w:r>
        <w:t>Services. Buyer does not confer or grant in any manner, to Seller any pre-existing license or right under</w:t>
      </w:r>
      <w:r>
        <w:rPr>
          <w:spacing w:val="-19"/>
        </w:rPr>
        <w:t xml:space="preserve"> </w:t>
      </w:r>
      <w:r>
        <w:t>any</w:t>
      </w:r>
      <w:r>
        <w:rPr>
          <w:spacing w:val="-18"/>
        </w:rPr>
        <w:t xml:space="preserve"> </w:t>
      </w:r>
      <w:r>
        <w:t>patent,</w:t>
      </w:r>
      <w:r>
        <w:rPr>
          <w:spacing w:val="-16"/>
        </w:rPr>
        <w:t xml:space="preserve"> </w:t>
      </w:r>
      <w:r>
        <w:t>trademark,</w:t>
      </w:r>
      <w:r>
        <w:rPr>
          <w:spacing w:val="-17"/>
        </w:rPr>
        <w:t xml:space="preserve"> </w:t>
      </w:r>
      <w:r>
        <w:rPr>
          <w:spacing w:val="-3"/>
        </w:rPr>
        <w:t>trade</w:t>
      </w:r>
      <w:r>
        <w:rPr>
          <w:spacing w:val="-14"/>
        </w:rPr>
        <w:t xml:space="preserve"> </w:t>
      </w:r>
      <w:r>
        <w:t>secret,</w:t>
      </w:r>
      <w:r>
        <w:rPr>
          <w:spacing w:val="-18"/>
        </w:rPr>
        <w:t xml:space="preserve"> </w:t>
      </w:r>
      <w:r>
        <w:t>mask</w:t>
      </w:r>
      <w:r>
        <w:rPr>
          <w:spacing w:val="-19"/>
        </w:rPr>
        <w:t xml:space="preserve"> </w:t>
      </w:r>
      <w:r>
        <w:t>work,</w:t>
      </w:r>
      <w:r>
        <w:rPr>
          <w:spacing w:val="-16"/>
        </w:rPr>
        <w:t xml:space="preserve"> </w:t>
      </w:r>
      <w:r>
        <w:t>copyright</w:t>
      </w:r>
      <w:r>
        <w:rPr>
          <w:spacing w:val="-18"/>
        </w:rPr>
        <w:t xml:space="preserve"> </w:t>
      </w:r>
      <w:r>
        <w:t>or</w:t>
      </w:r>
      <w:r>
        <w:rPr>
          <w:spacing w:val="-19"/>
        </w:rPr>
        <w:t xml:space="preserve"> </w:t>
      </w:r>
      <w:r>
        <w:t>other</w:t>
      </w:r>
      <w:r>
        <w:rPr>
          <w:spacing w:val="-18"/>
        </w:rPr>
        <w:t xml:space="preserve"> </w:t>
      </w:r>
      <w:r>
        <w:t>intellectual</w:t>
      </w:r>
      <w:r>
        <w:rPr>
          <w:spacing w:val="-18"/>
        </w:rPr>
        <w:t xml:space="preserve"> </w:t>
      </w:r>
      <w:r>
        <w:t xml:space="preserve">property right held by Buyer. Seller warrants that use of </w:t>
      </w:r>
      <w:r>
        <w:rPr>
          <w:spacing w:val="-2"/>
        </w:rPr>
        <w:t xml:space="preserve">the </w:t>
      </w:r>
      <w:r>
        <w:t xml:space="preserve">goods or services delivered under this Purchase Order will not infringe or otherwise violate </w:t>
      </w:r>
      <w:r>
        <w:rPr>
          <w:spacing w:val="-2"/>
        </w:rPr>
        <w:t xml:space="preserve">the </w:t>
      </w:r>
      <w:r>
        <w:t xml:space="preserve">intellectual property rights of any third party. Seller agrees to defend, indemnify, and hold harmless Buyer, its affiliates, </w:t>
      </w:r>
      <w:r>
        <w:rPr>
          <w:spacing w:val="-2"/>
        </w:rPr>
        <w:t xml:space="preserve">and </w:t>
      </w:r>
      <w:r>
        <w:t>their</w:t>
      </w:r>
      <w:r>
        <w:rPr>
          <w:spacing w:val="-10"/>
        </w:rPr>
        <w:t xml:space="preserve"> </w:t>
      </w:r>
      <w:r>
        <w:t>employees,</w:t>
      </w:r>
      <w:r>
        <w:rPr>
          <w:spacing w:val="-9"/>
        </w:rPr>
        <w:t xml:space="preserve"> </w:t>
      </w:r>
      <w:r>
        <w:t>officers,</w:t>
      </w:r>
      <w:r>
        <w:rPr>
          <w:spacing w:val="-11"/>
        </w:rPr>
        <w:t xml:space="preserve"> </w:t>
      </w:r>
      <w:r>
        <w:t>directors</w:t>
      </w:r>
      <w:r>
        <w:rPr>
          <w:spacing w:val="-9"/>
        </w:rPr>
        <w:t xml:space="preserve"> </w:t>
      </w:r>
      <w:r>
        <w:t>and</w:t>
      </w:r>
      <w:r>
        <w:rPr>
          <w:spacing w:val="-11"/>
        </w:rPr>
        <w:t xml:space="preserve"> </w:t>
      </w:r>
      <w:r>
        <w:t>agents,</w:t>
      </w:r>
      <w:r>
        <w:rPr>
          <w:spacing w:val="-9"/>
        </w:rPr>
        <w:t xml:space="preserve"> </w:t>
      </w:r>
      <w:r>
        <w:t>as</w:t>
      </w:r>
      <w:r>
        <w:rPr>
          <w:spacing w:val="-9"/>
        </w:rPr>
        <w:t xml:space="preserve"> </w:t>
      </w:r>
      <w:r>
        <w:t>well</w:t>
      </w:r>
      <w:r>
        <w:rPr>
          <w:spacing w:val="-10"/>
        </w:rPr>
        <w:t xml:space="preserve"> </w:t>
      </w:r>
      <w:r>
        <w:t>as</w:t>
      </w:r>
      <w:r>
        <w:rPr>
          <w:spacing w:val="-10"/>
        </w:rPr>
        <w:t xml:space="preserve"> </w:t>
      </w:r>
      <w:r>
        <w:t>their</w:t>
      </w:r>
      <w:r>
        <w:rPr>
          <w:spacing w:val="-10"/>
        </w:rPr>
        <w:t xml:space="preserve"> </w:t>
      </w:r>
      <w:r>
        <w:t>customers</w:t>
      </w:r>
      <w:r>
        <w:rPr>
          <w:spacing w:val="-10"/>
        </w:rPr>
        <w:t xml:space="preserve"> </w:t>
      </w:r>
      <w:r>
        <w:t>from</w:t>
      </w:r>
      <w:r>
        <w:rPr>
          <w:spacing w:val="-9"/>
        </w:rPr>
        <w:t xml:space="preserve"> </w:t>
      </w:r>
      <w:r>
        <w:t>and</w:t>
      </w:r>
      <w:r>
        <w:rPr>
          <w:spacing w:val="-10"/>
        </w:rPr>
        <w:t xml:space="preserve"> </w:t>
      </w:r>
      <w:r>
        <w:t>against any</w:t>
      </w:r>
      <w:r>
        <w:rPr>
          <w:spacing w:val="-15"/>
        </w:rPr>
        <w:t xml:space="preserve"> </w:t>
      </w:r>
      <w:r>
        <w:t>claims,</w:t>
      </w:r>
      <w:r>
        <w:rPr>
          <w:spacing w:val="-18"/>
        </w:rPr>
        <w:t xml:space="preserve"> </w:t>
      </w:r>
      <w:r>
        <w:t>damages,</w:t>
      </w:r>
      <w:r>
        <w:rPr>
          <w:spacing w:val="-13"/>
        </w:rPr>
        <w:t xml:space="preserve"> </w:t>
      </w:r>
      <w:r>
        <w:t>losses,</w:t>
      </w:r>
      <w:r>
        <w:rPr>
          <w:spacing w:val="-14"/>
        </w:rPr>
        <w:t xml:space="preserve"> </w:t>
      </w:r>
      <w:r>
        <w:t>costs</w:t>
      </w:r>
      <w:r>
        <w:rPr>
          <w:spacing w:val="-16"/>
        </w:rPr>
        <w:t xml:space="preserve"> </w:t>
      </w:r>
      <w:r>
        <w:t>and</w:t>
      </w:r>
      <w:r>
        <w:rPr>
          <w:spacing w:val="-15"/>
        </w:rPr>
        <w:t xml:space="preserve"> </w:t>
      </w:r>
      <w:r>
        <w:t>expenses,</w:t>
      </w:r>
      <w:r>
        <w:rPr>
          <w:spacing w:val="-16"/>
        </w:rPr>
        <w:t xml:space="preserve"> </w:t>
      </w:r>
      <w:r>
        <w:t>including</w:t>
      </w:r>
      <w:r>
        <w:rPr>
          <w:spacing w:val="-14"/>
        </w:rPr>
        <w:t xml:space="preserve"> </w:t>
      </w:r>
      <w:r>
        <w:t>attorney’s</w:t>
      </w:r>
      <w:r>
        <w:rPr>
          <w:spacing w:val="-16"/>
        </w:rPr>
        <w:t xml:space="preserve"> </w:t>
      </w:r>
      <w:r>
        <w:t>fees,</w:t>
      </w:r>
      <w:r>
        <w:rPr>
          <w:spacing w:val="-17"/>
        </w:rPr>
        <w:t xml:space="preserve"> </w:t>
      </w:r>
      <w:r>
        <w:t>royalties,</w:t>
      </w:r>
      <w:r>
        <w:rPr>
          <w:spacing w:val="-16"/>
        </w:rPr>
        <w:t xml:space="preserve"> </w:t>
      </w:r>
      <w:r>
        <w:t>costs and</w:t>
      </w:r>
      <w:r>
        <w:rPr>
          <w:spacing w:val="-11"/>
        </w:rPr>
        <w:t xml:space="preserve"> </w:t>
      </w:r>
      <w:r>
        <w:t>other</w:t>
      </w:r>
      <w:r>
        <w:rPr>
          <w:spacing w:val="-10"/>
        </w:rPr>
        <w:t xml:space="preserve"> </w:t>
      </w:r>
      <w:r>
        <w:t>expenses,</w:t>
      </w:r>
      <w:r>
        <w:rPr>
          <w:spacing w:val="-9"/>
        </w:rPr>
        <w:t xml:space="preserve"> </w:t>
      </w:r>
      <w:r>
        <w:t>arising</w:t>
      </w:r>
      <w:r>
        <w:rPr>
          <w:spacing w:val="-11"/>
        </w:rPr>
        <w:t xml:space="preserve"> </w:t>
      </w:r>
      <w:r>
        <w:t>out</w:t>
      </w:r>
      <w:r>
        <w:rPr>
          <w:spacing w:val="-10"/>
        </w:rPr>
        <w:t xml:space="preserve"> </w:t>
      </w:r>
      <w:r>
        <w:t>of</w:t>
      </w:r>
      <w:r>
        <w:rPr>
          <w:spacing w:val="-9"/>
        </w:rPr>
        <w:t xml:space="preserve"> </w:t>
      </w:r>
      <w:r>
        <w:t>any</w:t>
      </w:r>
      <w:r>
        <w:rPr>
          <w:spacing w:val="-13"/>
        </w:rPr>
        <w:t xml:space="preserve"> </w:t>
      </w:r>
      <w:r>
        <w:t>action</w:t>
      </w:r>
      <w:r>
        <w:rPr>
          <w:spacing w:val="-9"/>
        </w:rPr>
        <w:t xml:space="preserve"> </w:t>
      </w:r>
      <w:r>
        <w:t>by</w:t>
      </w:r>
      <w:r>
        <w:rPr>
          <w:spacing w:val="-10"/>
        </w:rPr>
        <w:t xml:space="preserve"> </w:t>
      </w:r>
      <w:r>
        <w:t>a</w:t>
      </w:r>
      <w:r>
        <w:rPr>
          <w:spacing w:val="-9"/>
        </w:rPr>
        <w:t xml:space="preserve"> </w:t>
      </w:r>
      <w:r>
        <w:t>third</w:t>
      </w:r>
      <w:r>
        <w:rPr>
          <w:spacing w:val="-11"/>
        </w:rPr>
        <w:t xml:space="preserve"> </w:t>
      </w:r>
      <w:r>
        <w:t>party</w:t>
      </w:r>
      <w:r>
        <w:rPr>
          <w:spacing w:val="-10"/>
        </w:rPr>
        <w:t xml:space="preserve"> </w:t>
      </w:r>
      <w:r>
        <w:t>that</w:t>
      </w:r>
      <w:r>
        <w:rPr>
          <w:spacing w:val="-10"/>
        </w:rPr>
        <w:t xml:space="preserve"> </w:t>
      </w:r>
      <w:r>
        <w:t>is</w:t>
      </w:r>
      <w:r>
        <w:rPr>
          <w:spacing w:val="-10"/>
        </w:rPr>
        <w:t xml:space="preserve"> </w:t>
      </w:r>
      <w:r>
        <w:t>based</w:t>
      </w:r>
      <w:r>
        <w:rPr>
          <w:spacing w:val="-9"/>
        </w:rPr>
        <w:t xml:space="preserve"> </w:t>
      </w:r>
      <w:r>
        <w:t>upon</w:t>
      </w:r>
      <w:r>
        <w:rPr>
          <w:spacing w:val="-11"/>
        </w:rPr>
        <w:t xml:space="preserve"> </w:t>
      </w:r>
      <w:r>
        <w:t>a</w:t>
      </w:r>
      <w:r>
        <w:rPr>
          <w:spacing w:val="-6"/>
        </w:rPr>
        <w:t xml:space="preserve"> </w:t>
      </w:r>
      <w:r>
        <w:t>claim</w:t>
      </w:r>
      <w:r>
        <w:rPr>
          <w:spacing w:val="-9"/>
        </w:rPr>
        <w:t xml:space="preserve"> </w:t>
      </w:r>
      <w:r>
        <w:t>that the</w:t>
      </w:r>
      <w:r>
        <w:rPr>
          <w:spacing w:val="-7"/>
        </w:rPr>
        <w:t xml:space="preserve"> </w:t>
      </w:r>
      <w:r>
        <w:t>goods</w:t>
      </w:r>
      <w:r>
        <w:rPr>
          <w:spacing w:val="-7"/>
        </w:rPr>
        <w:t xml:space="preserve"> </w:t>
      </w:r>
      <w:r>
        <w:t>or</w:t>
      </w:r>
      <w:r>
        <w:rPr>
          <w:spacing w:val="-6"/>
        </w:rPr>
        <w:t xml:space="preserve"> </w:t>
      </w:r>
      <w:r>
        <w:t>services</w:t>
      </w:r>
      <w:r>
        <w:rPr>
          <w:spacing w:val="-8"/>
        </w:rPr>
        <w:t xml:space="preserve"> </w:t>
      </w:r>
      <w:r>
        <w:t>delivered</w:t>
      </w:r>
      <w:r>
        <w:rPr>
          <w:spacing w:val="-6"/>
        </w:rPr>
        <w:t xml:space="preserve"> </w:t>
      </w:r>
      <w:r>
        <w:t>under</w:t>
      </w:r>
      <w:r>
        <w:rPr>
          <w:spacing w:val="-5"/>
        </w:rPr>
        <w:t xml:space="preserve"> </w:t>
      </w:r>
      <w:r>
        <w:t>this</w:t>
      </w:r>
      <w:r>
        <w:rPr>
          <w:spacing w:val="-10"/>
        </w:rPr>
        <w:t xml:space="preserve"> </w:t>
      </w:r>
      <w:r>
        <w:t>Purchase</w:t>
      </w:r>
      <w:r>
        <w:rPr>
          <w:spacing w:val="-6"/>
        </w:rPr>
        <w:t xml:space="preserve"> </w:t>
      </w:r>
      <w:r>
        <w:t>Order</w:t>
      </w:r>
      <w:r>
        <w:rPr>
          <w:spacing w:val="-5"/>
        </w:rPr>
        <w:t xml:space="preserve"> </w:t>
      </w:r>
      <w:r>
        <w:t>infringe</w:t>
      </w:r>
      <w:r>
        <w:rPr>
          <w:spacing w:val="-6"/>
        </w:rPr>
        <w:t xml:space="preserve"> </w:t>
      </w:r>
      <w:r>
        <w:t>or</w:t>
      </w:r>
      <w:r>
        <w:rPr>
          <w:spacing w:val="-8"/>
        </w:rPr>
        <w:t xml:space="preserve"> </w:t>
      </w:r>
      <w:r>
        <w:t>otherwise</w:t>
      </w:r>
      <w:r>
        <w:rPr>
          <w:spacing w:val="-4"/>
        </w:rPr>
        <w:t xml:space="preserve"> </w:t>
      </w:r>
      <w:r>
        <w:t>violate</w:t>
      </w:r>
      <w:r>
        <w:rPr>
          <w:spacing w:val="-4"/>
        </w:rPr>
        <w:t xml:space="preserve"> </w:t>
      </w:r>
      <w:r>
        <w:rPr>
          <w:spacing w:val="-3"/>
        </w:rPr>
        <w:t xml:space="preserve">the </w:t>
      </w:r>
      <w:r>
        <w:t xml:space="preserve">intellectual property rights of any person or entity. Notwithstanding </w:t>
      </w:r>
      <w:r>
        <w:rPr>
          <w:spacing w:val="-2"/>
        </w:rPr>
        <w:t xml:space="preserve">the </w:t>
      </w:r>
      <w:r>
        <w:t xml:space="preserve">foregoing, Pre- existing Intellectual Property Rights are not affected by this Purchase Order; except that Seller hereby grants Buyer a non-exclusive, royalty free license to use its </w:t>
      </w:r>
      <w:r>
        <w:rPr>
          <w:spacing w:val="-3"/>
        </w:rPr>
        <w:t xml:space="preserve">Pre-Existing </w:t>
      </w:r>
      <w:r>
        <w:t xml:space="preserve">Intellectual Property Rights for purposes of obtaining </w:t>
      </w:r>
      <w:r>
        <w:rPr>
          <w:spacing w:val="-2"/>
        </w:rPr>
        <w:t xml:space="preserve">the </w:t>
      </w:r>
      <w:r>
        <w:t>benefit of goods and services provided hereunder. For purposes of this clause, Pre-Existing Intellectual Property Rights means,</w:t>
      </w:r>
      <w:r>
        <w:rPr>
          <w:spacing w:val="-4"/>
        </w:rPr>
        <w:t xml:space="preserve"> </w:t>
      </w:r>
      <w:r>
        <w:t>in</w:t>
      </w:r>
      <w:r>
        <w:rPr>
          <w:spacing w:val="-4"/>
        </w:rPr>
        <w:t xml:space="preserve"> </w:t>
      </w:r>
      <w:r>
        <w:t>respect</w:t>
      </w:r>
      <w:r>
        <w:rPr>
          <w:spacing w:val="-6"/>
        </w:rPr>
        <w:t xml:space="preserve"> </w:t>
      </w:r>
      <w:r>
        <w:t>of</w:t>
      </w:r>
      <w:r>
        <w:rPr>
          <w:spacing w:val="-6"/>
        </w:rPr>
        <w:t xml:space="preserve"> </w:t>
      </w:r>
      <w:r>
        <w:t>a</w:t>
      </w:r>
      <w:r>
        <w:rPr>
          <w:spacing w:val="-5"/>
        </w:rPr>
        <w:t xml:space="preserve"> </w:t>
      </w:r>
      <w:r>
        <w:t>party,</w:t>
      </w:r>
      <w:r>
        <w:rPr>
          <w:spacing w:val="-3"/>
        </w:rPr>
        <w:t xml:space="preserve"> </w:t>
      </w:r>
      <w:r>
        <w:t>intellectual</w:t>
      </w:r>
      <w:r>
        <w:rPr>
          <w:spacing w:val="-5"/>
        </w:rPr>
        <w:t xml:space="preserve"> </w:t>
      </w:r>
      <w:r>
        <w:t>property</w:t>
      </w:r>
      <w:r>
        <w:rPr>
          <w:spacing w:val="-4"/>
        </w:rPr>
        <w:t xml:space="preserve"> </w:t>
      </w:r>
      <w:r>
        <w:t>rights</w:t>
      </w:r>
      <w:r>
        <w:rPr>
          <w:spacing w:val="-5"/>
        </w:rPr>
        <w:t xml:space="preserve"> </w:t>
      </w:r>
      <w:r>
        <w:t>that</w:t>
      </w:r>
      <w:r>
        <w:rPr>
          <w:spacing w:val="-6"/>
        </w:rPr>
        <w:t xml:space="preserve"> </w:t>
      </w:r>
      <w:r>
        <w:t>are</w:t>
      </w:r>
      <w:r>
        <w:rPr>
          <w:spacing w:val="-1"/>
        </w:rPr>
        <w:t xml:space="preserve"> </w:t>
      </w:r>
      <w:r>
        <w:t>in</w:t>
      </w:r>
      <w:r>
        <w:rPr>
          <w:spacing w:val="-5"/>
        </w:rPr>
        <w:t xml:space="preserve"> </w:t>
      </w:r>
      <w:r>
        <w:t>existence</w:t>
      </w:r>
      <w:r>
        <w:rPr>
          <w:spacing w:val="-4"/>
        </w:rPr>
        <w:t xml:space="preserve"> </w:t>
      </w:r>
      <w:r>
        <w:t>as</w:t>
      </w:r>
      <w:r>
        <w:rPr>
          <w:spacing w:val="-6"/>
        </w:rPr>
        <w:t xml:space="preserve"> </w:t>
      </w:r>
      <w:r>
        <w:t>of</w:t>
      </w:r>
      <w:r>
        <w:rPr>
          <w:spacing w:val="-3"/>
        </w:rPr>
        <w:t xml:space="preserve"> </w:t>
      </w:r>
      <w:r>
        <w:rPr>
          <w:spacing w:val="-2"/>
        </w:rPr>
        <w:t>the</w:t>
      </w:r>
      <w:r>
        <w:rPr>
          <w:spacing w:val="-5"/>
        </w:rPr>
        <w:t xml:space="preserve"> </w:t>
      </w:r>
      <w:r>
        <w:t>date of</w:t>
      </w:r>
      <w:r>
        <w:rPr>
          <w:spacing w:val="-16"/>
        </w:rPr>
        <w:t xml:space="preserve"> </w:t>
      </w:r>
      <w:r>
        <w:t>issuance</w:t>
      </w:r>
      <w:r>
        <w:rPr>
          <w:spacing w:val="-16"/>
        </w:rPr>
        <w:t xml:space="preserve"> </w:t>
      </w:r>
      <w:r>
        <w:t>of</w:t>
      </w:r>
      <w:r>
        <w:rPr>
          <w:spacing w:val="-16"/>
        </w:rPr>
        <w:t xml:space="preserve"> </w:t>
      </w:r>
      <w:r>
        <w:t>this</w:t>
      </w:r>
      <w:r>
        <w:rPr>
          <w:spacing w:val="-18"/>
        </w:rPr>
        <w:t xml:space="preserve"> </w:t>
      </w:r>
      <w:r>
        <w:t>Purchase</w:t>
      </w:r>
      <w:r>
        <w:rPr>
          <w:spacing w:val="-14"/>
        </w:rPr>
        <w:t xml:space="preserve"> </w:t>
      </w:r>
      <w:r>
        <w:t>Order</w:t>
      </w:r>
      <w:r>
        <w:rPr>
          <w:spacing w:val="-15"/>
        </w:rPr>
        <w:t xml:space="preserve"> </w:t>
      </w:r>
      <w:r>
        <w:t>or</w:t>
      </w:r>
      <w:r>
        <w:rPr>
          <w:spacing w:val="-14"/>
        </w:rPr>
        <w:t xml:space="preserve"> </w:t>
      </w:r>
      <w:r>
        <w:t>that</w:t>
      </w:r>
      <w:r>
        <w:rPr>
          <w:spacing w:val="-14"/>
        </w:rPr>
        <w:t xml:space="preserve"> </w:t>
      </w:r>
      <w:r>
        <w:t>come</w:t>
      </w:r>
      <w:r>
        <w:rPr>
          <w:spacing w:val="-15"/>
        </w:rPr>
        <w:t xml:space="preserve"> </w:t>
      </w:r>
      <w:r>
        <w:t>into</w:t>
      </w:r>
      <w:r>
        <w:rPr>
          <w:spacing w:val="-15"/>
        </w:rPr>
        <w:t xml:space="preserve"> </w:t>
      </w:r>
      <w:r>
        <w:t>existence</w:t>
      </w:r>
      <w:r>
        <w:rPr>
          <w:spacing w:val="-16"/>
        </w:rPr>
        <w:t xml:space="preserve"> </w:t>
      </w:r>
      <w:r>
        <w:t>after</w:t>
      </w:r>
      <w:r>
        <w:rPr>
          <w:spacing w:val="-15"/>
        </w:rPr>
        <w:t xml:space="preserve"> </w:t>
      </w:r>
      <w:r>
        <w:rPr>
          <w:spacing w:val="-2"/>
        </w:rPr>
        <w:t>the</w:t>
      </w:r>
      <w:r>
        <w:rPr>
          <w:spacing w:val="-17"/>
        </w:rPr>
        <w:t xml:space="preserve"> </w:t>
      </w:r>
      <w:r>
        <w:t>date</w:t>
      </w:r>
      <w:r>
        <w:rPr>
          <w:spacing w:val="-15"/>
        </w:rPr>
        <w:t xml:space="preserve"> </w:t>
      </w:r>
      <w:r>
        <w:t>of</w:t>
      </w:r>
      <w:r>
        <w:rPr>
          <w:spacing w:val="-13"/>
        </w:rPr>
        <w:t xml:space="preserve"> </w:t>
      </w:r>
      <w:r>
        <w:t>this</w:t>
      </w:r>
      <w:r>
        <w:rPr>
          <w:spacing w:val="-17"/>
        </w:rPr>
        <w:t xml:space="preserve"> </w:t>
      </w:r>
      <w:r>
        <w:t>Purchase Order other than in connection with this</w:t>
      </w:r>
      <w:r>
        <w:rPr>
          <w:spacing w:val="-28"/>
        </w:rPr>
        <w:t xml:space="preserve"> </w:t>
      </w:r>
      <w:r>
        <w:t>Purchase Order.</w:t>
      </w:r>
    </w:p>
    <w:p w14:paraId="7419544A" w14:textId="77777777" w:rsidR="00BA776E" w:rsidRDefault="00AD5BF6">
      <w:pPr>
        <w:pStyle w:val="Heading1"/>
        <w:ind w:left="119"/>
      </w:pPr>
      <w:bookmarkStart w:id="9" w:name="INSPECTION_AND_ACCEPTANCE"/>
      <w:bookmarkEnd w:id="9"/>
      <w:r>
        <w:t>INSPECTION AND ACCEPTANCE</w:t>
      </w:r>
    </w:p>
    <w:p w14:paraId="0AC39864" w14:textId="77777777" w:rsidR="00BA776E" w:rsidRDefault="00AD5BF6">
      <w:pPr>
        <w:pStyle w:val="BodyText"/>
        <w:ind w:right="113"/>
        <w:rPr>
          <w:b/>
        </w:rPr>
      </w:pPr>
      <w:r>
        <w:t>All goods procured under this Purchase Order will be subject to inspection and testing as prescribed</w:t>
      </w:r>
      <w:r>
        <w:rPr>
          <w:spacing w:val="-13"/>
        </w:rPr>
        <w:t xml:space="preserve"> </w:t>
      </w:r>
      <w:r>
        <w:t>in</w:t>
      </w:r>
      <w:r>
        <w:rPr>
          <w:spacing w:val="-10"/>
        </w:rPr>
        <w:t xml:space="preserve"> </w:t>
      </w:r>
      <w:r>
        <w:t>this</w:t>
      </w:r>
      <w:r>
        <w:rPr>
          <w:spacing w:val="-14"/>
        </w:rPr>
        <w:t xml:space="preserve"> </w:t>
      </w:r>
      <w:r>
        <w:t>Purchase</w:t>
      </w:r>
      <w:r>
        <w:rPr>
          <w:spacing w:val="-13"/>
        </w:rPr>
        <w:t xml:space="preserve"> </w:t>
      </w:r>
      <w:r>
        <w:t>Order</w:t>
      </w:r>
      <w:r>
        <w:rPr>
          <w:spacing w:val="-14"/>
        </w:rPr>
        <w:t xml:space="preserve"> </w:t>
      </w:r>
      <w:r>
        <w:t>by</w:t>
      </w:r>
      <w:r>
        <w:rPr>
          <w:spacing w:val="-16"/>
        </w:rPr>
        <w:t xml:space="preserve"> </w:t>
      </w:r>
      <w:r>
        <w:t>Buyer</w:t>
      </w:r>
      <w:r>
        <w:rPr>
          <w:spacing w:val="-16"/>
        </w:rPr>
        <w:t xml:space="preserve"> </w:t>
      </w:r>
      <w:r>
        <w:t>and</w:t>
      </w:r>
      <w:r>
        <w:rPr>
          <w:spacing w:val="-10"/>
        </w:rPr>
        <w:t xml:space="preserve"> </w:t>
      </w:r>
      <w:r>
        <w:t>its</w:t>
      </w:r>
      <w:r>
        <w:rPr>
          <w:spacing w:val="-14"/>
        </w:rPr>
        <w:t xml:space="preserve"> </w:t>
      </w:r>
      <w:r>
        <w:t>Client</w:t>
      </w:r>
      <w:r>
        <w:rPr>
          <w:spacing w:val="-14"/>
        </w:rPr>
        <w:t xml:space="preserve"> </w:t>
      </w:r>
      <w:r>
        <w:t>or</w:t>
      </w:r>
      <w:r>
        <w:rPr>
          <w:spacing w:val="-14"/>
        </w:rPr>
        <w:t xml:space="preserve"> </w:t>
      </w:r>
      <w:r>
        <w:t>assignees</w:t>
      </w:r>
      <w:r>
        <w:rPr>
          <w:spacing w:val="-14"/>
        </w:rPr>
        <w:t xml:space="preserve"> </w:t>
      </w:r>
      <w:r>
        <w:t>at</w:t>
      </w:r>
      <w:r>
        <w:rPr>
          <w:spacing w:val="-14"/>
        </w:rPr>
        <w:t xml:space="preserve"> </w:t>
      </w:r>
      <w:r>
        <w:rPr>
          <w:spacing w:val="-2"/>
        </w:rPr>
        <w:t>the</w:t>
      </w:r>
      <w:r>
        <w:rPr>
          <w:spacing w:val="-14"/>
        </w:rPr>
        <w:t xml:space="preserve"> </w:t>
      </w:r>
      <w:r>
        <w:t xml:space="preserve">manufacturer’s plant, as well as at </w:t>
      </w:r>
      <w:r>
        <w:rPr>
          <w:spacing w:val="-2"/>
        </w:rPr>
        <w:t xml:space="preserve">the </w:t>
      </w:r>
      <w:r>
        <w:t xml:space="preserve">place of destination. All costs of testing necessary to substantiate that </w:t>
      </w:r>
      <w:r>
        <w:rPr>
          <w:spacing w:val="-2"/>
        </w:rPr>
        <w:t xml:space="preserve">the </w:t>
      </w:r>
      <w:r>
        <w:t xml:space="preserve">goods and services provided under </w:t>
      </w:r>
      <w:r>
        <w:rPr>
          <w:spacing w:val="-2"/>
        </w:rPr>
        <w:t xml:space="preserve">the </w:t>
      </w:r>
      <w:r>
        <w:t xml:space="preserve">Purchase Order </w:t>
      </w:r>
      <w:r>
        <w:rPr>
          <w:spacing w:val="-3"/>
        </w:rPr>
        <w:t xml:space="preserve">conform </w:t>
      </w:r>
      <w:r>
        <w:t xml:space="preserve">to </w:t>
      </w:r>
      <w:r>
        <w:rPr>
          <w:spacing w:val="-2"/>
        </w:rPr>
        <w:t xml:space="preserve">the </w:t>
      </w:r>
      <w:r>
        <w:t>drawings, specifications,</w:t>
      </w:r>
      <w:r>
        <w:rPr>
          <w:spacing w:val="-7"/>
        </w:rPr>
        <w:t xml:space="preserve"> </w:t>
      </w:r>
      <w:r>
        <w:t>and</w:t>
      </w:r>
      <w:r>
        <w:rPr>
          <w:spacing w:val="-2"/>
        </w:rPr>
        <w:t xml:space="preserve"> </w:t>
      </w:r>
      <w:r>
        <w:t>contract</w:t>
      </w:r>
      <w:r>
        <w:rPr>
          <w:spacing w:val="-5"/>
        </w:rPr>
        <w:t xml:space="preserve"> </w:t>
      </w:r>
      <w:r>
        <w:t>requirements</w:t>
      </w:r>
      <w:r>
        <w:rPr>
          <w:spacing w:val="-5"/>
        </w:rPr>
        <w:t xml:space="preserve"> </w:t>
      </w:r>
      <w:r>
        <w:t>listed</w:t>
      </w:r>
      <w:r>
        <w:rPr>
          <w:spacing w:val="-2"/>
        </w:rPr>
        <w:t xml:space="preserve"> </w:t>
      </w:r>
      <w:r>
        <w:t>shall</w:t>
      </w:r>
      <w:r>
        <w:rPr>
          <w:spacing w:val="-7"/>
        </w:rPr>
        <w:t xml:space="preserve"> </w:t>
      </w:r>
      <w:r>
        <w:t>be</w:t>
      </w:r>
      <w:r>
        <w:rPr>
          <w:spacing w:val="-4"/>
        </w:rPr>
        <w:t xml:space="preserve"> </w:t>
      </w:r>
      <w:r>
        <w:t>borne</w:t>
      </w:r>
      <w:r>
        <w:rPr>
          <w:spacing w:val="-5"/>
        </w:rPr>
        <w:t xml:space="preserve"> </w:t>
      </w:r>
      <w:r>
        <w:t>by</w:t>
      </w:r>
      <w:r>
        <w:rPr>
          <w:spacing w:val="-6"/>
        </w:rPr>
        <w:t xml:space="preserve"> </w:t>
      </w:r>
      <w:r>
        <w:t>Seller.</w:t>
      </w:r>
      <w:r>
        <w:rPr>
          <w:spacing w:val="-7"/>
        </w:rPr>
        <w:t xml:space="preserve"> </w:t>
      </w:r>
      <w:r>
        <w:t>The</w:t>
      </w:r>
      <w:r>
        <w:rPr>
          <w:spacing w:val="-2"/>
        </w:rPr>
        <w:t xml:space="preserve"> </w:t>
      </w:r>
      <w:r>
        <w:t>inspection</w:t>
      </w:r>
      <w:r>
        <w:rPr>
          <w:spacing w:val="-5"/>
        </w:rPr>
        <w:t xml:space="preserve"> </w:t>
      </w:r>
      <w:r>
        <w:t xml:space="preserve">or acceptance or payment of Buyer </w:t>
      </w:r>
      <w:r>
        <w:rPr>
          <w:spacing w:val="-2"/>
        </w:rPr>
        <w:t xml:space="preserve">for </w:t>
      </w:r>
      <w:r>
        <w:t xml:space="preserve">any part or percentage of </w:t>
      </w:r>
      <w:r>
        <w:rPr>
          <w:spacing w:val="-2"/>
        </w:rPr>
        <w:t xml:space="preserve">the </w:t>
      </w:r>
      <w:r>
        <w:t>goods described herein</w:t>
      </w:r>
      <w:bookmarkStart w:id="10" w:name="DELIVERY"/>
      <w:bookmarkEnd w:id="10"/>
      <w:r>
        <w:t xml:space="preserve"> will</w:t>
      </w:r>
      <w:r>
        <w:rPr>
          <w:spacing w:val="-12"/>
        </w:rPr>
        <w:t xml:space="preserve"> </w:t>
      </w:r>
      <w:r>
        <w:t>not</w:t>
      </w:r>
      <w:r>
        <w:rPr>
          <w:spacing w:val="-10"/>
        </w:rPr>
        <w:t xml:space="preserve"> </w:t>
      </w:r>
      <w:r>
        <w:t>relieve</w:t>
      </w:r>
      <w:r>
        <w:rPr>
          <w:spacing w:val="-10"/>
        </w:rPr>
        <w:t xml:space="preserve"> </w:t>
      </w:r>
      <w:r>
        <w:t>or</w:t>
      </w:r>
      <w:r>
        <w:rPr>
          <w:spacing w:val="-10"/>
        </w:rPr>
        <w:t xml:space="preserve"> </w:t>
      </w:r>
      <w:r>
        <w:t>release</w:t>
      </w:r>
      <w:r>
        <w:rPr>
          <w:spacing w:val="-10"/>
        </w:rPr>
        <w:t xml:space="preserve"> </w:t>
      </w:r>
      <w:r>
        <w:t>Seller</w:t>
      </w:r>
      <w:r>
        <w:rPr>
          <w:spacing w:val="-12"/>
        </w:rPr>
        <w:t xml:space="preserve"> </w:t>
      </w:r>
      <w:r>
        <w:t>from</w:t>
      </w:r>
      <w:r>
        <w:rPr>
          <w:spacing w:val="-10"/>
        </w:rPr>
        <w:t xml:space="preserve"> </w:t>
      </w:r>
      <w:r>
        <w:t>any</w:t>
      </w:r>
      <w:r>
        <w:rPr>
          <w:spacing w:val="-14"/>
        </w:rPr>
        <w:t xml:space="preserve"> </w:t>
      </w:r>
      <w:r>
        <w:t>obligations</w:t>
      </w:r>
      <w:r>
        <w:rPr>
          <w:spacing w:val="-14"/>
        </w:rPr>
        <w:t xml:space="preserve"> </w:t>
      </w:r>
      <w:r>
        <w:t>or</w:t>
      </w:r>
      <w:r>
        <w:rPr>
          <w:spacing w:val="-11"/>
        </w:rPr>
        <w:t xml:space="preserve"> </w:t>
      </w:r>
      <w:r>
        <w:t>liabilities</w:t>
      </w:r>
      <w:r>
        <w:rPr>
          <w:spacing w:val="-14"/>
        </w:rPr>
        <w:t xml:space="preserve"> </w:t>
      </w:r>
      <w:r>
        <w:t>under</w:t>
      </w:r>
      <w:r>
        <w:rPr>
          <w:spacing w:val="-12"/>
        </w:rPr>
        <w:t xml:space="preserve"> </w:t>
      </w:r>
      <w:r>
        <w:t>this</w:t>
      </w:r>
      <w:r>
        <w:rPr>
          <w:spacing w:val="-13"/>
        </w:rPr>
        <w:t xml:space="preserve"> </w:t>
      </w:r>
      <w:r>
        <w:t>Purchase</w:t>
      </w:r>
      <w:r>
        <w:rPr>
          <w:spacing w:val="-11"/>
        </w:rPr>
        <w:t xml:space="preserve"> </w:t>
      </w:r>
      <w:r>
        <w:t xml:space="preserve">Order. </w:t>
      </w:r>
      <w:r>
        <w:rPr>
          <w:b/>
        </w:rPr>
        <w:t>DELIVERY</w:t>
      </w:r>
    </w:p>
    <w:p w14:paraId="0CB9F166" w14:textId="77777777" w:rsidR="00BA776E" w:rsidRDefault="00AD5BF6">
      <w:pPr>
        <w:pStyle w:val="BodyText"/>
        <w:ind w:left="118" w:right="110"/>
      </w:pPr>
      <w:r>
        <w:t xml:space="preserve">Time is of </w:t>
      </w:r>
      <w:r>
        <w:rPr>
          <w:spacing w:val="-2"/>
        </w:rPr>
        <w:t xml:space="preserve">the </w:t>
      </w:r>
      <w:r>
        <w:t xml:space="preserve">essence in </w:t>
      </w:r>
      <w:r>
        <w:rPr>
          <w:spacing w:val="-2"/>
        </w:rPr>
        <w:t xml:space="preserve">the </w:t>
      </w:r>
      <w:r>
        <w:t xml:space="preserve">performance of  this  Purchase  Order. </w:t>
      </w:r>
      <w:r>
        <w:rPr>
          <w:spacing w:val="-5"/>
        </w:rPr>
        <w:t xml:space="preserve">Seller shall bear </w:t>
      </w:r>
      <w:r>
        <w:rPr>
          <w:spacing w:val="-7"/>
        </w:rPr>
        <w:t xml:space="preserve">the </w:t>
      </w:r>
      <w:r>
        <w:rPr>
          <w:spacing w:val="-5"/>
        </w:rPr>
        <w:t xml:space="preserve">risk </w:t>
      </w:r>
      <w:r>
        <w:t xml:space="preserve">of </w:t>
      </w:r>
      <w:r>
        <w:rPr>
          <w:spacing w:val="-4"/>
        </w:rPr>
        <w:t xml:space="preserve">loss </w:t>
      </w:r>
      <w:r>
        <w:t xml:space="preserve">or </w:t>
      </w:r>
      <w:r>
        <w:rPr>
          <w:spacing w:val="-5"/>
        </w:rPr>
        <w:t xml:space="preserve">damage </w:t>
      </w:r>
      <w:r>
        <w:rPr>
          <w:spacing w:val="-3"/>
        </w:rPr>
        <w:t xml:space="preserve">to </w:t>
      </w:r>
      <w:r>
        <w:rPr>
          <w:spacing w:val="-5"/>
        </w:rPr>
        <w:t xml:space="preserve">goods </w:t>
      </w:r>
      <w:r>
        <w:rPr>
          <w:spacing w:val="-4"/>
        </w:rPr>
        <w:t xml:space="preserve">and </w:t>
      </w:r>
      <w:r>
        <w:rPr>
          <w:spacing w:val="-5"/>
        </w:rPr>
        <w:t xml:space="preserve">materials until they </w:t>
      </w:r>
      <w:r>
        <w:rPr>
          <w:spacing w:val="-4"/>
        </w:rPr>
        <w:t xml:space="preserve">are </w:t>
      </w:r>
      <w:r>
        <w:rPr>
          <w:spacing w:val="-6"/>
        </w:rPr>
        <w:t xml:space="preserve">delivered </w:t>
      </w:r>
      <w:r>
        <w:rPr>
          <w:spacing w:val="-4"/>
        </w:rPr>
        <w:t xml:space="preserve">in </w:t>
      </w:r>
      <w:r>
        <w:rPr>
          <w:spacing w:val="-6"/>
        </w:rPr>
        <w:t xml:space="preserve">conformity </w:t>
      </w:r>
      <w:r>
        <w:rPr>
          <w:spacing w:val="-5"/>
        </w:rPr>
        <w:t xml:space="preserve">with the Purchase Order and accepted </w:t>
      </w:r>
      <w:r>
        <w:t xml:space="preserve">by </w:t>
      </w:r>
      <w:r>
        <w:rPr>
          <w:spacing w:val="-5"/>
        </w:rPr>
        <w:t xml:space="preserve">Buyer. </w:t>
      </w:r>
      <w:r>
        <w:t xml:space="preserve">Shipment shall be made F.O.B. Buyer's address prescribed in this </w:t>
      </w:r>
      <w:proofErr w:type="gramStart"/>
      <w:r>
        <w:t>order, unless</w:t>
      </w:r>
      <w:proofErr w:type="gramEnd"/>
      <w:r>
        <w:t xml:space="preserve"> a different F.O.B. point is prescribed. Except as otherwise expressly set forth herein, title in </w:t>
      </w:r>
      <w:r>
        <w:rPr>
          <w:spacing w:val="2"/>
        </w:rPr>
        <w:t xml:space="preserve">all goods </w:t>
      </w:r>
      <w:r>
        <w:t>supplied hereunder shall vest in Buyer, and all risk</w:t>
      </w:r>
      <w:r>
        <w:rPr>
          <w:spacing w:val="-10"/>
        </w:rPr>
        <w:t xml:space="preserve"> </w:t>
      </w:r>
      <w:r>
        <w:t>of</w:t>
      </w:r>
      <w:r>
        <w:rPr>
          <w:spacing w:val="-6"/>
        </w:rPr>
        <w:t xml:space="preserve"> </w:t>
      </w:r>
      <w:r>
        <w:t>loss</w:t>
      </w:r>
      <w:r>
        <w:rPr>
          <w:spacing w:val="-10"/>
        </w:rPr>
        <w:t xml:space="preserve"> </w:t>
      </w:r>
      <w:r>
        <w:t>on</w:t>
      </w:r>
      <w:r>
        <w:rPr>
          <w:spacing w:val="-7"/>
        </w:rPr>
        <w:t xml:space="preserve"> </w:t>
      </w:r>
      <w:r>
        <w:t>all</w:t>
      </w:r>
      <w:r>
        <w:rPr>
          <w:spacing w:val="-7"/>
        </w:rPr>
        <w:t xml:space="preserve"> </w:t>
      </w:r>
      <w:r>
        <w:t>conforming</w:t>
      </w:r>
      <w:r>
        <w:rPr>
          <w:spacing w:val="-7"/>
        </w:rPr>
        <w:t xml:space="preserve"> </w:t>
      </w:r>
      <w:r>
        <w:t>goods</w:t>
      </w:r>
      <w:r>
        <w:rPr>
          <w:spacing w:val="-7"/>
        </w:rPr>
        <w:t xml:space="preserve"> </w:t>
      </w:r>
      <w:r>
        <w:t>shipped</w:t>
      </w:r>
      <w:r>
        <w:rPr>
          <w:spacing w:val="-7"/>
        </w:rPr>
        <w:t xml:space="preserve"> </w:t>
      </w:r>
      <w:r>
        <w:t>will</w:t>
      </w:r>
      <w:r>
        <w:rPr>
          <w:spacing w:val="-9"/>
        </w:rPr>
        <w:t xml:space="preserve"> </w:t>
      </w:r>
      <w:r>
        <w:t>pass</w:t>
      </w:r>
      <w:r>
        <w:rPr>
          <w:spacing w:val="-7"/>
        </w:rPr>
        <w:t xml:space="preserve"> </w:t>
      </w:r>
      <w:r>
        <w:t>to</w:t>
      </w:r>
      <w:r>
        <w:rPr>
          <w:spacing w:val="-8"/>
        </w:rPr>
        <w:t xml:space="preserve"> </w:t>
      </w:r>
      <w:r>
        <w:t>Buyer,</w:t>
      </w:r>
      <w:r>
        <w:rPr>
          <w:spacing w:val="-8"/>
        </w:rPr>
        <w:t xml:space="preserve"> </w:t>
      </w:r>
      <w:r>
        <w:t>only</w:t>
      </w:r>
      <w:r>
        <w:rPr>
          <w:spacing w:val="29"/>
        </w:rPr>
        <w:t xml:space="preserve"> </w:t>
      </w:r>
      <w:r>
        <w:t>upon</w:t>
      </w:r>
      <w:r>
        <w:rPr>
          <w:spacing w:val="-12"/>
        </w:rPr>
        <w:t xml:space="preserve"> </w:t>
      </w:r>
      <w:r>
        <w:t>final</w:t>
      </w:r>
      <w:r>
        <w:rPr>
          <w:spacing w:val="-13"/>
        </w:rPr>
        <w:t xml:space="preserve"> </w:t>
      </w:r>
      <w:r>
        <w:rPr>
          <w:spacing w:val="-3"/>
        </w:rPr>
        <w:t xml:space="preserve">acceptance </w:t>
      </w:r>
      <w:r>
        <w:t>by</w:t>
      </w:r>
      <w:r>
        <w:rPr>
          <w:spacing w:val="-13"/>
        </w:rPr>
        <w:t xml:space="preserve"> </w:t>
      </w:r>
      <w:r>
        <w:rPr>
          <w:spacing w:val="-5"/>
        </w:rPr>
        <w:t>Buyer</w:t>
      </w:r>
      <w:r>
        <w:rPr>
          <w:spacing w:val="-11"/>
        </w:rPr>
        <w:t xml:space="preserve"> </w:t>
      </w:r>
      <w:r>
        <w:t>at</w:t>
      </w:r>
      <w:r>
        <w:rPr>
          <w:spacing w:val="-9"/>
        </w:rPr>
        <w:t xml:space="preserve"> </w:t>
      </w:r>
      <w:r>
        <w:rPr>
          <w:spacing w:val="-3"/>
        </w:rPr>
        <w:t>Buyer’s</w:t>
      </w:r>
      <w:r>
        <w:rPr>
          <w:spacing w:val="-9"/>
        </w:rPr>
        <w:t xml:space="preserve"> </w:t>
      </w:r>
      <w:r>
        <w:t>designated</w:t>
      </w:r>
      <w:r>
        <w:rPr>
          <w:spacing w:val="-7"/>
        </w:rPr>
        <w:t xml:space="preserve"> </w:t>
      </w:r>
      <w:r>
        <w:t>facility.</w:t>
      </w:r>
    </w:p>
    <w:p w14:paraId="546E8AF4" w14:textId="77777777" w:rsidR="00BA776E" w:rsidRDefault="00AD5BF6">
      <w:pPr>
        <w:pStyle w:val="Heading1"/>
        <w:spacing w:before="2"/>
        <w:ind w:left="119"/>
      </w:pPr>
      <w:bookmarkStart w:id="11" w:name="COMPLIANCE_WITH_LAWS"/>
      <w:bookmarkEnd w:id="11"/>
      <w:r>
        <w:t>COMPLIANCE WITH LAWS</w:t>
      </w:r>
    </w:p>
    <w:p w14:paraId="2FD5959F" w14:textId="77777777" w:rsidR="00BA776E" w:rsidRDefault="00AD5BF6">
      <w:pPr>
        <w:pStyle w:val="BodyText"/>
        <w:ind w:right="113"/>
      </w:pPr>
      <w:r>
        <w:t>Seller</w:t>
      </w:r>
      <w:r>
        <w:rPr>
          <w:spacing w:val="-13"/>
        </w:rPr>
        <w:t xml:space="preserve"> </w:t>
      </w:r>
      <w:r>
        <w:t>shall</w:t>
      </w:r>
      <w:r>
        <w:rPr>
          <w:spacing w:val="-13"/>
        </w:rPr>
        <w:t xml:space="preserve"> </w:t>
      </w:r>
      <w:r>
        <w:t>comply</w:t>
      </w:r>
      <w:r>
        <w:rPr>
          <w:spacing w:val="-17"/>
        </w:rPr>
        <w:t xml:space="preserve"> </w:t>
      </w:r>
      <w:r>
        <w:t>with</w:t>
      </w:r>
      <w:r>
        <w:rPr>
          <w:spacing w:val="-15"/>
        </w:rPr>
        <w:t xml:space="preserve"> </w:t>
      </w:r>
      <w:r>
        <w:t>all</w:t>
      </w:r>
      <w:r>
        <w:rPr>
          <w:spacing w:val="-17"/>
        </w:rPr>
        <w:t xml:space="preserve"> </w:t>
      </w:r>
      <w:r>
        <w:t>applicable</w:t>
      </w:r>
      <w:r>
        <w:rPr>
          <w:spacing w:val="-12"/>
        </w:rPr>
        <w:t xml:space="preserve"> </w:t>
      </w:r>
      <w:r>
        <w:t>federal,</w:t>
      </w:r>
      <w:r>
        <w:rPr>
          <w:spacing w:val="-15"/>
        </w:rPr>
        <w:t xml:space="preserve"> </w:t>
      </w:r>
      <w:r>
        <w:t>state,</w:t>
      </w:r>
      <w:r>
        <w:rPr>
          <w:spacing w:val="-14"/>
        </w:rPr>
        <w:t xml:space="preserve"> </w:t>
      </w:r>
      <w:r>
        <w:t>and</w:t>
      </w:r>
      <w:r>
        <w:rPr>
          <w:spacing w:val="-14"/>
        </w:rPr>
        <w:t xml:space="preserve"> </w:t>
      </w:r>
      <w:r>
        <w:t>local</w:t>
      </w:r>
      <w:r>
        <w:rPr>
          <w:spacing w:val="-15"/>
        </w:rPr>
        <w:t xml:space="preserve"> </w:t>
      </w:r>
      <w:r>
        <w:t>laws,</w:t>
      </w:r>
      <w:r>
        <w:rPr>
          <w:spacing w:val="-15"/>
        </w:rPr>
        <w:t xml:space="preserve"> </w:t>
      </w:r>
      <w:r>
        <w:t>Government</w:t>
      </w:r>
      <w:r>
        <w:rPr>
          <w:spacing w:val="-15"/>
        </w:rPr>
        <w:t xml:space="preserve"> </w:t>
      </w:r>
      <w:r>
        <w:t>orders,</w:t>
      </w:r>
      <w:r>
        <w:rPr>
          <w:spacing w:val="-15"/>
        </w:rPr>
        <w:t xml:space="preserve"> </w:t>
      </w:r>
      <w:r>
        <w:rPr>
          <w:spacing w:val="-2"/>
        </w:rPr>
        <w:t xml:space="preserve">and </w:t>
      </w:r>
      <w:r>
        <w:t>regulations (“</w:t>
      </w:r>
      <w:r>
        <w:rPr>
          <w:b/>
        </w:rPr>
        <w:t>Applicable Laws</w:t>
      </w:r>
      <w:r>
        <w:t xml:space="preserve">”) in </w:t>
      </w:r>
      <w:r>
        <w:rPr>
          <w:spacing w:val="-2"/>
        </w:rPr>
        <w:t xml:space="preserve">the </w:t>
      </w:r>
      <w:r>
        <w:t xml:space="preserve">performance of this Purchase Order, including </w:t>
      </w:r>
      <w:r>
        <w:rPr>
          <w:spacing w:val="-2"/>
        </w:rPr>
        <w:t xml:space="preserve">but </w:t>
      </w:r>
      <w:r>
        <w:t xml:space="preserve">not limited to </w:t>
      </w:r>
      <w:r>
        <w:rPr>
          <w:spacing w:val="-2"/>
        </w:rPr>
        <w:t xml:space="preserve">the </w:t>
      </w:r>
      <w:r>
        <w:t xml:space="preserve">provisions of </w:t>
      </w:r>
      <w:r>
        <w:rPr>
          <w:spacing w:val="-2"/>
        </w:rPr>
        <w:t xml:space="preserve">the </w:t>
      </w:r>
      <w:r>
        <w:t xml:space="preserve">Occupational Safety and Health Act of 1970 and </w:t>
      </w:r>
      <w:r>
        <w:rPr>
          <w:spacing w:val="-3"/>
        </w:rPr>
        <w:t xml:space="preserve">the </w:t>
      </w:r>
      <w:r>
        <w:t xml:space="preserve">standards and regulations issued thereunder. Seller will not knowingly employ an unauthorized alien (as defined in subsection (h)(3) of </w:t>
      </w:r>
      <w:r>
        <w:rPr>
          <w:spacing w:val="-2"/>
        </w:rPr>
        <w:t xml:space="preserve">the </w:t>
      </w:r>
      <w:r>
        <w:t>Immigration Reform and Control Act of 1986) where such alien was hired after November 6, 1986, or where it has come to their attention that an alien has become an unauthorized alien after that date. Seller also warrants that all goods and services furnished under this Purchase Order will conform to and comply with all Applicable Laws. Seller shall indemnify, defend, and hold Buyer harmless from and against any and all claims, costs, damages, and expenses (including actual attorney's fees) incurred directly or indirectly due to Seller’s failure to comply with Applicable</w:t>
      </w:r>
      <w:r>
        <w:rPr>
          <w:spacing w:val="-3"/>
        </w:rPr>
        <w:t xml:space="preserve"> </w:t>
      </w:r>
      <w:r>
        <w:t>Laws.</w:t>
      </w:r>
    </w:p>
    <w:p w14:paraId="2FD9CC94" w14:textId="77777777" w:rsidR="00BA776E" w:rsidRDefault="00BA776E">
      <w:pPr>
        <w:sectPr w:rsidR="00BA776E">
          <w:type w:val="continuous"/>
          <w:pgSz w:w="12240" w:h="15840"/>
          <w:pgMar w:top="1040" w:right="600" w:bottom="1080" w:left="600" w:header="720" w:footer="720" w:gutter="0"/>
          <w:cols w:num="2" w:space="720" w:equalWidth="0">
            <w:col w:w="5351" w:space="266"/>
            <w:col w:w="5423"/>
          </w:cols>
        </w:sectPr>
      </w:pPr>
    </w:p>
    <w:p w14:paraId="518A1F1C" w14:textId="77777777" w:rsidR="00BA776E" w:rsidRDefault="00AD5BF6">
      <w:pPr>
        <w:pStyle w:val="Heading1"/>
        <w:spacing w:before="37"/>
      </w:pPr>
      <w:bookmarkStart w:id="12" w:name="WAIVERS,_APPROVALS,_AND_REMEDIES"/>
      <w:bookmarkEnd w:id="12"/>
      <w:r>
        <w:lastRenderedPageBreak/>
        <w:t>WAIVERS, APPROVALS, AND REMEDIES</w:t>
      </w:r>
    </w:p>
    <w:p w14:paraId="3AD84ABE" w14:textId="77777777" w:rsidR="00BA776E" w:rsidRDefault="00AD5BF6">
      <w:pPr>
        <w:pStyle w:val="BodyText"/>
        <w:ind w:right="40"/>
      </w:pPr>
      <w:r>
        <w:t>Failure</w:t>
      </w:r>
      <w:r>
        <w:rPr>
          <w:spacing w:val="-11"/>
        </w:rPr>
        <w:t xml:space="preserve"> </w:t>
      </w:r>
      <w:r>
        <w:t>by</w:t>
      </w:r>
      <w:r>
        <w:rPr>
          <w:spacing w:val="-13"/>
        </w:rPr>
        <w:t xml:space="preserve"> </w:t>
      </w:r>
      <w:r>
        <w:t>either</w:t>
      </w:r>
      <w:r>
        <w:rPr>
          <w:spacing w:val="-12"/>
        </w:rPr>
        <w:t xml:space="preserve"> </w:t>
      </w:r>
      <w:r>
        <w:t>party</w:t>
      </w:r>
      <w:r>
        <w:rPr>
          <w:spacing w:val="-13"/>
        </w:rPr>
        <w:t xml:space="preserve"> </w:t>
      </w:r>
      <w:r>
        <w:t>to</w:t>
      </w:r>
      <w:r>
        <w:rPr>
          <w:spacing w:val="-11"/>
        </w:rPr>
        <w:t xml:space="preserve"> </w:t>
      </w:r>
      <w:r>
        <w:t>enforce</w:t>
      </w:r>
      <w:r>
        <w:rPr>
          <w:spacing w:val="-11"/>
        </w:rPr>
        <w:t xml:space="preserve"> </w:t>
      </w:r>
      <w:r>
        <w:rPr>
          <w:spacing w:val="-2"/>
        </w:rPr>
        <w:t>the</w:t>
      </w:r>
      <w:r>
        <w:rPr>
          <w:spacing w:val="-11"/>
        </w:rPr>
        <w:t xml:space="preserve"> </w:t>
      </w:r>
      <w:r>
        <w:t>provisions</w:t>
      </w:r>
      <w:r>
        <w:rPr>
          <w:spacing w:val="-12"/>
        </w:rPr>
        <w:t xml:space="preserve"> </w:t>
      </w:r>
      <w:r>
        <w:t>of</w:t>
      </w:r>
      <w:r>
        <w:rPr>
          <w:spacing w:val="-13"/>
        </w:rPr>
        <w:t xml:space="preserve"> </w:t>
      </w:r>
      <w:r>
        <w:t>this</w:t>
      </w:r>
      <w:r>
        <w:rPr>
          <w:spacing w:val="-12"/>
        </w:rPr>
        <w:t xml:space="preserve"> </w:t>
      </w:r>
      <w:r>
        <w:t>Purchase</w:t>
      </w:r>
      <w:r>
        <w:rPr>
          <w:spacing w:val="-11"/>
        </w:rPr>
        <w:t xml:space="preserve"> </w:t>
      </w:r>
      <w:r>
        <w:t>Order</w:t>
      </w:r>
      <w:r>
        <w:rPr>
          <w:spacing w:val="-13"/>
        </w:rPr>
        <w:t xml:space="preserve"> </w:t>
      </w:r>
      <w:r>
        <w:t>or</w:t>
      </w:r>
      <w:r>
        <w:rPr>
          <w:spacing w:val="-13"/>
        </w:rPr>
        <w:t xml:space="preserve"> </w:t>
      </w:r>
      <w:r>
        <w:t>any</w:t>
      </w:r>
      <w:r>
        <w:rPr>
          <w:spacing w:val="-13"/>
        </w:rPr>
        <w:t xml:space="preserve"> </w:t>
      </w:r>
      <w:r>
        <w:t>applicable</w:t>
      </w:r>
      <w:r>
        <w:rPr>
          <w:spacing w:val="-9"/>
        </w:rPr>
        <w:t xml:space="preserve"> </w:t>
      </w:r>
      <w:r>
        <w:rPr>
          <w:spacing w:val="-3"/>
        </w:rPr>
        <w:t xml:space="preserve">law </w:t>
      </w:r>
      <w:r>
        <w:t>shall</w:t>
      </w:r>
      <w:r>
        <w:rPr>
          <w:spacing w:val="-13"/>
        </w:rPr>
        <w:t xml:space="preserve"> </w:t>
      </w:r>
      <w:r>
        <w:t>not</w:t>
      </w:r>
      <w:r>
        <w:rPr>
          <w:spacing w:val="-10"/>
        </w:rPr>
        <w:t xml:space="preserve"> </w:t>
      </w:r>
      <w:r>
        <w:t>constitute</w:t>
      </w:r>
      <w:r>
        <w:rPr>
          <w:spacing w:val="-10"/>
        </w:rPr>
        <w:t xml:space="preserve"> </w:t>
      </w:r>
      <w:r>
        <w:t>a</w:t>
      </w:r>
      <w:r>
        <w:rPr>
          <w:spacing w:val="-11"/>
        </w:rPr>
        <w:t xml:space="preserve"> </w:t>
      </w:r>
      <w:r>
        <w:t>waiver</w:t>
      </w:r>
      <w:r>
        <w:rPr>
          <w:spacing w:val="-12"/>
        </w:rPr>
        <w:t xml:space="preserve"> </w:t>
      </w:r>
      <w:r>
        <w:t>of</w:t>
      </w:r>
      <w:r>
        <w:rPr>
          <w:spacing w:val="-10"/>
        </w:rPr>
        <w:t xml:space="preserve"> </w:t>
      </w:r>
      <w:r>
        <w:rPr>
          <w:spacing w:val="-2"/>
        </w:rPr>
        <w:t>the</w:t>
      </w:r>
      <w:r>
        <w:rPr>
          <w:spacing w:val="-9"/>
        </w:rPr>
        <w:t xml:space="preserve"> </w:t>
      </w:r>
      <w:r>
        <w:t>requirements</w:t>
      </w:r>
      <w:r>
        <w:rPr>
          <w:spacing w:val="-13"/>
        </w:rPr>
        <w:t xml:space="preserve"> </w:t>
      </w:r>
      <w:r>
        <w:t>of</w:t>
      </w:r>
      <w:r>
        <w:rPr>
          <w:spacing w:val="-9"/>
        </w:rPr>
        <w:t xml:space="preserve"> </w:t>
      </w:r>
      <w:r>
        <w:t>such</w:t>
      </w:r>
      <w:r>
        <w:rPr>
          <w:spacing w:val="-11"/>
        </w:rPr>
        <w:t xml:space="preserve"> </w:t>
      </w:r>
      <w:r>
        <w:t>provisions</w:t>
      </w:r>
      <w:r>
        <w:rPr>
          <w:spacing w:val="-13"/>
        </w:rPr>
        <w:t xml:space="preserve"> </w:t>
      </w:r>
      <w:r>
        <w:t>or</w:t>
      </w:r>
      <w:r>
        <w:rPr>
          <w:spacing w:val="-9"/>
        </w:rPr>
        <w:t xml:space="preserve"> </w:t>
      </w:r>
      <w:r>
        <w:t>law,</w:t>
      </w:r>
      <w:r>
        <w:rPr>
          <w:spacing w:val="-13"/>
        </w:rPr>
        <w:t xml:space="preserve"> </w:t>
      </w:r>
      <w:r>
        <w:t>or</w:t>
      </w:r>
      <w:r>
        <w:rPr>
          <w:spacing w:val="-12"/>
        </w:rPr>
        <w:t xml:space="preserve"> </w:t>
      </w:r>
      <w:r>
        <w:t>act</w:t>
      </w:r>
      <w:r>
        <w:rPr>
          <w:spacing w:val="-13"/>
        </w:rPr>
        <w:t xml:space="preserve"> </w:t>
      </w:r>
      <w:r>
        <w:t>as</w:t>
      </w:r>
      <w:r>
        <w:rPr>
          <w:spacing w:val="-12"/>
        </w:rPr>
        <w:t xml:space="preserve"> </w:t>
      </w:r>
      <w:r>
        <w:t>a</w:t>
      </w:r>
      <w:r>
        <w:rPr>
          <w:spacing w:val="-11"/>
        </w:rPr>
        <w:t xml:space="preserve"> </w:t>
      </w:r>
      <w:r>
        <w:t>waiver of</w:t>
      </w:r>
      <w:r>
        <w:rPr>
          <w:spacing w:val="-8"/>
        </w:rPr>
        <w:t xml:space="preserve"> </w:t>
      </w:r>
      <w:r>
        <w:rPr>
          <w:spacing w:val="-2"/>
        </w:rPr>
        <w:t>the</w:t>
      </w:r>
      <w:r>
        <w:rPr>
          <w:spacing w:val="-5"/>
        </w:rPr>
        <w:t xml:space="preserve"> </w:t>
      </w:r>
      <w:r>
        <w:t>right</w:t>
      </w:r>
      <w:r>
        <w:rPr>
          <w:spacing w:val="-8"/>
        </w:rPr>
        <w:t xml:space="preserve"> </w:t>
      </w:r>
      <w:r>
        <w:t>of</w:t>
      </w:r>
      <w:r>
        <w:rPr>
          <w:spacing w:val="-8"/>
        </w:rPr>
        <w:t xml:space="preserve"> </w:t>
      </w:r>
      <w:r>
        <w:t>a</w:t>
      </w:r>
      <w:r>
        <w:rPr>
          <w:spacing w:val="-6"/>
        </w:rPr>
        <w:t xml:space="preserve"> </w:t>
      </w:r>
      <w:r>
        <w:t>party</w:t>
      </w:r>
      <w:r>
        <w:rPr>
          <w:spacing w:val="-9"/>
        </w:rPr>
        <w:t xml:space="preserve"> </w:t>
      </w:r>
      <w:r>
        <w:t>thereafter</w:t>
      </w:r>
      <w:r>
        <w:rPr>
          <w:spacing w:val="-6"/>
        </w:rPr>
        <w:t xml:space="preserve"> </w:t>
      </w:r>
      <w:r>
        <w:t>to</w:t>
      </w:r>
      <w:r>
        <w:rPr>
          <w:spacing w:val="-7"/>
        </w:rPr>
        <w:t xml:space="preserve"> </w:t>
      </w:r>
      <w:r>
        <w:t>enforce</w:t>
      </w:r>
      <w:r>
        <w:rPr>
          <w:spacing w:val="-6"/>
        </w:rPr>
        <w:t xml:space="preserve"> </w:t>
      </w:r>
      <w:r>
        <w:t>such</w:t>
      </w:r>
      <w:r>
        <w:rPr>
          <w:spacing w:val="-6"/>
        </w:rPr>
        <w:t xml:space="preserve"> </w:t>
      </w:r>
      <w:r>
        <w:t>provision</w:t>
      </w:r>
      <w:r>
        <w:rPr>
          <w:spacing w:val="-6"/>
        </w:rPr>
        <w:t xml:space="preserve"> </w:t>
      </w:r>
      <w:r>
        <w:t>or</w:t>
      </w:r>
      <w:r>
        <w:rPr>
          <w:spacing w:val="-7"/>
        </w:rPr>
        <w:t xml:space="preserve"> </w:t>
      </w:r>
      <w:r>
        <w:t>law.</w:t>
      </w:r>
      <w:r>
        <w:rPr>
          <w:spacing w:val="-8"/>
        </w:rPr>
        <w:t xml:space="preserve"> </w:t>
      </w:r>
      <w:r>
        <w:t>Buyer’s</w:t>
      </w:r>
      <w:r>
        <w:rPr>
          <w:spacing w:val="-8"/>
        </w:rPr>
        <w:t xml:space="preserve"> </w:t>
      </w:r>
      <w:r>
        <w:t>approval</w:t>
      </w:r>
      <w:r>
        <w:rPr>
          <w:spacing w:val="-8"/>
        </w:rPr>
        <w:t xml:space="preserve"> </w:t>
      </w:r>
      <w:r>
        <w:t>of</w:t>
      </w:r>
      <w:r>
        <w:rPr>
          <w:spacing w:val="-8"/>
        </w:rPr>
        <w:t xml:space="preserve"> </w:t>
      </w:r>
      <w:r>
        <w:t xml:space="preserve">goods or services shall not relieve Seller of its obligation to comply with </w:t>
      </w:r>
      <w:r>
        <w:rPr>
          <w:spacing w:val="-2"/>
        </w:rPr>
        <w:t xml:space="preserve">the </w:t>
      </w:r>
      <w:r>
        <w:t xml:space="preserve">requirements of this Purchase Order. The rights and remedies of Buyer hereunder are cumulative and </w:t>
      </w:r>
      <w:r>
        <w:rPr>
          <w:spacing w:val="-3"/>
        </w:rPr>
        <w:t>in</w:t>
      </w:r>
      <w:bookmarkStart w:id="13" w:name="ASSIGNMENT"/>
      <w:bookmarkEnd w:id="13"/>
      <w:r>
        <w:rPr>
          <w:spacing w:val="-3"/>
        </w:rPr>
        <w:t xml:space="preserve"> </w:t>
      </w:r>
      <w:r>
        <w:t>addition</w:t>
      </w:r>
      <w:r>
        <w:rPr>
          <w:spacing w:val="-6"/>
        </w:rPr>
        <w:t xml:space="preserve"> </w:t>
      </w:r>
      <w:r>
        <w:t>to</w:t>
      </w:r>
      <w:r>
        <w:rPr>
          <w:spacing w:val="-8"/>
        </w:rPr>
        <w:t xml:space="preserve"> </w:t>
      </w:r>
      <w:r>
        <w:t>any</w:t>
      </w:r>
      <w:r>
        <w:rPr>
          <w:spacing w:val="-10"/>
        </w:rPr>
        <w:t xml:space="preserve"> </w:t>
      </w:r>
      <w:r>
        <w:t>other</w:t>
      </w:r>
      <w:r>
        <w:rPr>
          <w:spacing w:val="-8"/>
        </w:rPr>
        <w:t xml:space="preserve"> </w:t>
      </w:r>
      <w:r>
        <w:t>rights</w:t>
      </w:r>
      <w:r>
        <w:rPr>
          <w:spacing w:val="-8"/>
        </w:rPr>
        <w:t xml:space="preserve"> </w:t>
      </w:r>
      <w:r>
        <w:t>and</w:t>
      </w:r>
      <w:r>
        <w:rPr>
          <w:spacing w:val="-6"/>
        </w:rPr>
        <w:t xml:space="preserve"> </w:t>
      </w:r>
      <w:r>
        <w:t>remedies</w:t>
      </w:r>
      <w:r>
        <w:rPr>
          <w:spacing w:val="-10"/>
        </w:rPr>
        <w:t xml:space="preserve"> </w:t>
      </w:r>
      <w:r>
        <w:t>provided</w:t>
      </w:r>
      <w:r>
        <w:rPr>
          <w:spacing w:val="-6"/>
        </w:rPr>
        <w:t xml:space="preserve"> </w:t>
      </w:r>
      <w:r>
        <w:t>by</w:t>
      </w:r>
      <w:r>
        <w:rPr>
          <w:spacing w:val="-8"/>
        </w:rPr>
        <w:t xml:space="preserve"> </w:t>
      </w:r>
      <w:r>
        <w:t>law</w:t>
      </w:r>
      <w:r>
        <w:rPr>
          <w:spacing w:val="-8"/>
        </w:rPr>
        <w:t xml:space="preserve"> </w:t>
      </w:r>
      <w:r>
        <w:t>or</w:t>
      </w:r>
      <w:r>
        <w:rPr>
          <w:spacing w:val="-8"/>
        </w:rPr>
        <w:t xml:space="preserve"> </w:t>
      </w:r>
      <w:r>
        <w:t>in</w:t>
      </w:r>
      <w:r>
        <w:rPr>
          <w:spacing w:val="30"/>
        </w:rPr>
        <w:t xml:space="preserve"> </w:t>
      </w:r>
      <w:r>
        <w:t>equity.</w:t>
      </w:r>
    </w:p>
    <w:p w14:paraId="16B81F23" w14:textId="77777777" w:rsidR="00BA776E" w:rsidRDefault="00AD5BF6">
      <w:pPr>
        <w:pStyle w:val="Heading1"/>
        <w:spacing w:line="240" w:lineRule="auto"/>
      </w:pPr>
      <w:r>
        <w:t>ASSIGNMENT</w:t>
      </w:r>
    </w:p>
    <w:p w14:paraId="308F3976" w14:textId="77777777" w:rsidR="00BA776E" w:rsidRDefault="00AD5BF6">
      <w:pPr>
        <w:pStyle w:val="BodyText"/>
        <w:spacing w:before="1"/>
        <w:ind w:left="120" w:right="39"/>
      </w:pPr>
      <w:r>
        <w:t>Seller may not assign, or transfer its duties, interest, or obligations under this Purchase Order</w:t>
      </w:r>
      <w:r>
        <w:rPr>
          <w:spacing w:val="-12"/>
        </w:rPr>
        <w:t xml:space="preserve"> </w:t>
      </w:r>
      <w:r>
        <w:t>without</w:t>
      </w:r>
      <w:r>
        <w:rPr>
          <w:spacing w:val="-11"/>
        </w:rPr>
        <w:t xml:space="preserve"> </w:t>
      </w:r>
      <w:r>
        <w:t>obtaining</w:t>
      </w:r>
      <w:r>
        <w:rPr>
          <w:spacing w:val="-8"/>
        </w:rPr>
        <w:t xml:space="preserve"> </w:t>
      </w:r>
      <w:r>
        <w:rPr>
          <w:spacing w:val="-2"/>
        </w:rPr>
        <w:t>the</w:t>
      </w:r>
      <w:r>
        <w:rPr>
          <w:spacing w:val="-10"/>
        </w:rPr>
        <w:t xml:space="preserve"> </w:t>
      </w:r>
      <w:r>
        <w:t>prior</w:t>
      </w:r>
      <w:r>
        <w:rPr>
          <w:spacing w:val="-11"/>
        </w:rPr>
        <w:t xml:space="preserve"> </w:t>
      </w:r>
      <w:r>
        <w:t>written</w:t>
      </w:r>
      <w:r>
        <w:rPr>
          <w:spacing w:val="-10"/>
        </w:rPr>
        <w:t xml:space="preserve"> </w:t>
      </w:r>
      <w:r>
        <w:t>approval</w:t>
      </w:r>
      <w:r>
        <w:rPr>
          <w:spacing w:val="-10"/>
        </w:rPr>
        <w:t xml:space="preserve"> </w:t>
      </w:r>
      <w:r>
        <w:t>of</w:t>
      </w:r>
      <w:r>
        <w:rPr>
          <w:spacing w:val="-9"/>
        </w:rPr>
        <w:t xml:space="preserve"> </w:t>
      </w:r>
      <w:r>
        <w:t>Buyer,</w:t>
      </w:r>
      <w:r>
        <w:rPr>
          <w:spacing w:val="-12"/>
        </w:rPr>
        <w:t xml:space="preserve"> </w:t>
      </w:r>
      <w:r>
        <w:t>which</w:t>
      </w:r>
      <w:r>
        <w:rPr>
          <w:spacing w:val="-10"/>
        </w:rPr>
        <w:t xml:space="preserve"> </w:t>
      </w:r>
      <w:r>
        <w:t>approval</w:t>
      </w:r>
      <w:r>
        <w:rPr>
          <w:spacing w:val="-9"/>
        </w:rPr>
        <w:t xml:space="preserve"> </w:t>
      </w:r>
      <w:r>
        <w:t>may</w:t>
      </w:r>
      <w:r>
        <w:rPr>
          <w:spacing w:val="-12"/>
        </w:rPr>
        <w:t xml:space="preserve"> </w:t>
      </w:r>
      <w:r>
        <w:t>be</w:t>
      </w:r>
      <w:r>
        <w:rPr>
          <w:spacing w:val="-11"/>
        </w:rPr>
        <w:t xml:space="preserve"> </w:t>
      </w:r>
      <w:r>
        <w:t>withheld in</w:t>
      </w:r>
      <w:r>
        <w:rPr>
          <w:spacing w:val="-12"/>
        </w:rPr>
        <w:t xml:space="preserve"> </w:t>
      </w:r>
      <w:r>
        <w:t>Buyer’s</w:t>
      </w:r>
      <w:r>
        <w:rPr>
          <w:spacing w:val="-11"/>
        </w:rPr>
        <w:t xml:space="preserve"> </w:t>
      </w:r>
      <w:r>
        <w:t>sole</w:t>
      </w:r>
      <w:r>
        <w:rPr>
          <w:spacing w:val="-10"/>
        </w:rPr>
        <w:t xml:space="preserve"> </w:t>
      </w:r>
      <w:r>
        <w:t>and</w:t>
      </w:r>
      <w:r>
        <w:rPr>
          <w:spacing w:val="-9"/>
        </w:rPr>
        <w:t xml:space="preserve"> </w:t>
      </w:r>
      <w:r>
        <w:t>absolute</w:t>
      </w:r>
      <w:r>
        <w:rPr>
          <w:spacing w:val="-10"/>
        </w:rPr>
        <w:t xml:space="preserve"> </w:t>
      </w:r>
      <w:r>
        <w:t>discretion.</w:t>
      </w:r>
      <w:r>
        <w:rPr>
          <w:spacing w:val="-10"/>
        </w:rPr>
        <w:t xml:space="preserve"> </w:t>
      </w:r>
      <w:r>
        <w:t>Buyer</w:t>
      </w:r>
      <w:r>
        <w:rPr>
          <w:spacing w:val="-11"/>
        </w:rPr>
        <w:t xml:space="preserve"> </w:t>
      </w:r>
      <w:r>
        <w:t>reserves</w:t>
      </w:r>
      <w:r>
        <w:rPr>
          <w:spacing w:val="-11"/>
        </w:rPr>
        <w:t xml:space="preserve"> </w:t>
      </w:r>
      <w:r>
        <w:rPr>
          <w:spacing w:val="-2"/>
        </w:rPr>
        <w:t>the</w:t>
      </w:r>
      <w:r>
        <w:rPr>
          <w:spacing w:val="-7"/>
        </w:rPr>
        <w:t xml:space="preserve"> </w:t>
      </w:r>
      <w:r>
        <w:t>right</w:t>
      </w:r>
      <w:r>
        <w:rPr>
          <w:spacing w:val="-9"/>
        </w:rPr>
        <w:t xml:space="preserve"> </w:t>
      </w:r>
      <w:r>
        <w:t>to</w:t>
      </w:r>
      <w:r>
        <w:rPr>
          <w:spacing w:val="-11"/>
        </w:rPr>
        <w:t xml:space="preserve"> </w:t>
      </w:r>
      <w:r>
        <w:t>assign</w:t>
      </w:r>
      <w:r>
        <w:rPr>
          <w:spacing w:val="-10"/>
        </w:rPr>
        <w:t xml:space="preserve"> </w:t>
      </w:r>
      <w:r>
        <w:t>or</w:t>
      </w:r>
      <w:r>
        <w:rPr>
          <w:spacing w:val="-10"/>
        </w:rPr>
        <w:t xml:space="preserve"> </w:t>
      </w:r>
      <w:r>
        <w:t>transfer</w:t>
      </w:r>
      <w:r>
        <w:rPr>
          <w:spacing w:val="-11"/>
        </w:rPr>
        <w:t xml:space="preserve"> </w:t>
      </w:r>
      <w:r>
        <w:t>part</w:t>
      </w:r>
      <w:r>
        <w:rPr>
          <w:spacing w:val="-13"/>
        </w:rPr>
        <w:t xml:space="preserve"> </w:t>
      </w:r>
      <w:r>
        <w:t xml:space="preserve">or all its rights, powers, and privileges under this Purchase Order </w:t>
      </w:r>
      <w:r>
        <w:rPr>
          <w:spacing w:val="-2"/>
        </w:rPr>
        <w:t xml:space="preserve">for </w:t>
      </w:r>
      <w:r>
        <w:t xml:space="preserve">any reason </w:t>
      </w:r>
      <w:r>
        <w:rPr>
          <w:spacing w:val="-2"/>
        </w:rPr>
        <w:t xml:space="preserve">to: </w:t>
      </w:r>
      <w:r>
        <w:t xml:space="preserve">(1) </w:t>
      </w:r>
      <w:r>
        <w:rPr>
          <w:spacing w:val="-2"/>
        </w:rPr>
        <w:t xml:space="preserve">any </w:t>
      </w:r>
      <w:proofErr w:type="gramStart"/>
      <w:r>
        <w:t>wholly-owned</w:t>
      </w:r>
      <w:proofErr w:type="gramEnd"/>
      <w:r>
        <w:t xml:space="preserve"> subsidiary of </w:t>
      </w:r>
      <w:r>
        <w:rPr>
          <w:spacing w:val="-2"/>
        </w:rPr>
        <w:t xml:space="preserve">the </w:t>
      </w:r>
      <w:r>
        <w:t>Buyer; or (2) any successor in interest to Buyer by way of merger</w:t>
      </w:r>
      <w:r>
        <w:rPr>
          <w:spacing w:val="-8"/>
        </w:rPr>
        <w:t xml:space="preserve"> </w:t>
      </w:r>
      <w:r>
        <w:t>or</w:t>
      </w:r>
      <w:r>
        <w:rPr>
          <w:spacing w:val="-3"/>
        </w:rPr>
        <w:t xml:space="preserve"> </w:t>
      </w:r>
      <w:r>
        <w:t>consolidation</w:t>
      </w:r>
      <w:r>
        <w:rPr>
          <w:spacing w:val="-4"/>
        </w:rPr>
        <w:t xml:space="preserve"> </w:t>
      </w:r>
      <w:r>
        <w:t>or</w:t>
      </w:r>
      <w:r>
        <w:rPr>
          <w:spacing w:val="-3"/>
        </w:rPr>
        <w:t xml:space="preserve"> </w:t>
      </w:r>
      <w:r>
        <w:rPr>
          <w:spacing w:val="-2"/>
        </w:rPr>
        <w:t>the</w:t>
      </w:r>
      <w:r>
        <w:rPr>
          <w:spacing w:val="-4"/>
        </w:rPr>
        <w:t xml:space="preserve"> </w:t>
      </w:r>
      <w:r>
        <w:t>acquisition</w:t>
      </w:r>
      <w:r>
        <w:rPr>
          <w:spacing w:val="-4"/>
        </w:rPr>
        <w:t xml:space="preserve"> </w:t>
      </w:r>
      <w:r>
        <w:t>of</w:t>
      </w:r>
      <w:r>
        <w:rPr>
          <w:spacing w:val="-5"/>
        </w:rPr>
        <w:t xml:space="preserve"> </w:t>
      </w:r>
      <w:r>
        <w:t>substantially</w:t>
      </w:r>
      <w:r>
        <w:rPr>
          <w:spacing w:val="-5"/>
        </w:rPr>
        <w:t xml:space="preserve"> </w:t>
      </w:r>
      <w:r>
        <w:t>all</w:t>
      </w:r>
      <w:r>
        <w:rPr>
          <w:spacing w:val="-6"/>
        </w:rPr>
        <w:t xml:space="preserve"> </w:t>
      </w:r>
      <w:r>
        <w:t>of</w:t>
      </w:r>
      <w:r>
        <w:rPr>
          <w:spacing w:val="-5"/>
        </w:rPr>
        <w:t xml:space="preserve"> </w:t>
      </w:r>
      <w:r>
        <w:t>its</w:t>
      </w:r>
      <w:r>
        <w:rPr>
          <w:spacing w:val="-7"/>
        </w:rPr>
        <w:t xml:space="preserve"> </w:t>
      </w:r>
      <w:r>
        <w:t>assets.</w:t>
      </w:r>
    </w:p>
    <w:p w14:paraId="019C431B" w14:textId="77777777" w:rsidR="00BA776E" w:rsidRDefault="00AD5BF6">
      <w:pPr>
        <w:pStyle w:val="Heading1"/>
      </w:pPr>
      <w:bookmarkStart w:id="14" w:name="GOVERNING_LAW"/>
      <w:bookmarkEnd w:id="14"/>
      <w:r>
        <w:t>GOVERNING LAW</w:t>
      </w:r>
    </w:p>
    <w:p w14:paraId="62C7111D" w14:textId="77777777" w:rsidR="00BA776E" w:rsidRDefault="00AD5BF6">
      <w:pPr>
        <w:pStyle w:val="BodyText"/>
        <w:ind w:left="120" w:right="38"/>
      </w:pPr>
      <w:r>
        <w:t xml:space="preserve">This Purchase Order shall be interpreted and enforced in accordance with </w:t>
      </w:r>
      <w:r>
        <w:rPr>
          <w:spacing w:val="-2"/>
        </w:rPr>
        <w:t xml:space="preserve">the </w:t>
      </w:r>
      <w:r>
        <w:t xml:space="preserve">laws of </w:t>
      </w:r>
      <w:r>
        <w:rPr>
          <w:spacing w:val="-2"/>
        </w:rPr>
        <w:t xml:space="preserve">the </w:t>
      </w:r>
      <w:r>
        <w:t>State</w:t>
      </w:r>
      <w:r>
        <w:rPr>
          <w:spacing w:val="-13"/>
        </w:rPr>
        <w:t xml:space="preserve"> </w:t>
      </w:r>
      <w:r>
        <w:t>of</w:t>
      </w:r>
      <w:r>
        <w:rPr>
          <w:spacing w:val="-12"/>
        </w:rPr>
        <w:t xml:space="preserve"> </w:t>
      </w:r>
      <w:r>
        <w:t>California,</w:t>
      </w:r>
      <w:r>
        <w:rPr>
          <w:spacing w:val="-12"/>
        </w:rPr>
        <w:t xml:space="preserve"> </w:t>
      </w:r>
      <w:r>
        <w:t>in</w:t>
      </w:r>
      <w:r>
        <w:rPr>
          <w:spacing w:val="-10"/>
        </w:rPr>
        <w:t xml:space="preserve"> </w:t>
      </w:r>
      <w:r>
        <w:t>all</w:t>
      </w:r>
      <w:r>
        <w:rPr>
          <w:spacing w:val="-9"/>
        </w:rPr>
        <w:t xml:space="preserve"> </w:t>
      </w:r>
      <w:r>
        <w:t>respects,</w:t>
      </w:r>
      <w:r>
        <w:rPr>
          <w:spacing w:val="-11"/>
        </w:rPr>
        <w:t xml:space="preserve"> </w:t>
      </w:r>
      <w:r>
        <w:t>including</w:t>
      </w:r>
      <w:r>
        <w:rPr>
          <w:spacing w:val="-8"/>
        </w:rPr>
        <w:t xml:space="preserve"> </w:t>
      </w:r>
      <w:r>
        <w:t>statutes</w:t>
      </w:r>
      <w:r>
        <w:rPr>
          <w:spacing w:val="-14"/>
        </w:rPr>
        <w:t xml:space="preserve"> </w:t>
      </w:r>
      <w:r>
        <w:t>of</w:t>
      </w:r>
      <w:r>
        <w:rPr>
          <w:spacing w:val="-11"/>
        </w:rPr>
        <w:t xml:space="preserve"> </w:t>
      </w:r>
      <w:r>
        <w:t>limitations,</w:t>
      </w:r>
      <w:r>
        <w:rPr>
          <w:spacing w:val="-11"/>
        </w:rPr>
        <w:t xml:space="preserve"> </w:t>
      </w:r>
      <w:r>
        <w:t>but</w:t>
      </w:r>
      <w:r>
        <w:rPr>
          <w:spacing w:val="-11"/>
        </w:rPr>
        <w:t xml:space="preserve"> </w:t>
      </w:r>
      <w:r>
        <w:t>specifically</w:t>
      </w:r>
      <w:r>
        <w:rPr>
          <w:spacing w:val="-11"/>
        </w:rPr>
        <w:t xml:space="preserve"> </w:t>
      </w:r>
      <w:r>
        <w:t>excluding the conflict of law’s provisions normally applied therein to any dispute or controversies arising</w:t>
      </w:r>
      <w:r>
        <w:rPr>
          <w:spacing w:val="-3"/>
        </w:rPr>
        <w:t xml:space="preserve"> </w:t>
      </w:r>
      <w:r>
        <w:t>out</w:t>
      </w:r>
      <w:r>
        <w:rPr>
          <w:spacing w:val="-7"/>
        </w:rPr>
        <w:t xml:space="preserve"> </w:t>
      </w:r>
      <w:r>
        <w:t>of</w:t>
      </w:r>
      <w:r>
        <w:rPr>
          <w:spacing w:val="-5"/>
        </w:rPr>
        <w:t xml:space="preserve"> </w:t>
      </w:r>
      <w:r>
        <w:t>or</w:t>
      </w:r>
      <w:r>
        <w:rPr>
          <w:spacing w:val="-4"/>
        </w:rPr>
        <w:t xml:space="preserve"> </w:t>
      </w:r>
      <w:r>
        <w:t>pertaining</w:t>
      </w:r>
      <w:r>
        <w:rPr>
          <w:spacing w:val="-3"/>
        </w:rPr>
        <w:t xml:space="preserve"> </w:t>
      </w:r>
      <w:r>
        <w:t>to</w:t>
      </w:r>
      <w:r>
        <w:rPr>
          <w:spacing w:val="-1"/>
        </w:rPr>
        <w:t xml:space="preserve"> </w:t>
      </w:r>
      <w:r>
        <w:t>this</w:t>
      </w:r>
      <w:r>
        <w:rPr>
          <w:spacing w:val="-5"/>
        </w:rPr>
        <w:t xml:space="preserve"> </w:t>
      </w:r>
      <w:r>
        <w:t>agreement.</w:t>
      </w:r>
      <w:r>
        <w:rPr>
          <w:spacing w:val="-7"/>
        </w:rPr>
        <w:t xml:space="preserve"> </w:t>
      </w:r>
      <w:r>
        <w:t>Any</w:t>
      </w:r>
      <w:r>
        <w:rPr>
          <w:spacing w:val="-5"/>
        </w:rPr>
        <w:t xml:space="preserve"> </w:t>
      </w:r>
      <w:r>
        <w:t>dispute,</w:t>
      </w:r>
      <w:r>
        <w:rPr>
          <w:spacing w:val="-3"/>
        </w:rPr>
        <w:t xml:space="preserve"> </w:t>
      </w:r>
      <w:r>
        <w:t>controversy</w:t>
      </w:r>
      <w:r>
        <w:rPr>
          <w:spacing w:val="-7"/>
        </w:rPr>
        <w:t xml:space="preserve"> </w:t>
      </w:r>
      <w:r>
        <w:t>or</w:t>
      </w:r>
      <w:r>
        <w:rPr>
          <w:spacing w:val="-2"/>
        </w:rPr>
        <w:t xml:space="preserve"> </w:t>
      </w:r>
      <w:r>
        <w:t>claim</w:t>
      </w:r>
      <w:r>
        <w:rPr>
          <w:spacing w:val="-4"/>
        </w:rPr>
        <w:t xml:space="preserve"> </w:t>
      </w:r>
      <w:r>
        <w:t>arising</w:t>
      </w:r>
      <w:r>
        <w:rPr>
          <w:spacing w:val="-3"/>
        </w:rPr>
        <w:t xml:space="preserve"> </w:t>
      </w:r>
      <w:r>
        <w:t xml:space="preserve">out of or in connection with </w:t>
      </w:r>
      <w:r>
        <w:rPr>
          <w:spacing w:val="-2"/>
        </w:rPr>
        <w:t xml:space="preserve">the </w:t>
      </w:r>
      <w:r>
        <w:t xml:space="preserve">Purchase Order which cannot be resolved through good </w:t>
      </w:r>
      <w:r>
        <w:rPr>
          <w:spacing w:val="-3"/>
        </w:rPr>
        <w:t xml:space="preserve">faith </w:t>
      </w:r>
      <w:r>
        <w:t>negotiations</w:t>
      </w:r>
      <w:r>
        <w:rPr>
          <w:spacing w:val="-12"/>
        </w:rPr>
        <w:t xml:space="preserve"> </w:t>
      </w:r>
      <w:r>
        <w:t>within</w:t>
      </w:r>
      <w:r>
        <w:rPr>
          <w:spacing w:val="-7"/>
        </w:rPr>
        <w:t xml:space="preserve"> </w:t>
      </w:r>
      <w:r>
        <w:t>thirty</w:t>
      </w:r>
      <w:r>
        <w:rPr>
          <w:spacing w:val="-8"/>
        </w:rPr>
        <w:t xml:space="preserve"> </w:t>
      </w:r>
      <w:r>
        <w:t>(30)</w:t>
      </w:r>
      <w:r>
        <w:rPr>
          <w:spacing w:val="-9"/>
        </w:rPr>
        <w:t xml:space="preserve"> </w:t>
      </w:r>
      <w:r>
        <w:t>days</w:t>
      </w:r>
      <w:r>
        <w:rPr>
          <w:spacing w:val="-11"/>
        </w:rPr>
        <w:t xml:space="preserve"> </w:t>
      </w:r>
      <w:r>
        <w:t>or</w:t>
      </w:r>
      <w:r>
        <w:rPr>
          <w:spacing w:val="-8"/>
        </w:rPr>
        <w:t xml:space="preserve"> </w:t>
      </w:r>
      <w:r>
        <w:t>such</w:t>
      </w:r>
      <w:r>
        <w:rPr>
          <w:spacing w:val="-10"/>
        </w:rPr>
        <w:t xml:space="preserve"> </w:t>
      </w:r>
      <w:r>
        <w:t>longer</w:t>
      </w:r>
      <w:r>
        <w:rPr>
          <w:spacing w:val="-8"/>
        </w:rPr>
        <w:t xml:space="preserve"> </w:t>
      </w:r>
      <w:r>
        <w:t>period</w:t>
      </w:r>
      <w:r>
        <w:rPr>
          <w:spacing w:val="-10"/>
        </w:rPr>
        <w:t xml:space="preserve"> </w:t>
      </w:r>
      <w:r>
        <w:t>of</w:t>
      </w:r>
      <w:r>
        <w:rPr>
          <w:spacing w:val="-8"/>
        </w:rPr>
        <w:t xml:space="preserve"> </w:t>
      </w:r>
      <w:r>
        <w:t>time</w:t>
      </w:r>
      <w:r>
        <w:rPr>
          <w:spacing w:val="-10"/>
        </w:rPr>
        <w:t xml:space="preserve"> </w:t>
      </w:r>
      <w:r>
        <w:t>as</w:t>
      </w:r>
      <w:r>
        <w:rPr>
          <w:spacing w:val="-9"/>
        </w:rPr>
        <w:t xml:space="preserve"> </w:t>
      </w:r>
      <w:r>
        <w:t>may</w:t>
      </w:r>
      <w:r>
        <w:rPr>
          <w:spacing w:val="-12"/>
        </w:rPr>
        <w:t xml:space="preserve"> </w:t>
      </w:r>
      <w:r>
        <w:t>be</w:t>
      </w:r>
      <w:r>
        <w:rPr>
          <w:spacing w:val="-9"/>
        </w:rPr>
        <w:t xml:space="preserve"> </w:t>
      </w:r>
      <w:r>
        <w:t>mutually</w:t>
      </w:r>
      <w:r>
        <w:rPr>
          <w:spacing w:val="-9"/>
        </w:rPr>
        <w:t xml:space="preserve"> </w:t>
      </w:r>
      <w:r>
        <w:t>agreed between</w:t>
      </w:r>
      <w:r>
        <w:rPr>
          <w:spacing w:val="-3"/>
        </w:rPr>
        <w:t xml:space="preserve"> </w:t>
      </w:r>
      <w:r>
        <w:rPr>
          <w:spacing w:val="-2"/>
        </w:rPr>
        <w:t>the</w:t>
      </w:r>
      <w:r>
        <w:rPr>
          <w:spacing w:val="-5"/>
        </w:rPr>
        <w:t xml:space="preserve"> </w:t>
      </w:r>
      <w:r>
        <w:t>parties,</w:t>
      </w:r>
      <w:r>
        <w:rPr>
          <w:spacing w:val="-5"/>
        </w:rPr>
        <w:t xml:space="preserve"> </w:t>
      </w:r>
      <w:r>
        <w:t>shall</w:t>
      </w:r>
      <w:r>
        <w:rPr>
          <w:spacing w:val="-4"/>
        </w:rPr>
        <w:t xml:space="preserve"> </w:t>
      </w:r>
      <w:r>
        <w:t>be</w:t>
      </w:r>
      <w:r>
        <w:rPr>
          <w:spacing w:val="-2"/>
        </w:rPr>
        <w:t xml:space="preserve"> </w:t>
      </w:r>
      <w:r>
        <w:t>submitted</w:t>
      </w:r>
      <w:r>
        <w:rPr>
          <w:spacing w:val="-3"/>
        </w:rPr>
        <w:t xml:space="preserve"> </w:t>
      </w:r>
      <w:r>
        <w:t>to</w:t>
      </w:r>
      <w:r>
        <w:rPr>
          <w:spacing w:val="-5"/>
        </w:rPr>
        <w:t xml:space="preserve"> </w:t>
      </w:r>
      <w:r>
        <w:t>and</w:t>
      </w:r>
      <w:r>
        <w:rPr>
          <w:spacing w:val="-3"/>
        </w:rPr>
        <w:t xml:space="preserve"> </w:t>
      </w:r>
      <w:r>
        <w:t>finally</w:t>
      </w:r>
      <w:r>
        <w:rPr>
          <w:spacing w:val="-5"/>
        </w:rPr>
        <w:t xml:space="preserve"> </w:t>
      </w:r>
      <w:r>
        <w:t>resolved</w:t>
      </w:r>
      <w:r>
        <w:rPr>
          <w:spacing w:val="-5"/>
        </w:rPr>
        <w:t xml:space="preserve"> </w:t>
      </w:r>
      <w:r>
        <w:t>by</w:t>
      </w:r>
      <w:r>
        <w:rPr>
          <w:spacing w:val="-7"/>
        </w:rPr>
        <w:t xml:space="preserve"> </w:t>
      </w:r>
      <w:r>
        <w:t>either</w:t>
      </w:r>
      <w:r>
        <w:rPr>
          <w:spacing w:val="-4"/>
        </w:rPr>
        <w:t xml:space="preserve"> </w:t>
      </w:r>
      <w:r>
        <w:rPr>
          <w:spacing w:val="-2"/>
        </w:rPr>
        <w:t>the</w:t>
      </w:r>
      <w:r>
        <w:rPr>
          <w:spacing w:val="-6"/>
        </w:rPr>
        <w:t xml:space="preserve"> </w:t>
      </w:r>
      <w:r>
        <w:t>Superior</w:t>
      </w:r>
      <w:r>
        <w:rPr>
          <w:spacing w:val="-4"/>
        </w:rPr>
        <w:t xml:space="preserve"> </w:t>
      </w:r>
      <w:r>
        <w:t xml:space="preserve">Court of </w:t>
      </w:r>
      <w:r>
        <w:rPr>
          <w:spacing w:val="-2"/>
        </w:rPr>
        <w:t xml:space="preserve">the </w:t>
      </w:r>
      <w:r>
        <w:t xml:space="preserve">State of California, for </w:t>
      </w:r>
      <w:r>
        <w:rPr>
          <w:spacing w:val="-2"/>
        </w:rPr>
        <w:t xml:space="preserve">the </w:t>
      </w:r>
      <w:r>
        <w:t xml:space="preserve">County of Los Angeles, Northeast District, or </w:t>
      </w:r>
      <w:r>
        <w:rPr>
          <w:spacing w:val="-2"/>
        </w:rPr>
        <w:t xml:space="preserve">the </w:t>
      </w:r>
      <w:r>
        <w:t>United</w:t>
      </w:r>
      <w:bookmarkStart w:id="15" w:name="EXPORT_CONTROL_COMPLIANCE"/>
      <w:bookmarkEnd w:id="15"/>
      <w:r>
        <w:t xml:space="preserve"> States</w:t>
      </w:r>
      <w:r>
        <w:rPr>
          <w:spacing w:val="-8"/>
        </w:rPr>
        <w:t xml:space="preserve"> </w:t>
      </w:r>
      <w:r>
        <w:t>District</w:t>
      </w:r>
      <w:r>
        <w:rPr>
          <w:spacing w:val="-5"/>
        </w:rPr>
        <w:t xml:space="preserve"> </w:t>
      </w:r>
      <w:r>
        <w:t>Court</w:t>
      </w:r>
      <w:r>
        <w:rPr>
          <w:spacing w:val="-2"/>
        </w:rPr>
        <w:t xml:space="preserve"> </w:t>
      </w:r>
      <w:r>
        <w:t>for</w:t>
      </w:r>
      <w:r>
        <w:rPr>
          <w:spacing w:val="-5"/>
        </w:rPr>
        <w:t xml:space="preserve"> </w:t>
      </w:r>
      <w:r>
        <w:rPr>
          <w:spacing w:val="-2"/>
        </w:rPr>
        <w:t>the</w:t>
      </w:r>
      <w:r>
        <w:rPr>
          <w:spacing w:val="-3"/>
        </w:rPr>
        <w:t xml:space="preserve"> </w:t>
      </w:r>
      <w:r>
        <w:t>Central</w:t>
      </w:r>
      <w:r>
        <w:rPr>
          <w:spacing w:val="-4"/>
        </w:rPr>
        <w:t xml:space="preserve"> </w:t>
      </w:r>
      <w:r>
        <w:t>District</w:t>
      </w:r>
      <w:r>
        <w:rPr>
          <w:spacing w:val="-5"/>
        </w:rPr>
        <w:t xml:space="preserve"> </w:t>
      </w:r>
      <w:r>
        <w:t>of</w:t>
      </w:r>
      <w:r>
        <w:rPr>
          <w:spacing w:val="-7"/>
        </w:rPr>
        <w:t xml:space="preserve"> </w:t>
      </w:r>
      <w:r>
        <w:t>California.</w:t>
      </w:r>
    </w:p>
    <w:p w14:paraId="09E8691F" w14:textId="77777777" w:rsidR="00BA776E" w:rsidRDefault="00AD5BF6">
      <w:pPr>
        <w:pStyle w:val="Heading1"/>
      </w:pPr>
      <w:r>
        <w:t>EXPORT CONTROL COMPLIANCE</w:t>
      </w:r>
    </w:p>
    <w:p w14:paraId="34157233" w14:textId="77777777" w:rsidR="00BA776E" w:rsidRDefault="00AD5BF6">
      <w:pPr>
        <w:pStyle w:val="BodyText"/>
        <w:ind w:right="38"/>
      </w:pPr>
      <w:r>
        <w:t>In</w:t>
      </w:r>
      <w:r>
        <w:rPr>
          <w:spacing w:val="-5"/>
        </w:rPr>
        <w:t xml:space="preserve"> </w:t>
      </w:r>
      <w:r>
        <w:rPr>
          <w:spacing w:val="-2"/>
        </w:rPr>
        <w:t>the</w:t>
      </w:r>
      <w:r>
        <w:rPr>
          <w:spacing w:val="-4"/>
        </w:rPr>
        <w:t xml:space="preserve"> </w:t>
      </w:r>
      <w:r>
        <w:t>performance</w:t>
      </w:r>
      <w:r>
        <w:rPr>
          <w:spacing w:val="-5"/>
        </w:rPr>
        <w:t xml:space="preserve"> </w:t>
      </w:r>
      <w:r>
        <w:t>of</w:t>
      </w:r>
      <w:r>
        <w:rPr>
          <w:spacing w:val="-3"/>
        </w:rPr>
        <w:t xml:space="preserve"> </w:t>
      </w:r>
      <w:r>
        <w:t>this</w:t>
      </w:r>
      <w:r>
        <w:rPr>
          <w:spacing w:val="-6"/>
        </w:rPr>
        <w:t xml:space="preserve"> </w:t>
      </w:r>
      <w:r>
        <w:t>Purchase</w:t>
      </w:r>
      <w:r>
        <w:rPr>
          <w:spacing w:val="-5"/>
        </w:rPr>
        <w:t xml:space="preserve"> </w:t>
      </w:r>
      <w:r>
        <w:t>Order,</w:t>
      </w:r>
      <w:r>
        <w:rPr>
          <w:spacing w:val="-3"/>
        </w:rPr>
        <w:t xml:space="preserve"> </w:t>
      </w:r>
      <w:r>
        <w:t>Seller</w:t>
      </w:r>
      <w:r>
        <w:rPr>
          <w:spacing w:val="-4"/>
        </w:rPr>
        <w:t xml:space="preserve"> </w:t>
      </w:r>
      <w:r>
        <w:t>shall</w:t>
      </w:r>
      <w:r>
        <w:rPr>
          <w:spacing w:val="-3"/>
        </w:rPr>
        <w:t xml:space="preserve"> </w:t>
      </w:r>
      <w:r>
        <w:t>comply</w:t>
      </w:r>
      <w:r>
        <w:rPr>
          <w:spacing w:val="-7"/>
        </w:rPr>
        <w:t xml:space="preserve"> </w:t>
      </w:r>
      <w:r>
        <w:t>with</w:t>
      </w:r>
      <w:r>
        <w:rPr>
          <w:spacing w:val="-5"/>
        </w:rPr>
        <w:t xml:space="preserve"> </w:t>
      </w:r>
      <w:r>
        <w:t>all</w:t>
      </w:r>
      <w:r>
        <w:rPr>
          <w:spacing w:val="-5"/>
        </w:rPr>
        <w:t xml:space="preserve"> </w:t>
      </w:r>
      <w:r>
        <w:t>applicable</w:t>
      </w:r>
      <w:r>
        <w:rPr>
          <w:spacing w:val="-5"/>
        </w:rPr>
        <w:t xml:space="preserve"> </w:t>
      </w:r>
      <w:r>
        <w:t>US</w:t>
      </w:r>
      <w:r>
        <w:rPr>
          <w:spacing w:val="-4"/>
        </w:rPr>
        <w:t xml:space="preserve"> </w:t>
      </w:r>
      <w:r>
        <w:rPr>
          <w:spacing w:val="-3"/>
        </w:rPr>
        <w:t xml:space="preserve">trade </w:t>
      </w:r>
      <w:r>
        <w:t xml:space="preserve">requirements (the </w:t>
      </w:r>
      <w:r>
        <w:rPr>
          <w:spacing w:val="-2"/>
        </w:rPr>
        <w:t>“</w:t>
      </w:r>
      <w:r>
        <w:rPr>
          <w:b/>
          <w:spacing w:val="-2"/>
        </w:rPr>
        <w:t xml:space="preserve">US </w:t>
      </w:r>
      <w:r>
        <w:rPr>
          <w:b/>
        </w:rPr>
        <w:t>Trade Requirements</w:t>
      </w:r>
      <w:r>
        <w:t xml:space="preserve">”), which include, without limitation, </w:t>
      </w:r>
      <w:r>
        <w:rPr>
          <w:spacing w:val="-3"/>
        </w:rPr>
        <w:t xml:space="preserve">the </w:t>
      </w:r>
      <w:r>
        <w:t>International</w:t>
      </w:r>
      <w:r>
        <w:rPr>
          <w:spacing w:val="-18"/>
        </w:rPr>
        <w:t xml:space="preserve"> </w:t>
      </w:r>
      <w:r>
        <w:t>Traffic</w:t>
      </w:r>
      <w:r>
        <w:rPr>
          <w:spacing w:val="-17"/>
        </w:rPr>
        <w:t xml:space="preserve"> </w:t>
      </w:r>
      <w:r>
        <w:t>in</w:t>
      </w:r>
      <w:r>
        <w:rPr>
          <w:spacing w:val="-17"/>
        </w:rPr>
        <w:t xml:space="preserve"> </w:t>
      </w:r>
      <w:r>
        <w:t>Arms</w:t>
      </w:r>
      <w:r>
        <w:rPr>
          <w:spacing w:val="-18"/>
        </w:rPr>
        <w:t xml:space="preserve"> </w:t>
      </w:r>
      <w:r>
        <w:t>Regulations,</w:t>
      </w:r>
      <w:r>
        <w:rPr>
          <w:spacing w:val="-16"/>
        </w:rPr>
        <w:t xml:space="preserve"> </w:t>
      </w:r>
      <w:r>
        <w:rPr>
          <w:spacing w:val="-2"/>
        </w:rPr>
        <w:t>the</w:t>
      </w:r>
      <w:r>
        <w:rPr>
          <w:spacing w:val="-17"/>
        </w:rPr>
        <w:t xml:space="preserve"> </w:t>
      </w:r>
      <w:r>
        <w:t>Export</w:t>
      </w:r>
      <w:r>
        <w:rPr>
          <w:spacing w:val="-18"/>
        </w:rPr>
        <w:t xml:space="preserve"> </w:t>
      </w:r>
      <w:r>
        <w:t>Administration</w:t>
      </w:r>
      <w:r>
        <w:rPr>
          <w:spacing w:val="-17"/>
        </w:rPr>
        <w:t xml:space="preserve"> </w:t>
      </w:r>
      <w:r>
        <w:t>Regulations,</w:t>
      </w:r>
      <w:r>
        <w:rPr>
          <w:spacing w:val="-17"/>
        </w:rPr>
        <w:t xml:space="preserve"> </w:t>
      </w:r>
      <w:r>
        <w:rPr>
          <w:spacing w:val="-2"/>
        </w:rPr>
        <w:t>the</w:t>
      </w:r>
      <w:r>
        <w:rPr>
          <w:spacing w:val="-17"/>
        </w:rPr>
        <w:t xml:space="preserve"> </w:t>
      </w:r>
      <w:r>
        <w:t>Foreign Trade</w:t>
      </w:r>
      <w:r>
        <w:rPr>
          <w:spacing w:val="-8"/>
        </w:rPr>
        <w:t xml:space="preserve"> </w:t>
      </w:r>
      <w:r>
        <w:t>Regulations,</w:t>
      </w:r>
      <w:r>
        <w:rPr>
          <w:spacing w:val="-7"/>
        </w:rPr>
        <w:t xml:space="preserve"> </w:t>
      </w:r>
      <w:r>
        <w:t>and</w:t>
      </w:r>
      <w:r>
        <w:rPr>
          <w:spacing w:val="-2"/>
        </w:rPr>
        <w:t xml:space="preserve"> the</w:t>
      </w:r>
      <w:r>
        <w:rPr>
          <w:spacing w:val="-6"/>
        </w:rPr>
        <w:t xml:space="preserve"> </w:t>
      </w:r>
      <w:r>
        <w:t>requirements</w:t>
      </w:r>
      <w:r>
        <w:rPr>
          <w:spacing w:val="-7"/>
        </w:rPr>
        <w:t xml:space="preserve"> </w:t>
      </w:r>
      <w:r>
        <w:t>of</w:t>
      </w:r>
      <w:r>
        <w:rPr>
          <w:spacing w:val="-7"/>
        </w:rPr>
        <w:t xml:space="preserve"> </w:t>
      </w:r>
      <w:r>
        <w:rPr>
          <w:spacing w:val="-2"/>
        </w:rPr>
        <w:t>the</w:t>
      </w:r>
      <w:r>
        <w:rPr>
          <w:spacing w:val="-5"/>
        </w:rPr>
        <w:t xml:space="preserve"> </w:t>
      </w:r>
      <w:r>
        <w:t>Department</w:t>
      </w:r>
      <w:r>
        <w:rPr>
          <w:spacing w:val="-7"/>
        </w:rPr>
        <w:t xml:space="preserve"> </w:t>
      </w:r>
      <w:r>
        <w:t>of</w:t>
      </w:r>
      <w:r>
        <w:rPr>
          <w:spacing w:val="-5"/>
        </w:rPr>
        <w:t xml:space="preserve"> </w:t>
      </w:r>
      <w:r>
        <w:t>Justice</w:t>
      </w:r>
      <w:r>
        <w:rPr>
          <w:spacing w:val="-5"/>
        </w:rPr>
        <w:t xml:space="preserve"> </w:t>
      </w:r>
      <w:r>
        <w:t>/</w:t>
      </w:r>
      <w:r>
        <w:rPr>
          <w:spacing w:val="-7"/>
        </w:rPr>
        <w:t xml:space="preserve"> </w:t>
      </w:r>
      <w:r>
        <w:t>Bureau</w:t>
      </w:r>
      <w:r>
        <w:rPr>
          <w:spacing w:val="-5"/>
        </w:rPr>
        <w:t xml:space="preserve"> </w:t>
      </w:r>
      <w:r>
        <w:t>of</w:t>
      </w:r>
      <w:r>
        <w:rPr>
          <w:spacing w:val="-8"/>
        </w:rPr>
        <w:t xml:space="preserve"> </w:t>
      </w:r>
      <w:r>
        <w:t xml:space="preserve">Alcohol, Tobacco, Firearms, and Explosives; </w:t>
      </w:r>
      <w:r>
        <w:rPr>
          <w:spacing w:val="-2"/>
        </w:rPr>
        <w:t xml:space="preserve">the </w:t>
      </w:r>
      <w:r>
        <w:t xml:space="preserve">Department of the Treasury / Office of Foreign Assets Controls; and </w:t>
      </w:r>
      <w:r>
        <w:rPr>
          <w:spacing w:val="-2"/>
        </w:rPr>
        <w:t xml:space="preserve">the </w:t>
      </w:r>
      <w:r>
        <w:t>Federal Trade Commission. Seller shall achieve full compliance independent of Buyer unless otherwise agreed in writing between Buyer and Seller. In addition,</w:t>
      </w:r>
      <w:r>
        <w:rPr>
          <w:spacing w:val="-6"/>
        </w:rPr>
        <w:t xml:space="preserve"> </w:t>
      </w:r>
      <w:r>
        <w:t>Seller</w:t>
      </w:r>
      <w:r>
        <w:rPr>
          <w:spacing w:val="-3"/>
        </w:rPr>
        <w:t xml:space="preserve"> </w:t>
      </w:r>
      <w:r>
        <w:t>shall</w:t>
      </w:r>
      <w:r>
        <w:rPr>
          <w:spacing w:val="-4"/>
        </w:rPr>
        <w:t xml:space="preserve"> </w:t>
      </w:r>
      <w:r>
        <w:t>fully</w:t>
      </w:r>
      <w:r>
        <w:rPr>
          <w:spacing w:val="-3"/>
        </w:rPr>
        <w:t xml:space="preserve"> </w:t>
      </w:r>
      <w:r>
        <w:t>collaborate</w:t>
      </w:r>
      <w:r>
        <w:rPr>
          <w:spacing w:val="-4"/>
        </w:rPr>
        <w:t xml:space="preserve"> </w:t>
      </w:r>
      <w:r>
        <w:t>with</w:t>
      </w:r>
      <w:r>
        <w:rPr>
          <w:spacing w:val="-4"/>
        </w:rPr>
        <w:t xml:space="preserve"> </w:t>
      </w:r>
      <w:r>
        <w:t>Buyer</w:t>
      </w:r>
      <w:r>
        <w:rPr>
          <w:spacing w:val="-3"/>
        </w:rPr>
        <w:t xml:space="preserve"> </w:t>
      </w:r>
      <w:r>
        <w:t>in</w:t>
      </w:r>
      <w:r>
        <w:rPr>
          <w:spacing w:val="-4"/>
        </w:rPr>
        <w:t xml:space="preserve"> </w:t>
      </w:r>
      <w:r>
        <w:t>any</w:t>
      </w:r>
      <w:r>
        <w:rPr>
          <w:spacing w:val="-6"/>
        </w:rPr>
        <w:t xml:space="preserve"> </w:t>
      </w:r>
      <w:r>
        <w:t>request</w:t>
      </w:r>
      <w:r>
        <w:rPr>
          <w:spacing w:val="-3"/>
        </w:rPr>
        <w:t xml:space="preserve"> </w:t>
      </w:r>
      <w:r>
        <w:t>to</w:t>
      </w:r>
      <w:r>
        <w:rPr>
          <w:spacing w:val="-4"/>
        </w:rPr>
        <w:t xml:space="preserve"> </w:t>
      </w:r>
      <w:r>
        <w:t>establish</w:t>
      </w:r>
      <w:r>
        <w:rPr>
          <w:spacing w:val="-2"/>
        </w:rPr>
        <w:t xml:space="preserve"> the </w:t>
      </w:r>
      <w:r>
        <w:t xml:space="preserve">jurisdiction and classification of items / technical data / services, and Seller shall give US export requirements primacy should </w:t>
      </w:r>
      <w:r>
        <w:rPr>
          <w:spacing w:val="-2"/>
        </w:rPr>
        <w:t xml:space="preserve">the </w:t>
      </w:r>
      <w:r>
        <w:t>requirements of more than one jurisdiction apply. Seller shall</w:t>
      </w:r>
      <w:r>
        <w:rPr>
          <w:spacing w:val="-11"/>
        </w:rPr>
        <w:t xml:space="preserve"> </w:t>
      </w:r>
      <w:r>
        <w:t>immediately</w:t>
      </w:r>
      <w:r>
        <w:rPr>
          <w:spacing w:val="-14"/>
        </w:rPr>
        <w:t xml:space="preserve"> </w:t>
      </w:r>
      <w:r>
        <w:t>notify</w:t>
      </w:r>
      <w:r>
        <w:rPr>
          <w:spacing w:val="-13"/>
        </w:rPr>
        <w:t xml:space="preserve"> </w:t>
      </w:r>
      <w:r>
        <w:t>Buyer</w:t>
      </w:r>
      <w:r>
        <w:rPr>
          <w:spacing w:val="-14"/>
        </w:rPr>
        <w:t xml:space="preserve"> </w:t>
      </w:r>
      <w:r>
        <w:t>in</w:t>
      </w:r>
      <w:r>
        <w:rPr>
          <w:spacing w:val="-11"/>
        </w:rPr>
        <w:t xml:space="preserve"> </w:t>
      </w:r>
      <w:r>
        <w:t>writing</w:t>
      </w:r>
      <w:r>
        <w:rPr>
          <w:spacing w:val="-12"/>
        </w:rPr>
        <w:t xml:space="preserve"> </w:t>
      </w:r>
      <w:r>
        <w:t>of</w:t>
      </w:r>
      <w:r>
        <w:rPr>
          <w:spacing w:val="-15"/>
        </w:rPr>
        <w:t xml:space="preserve"> </w:t>
      </w:r>
      <w:r>
        <w:t>any</w:t>
      </w:r>
      <w:r>
        <w:rPr>
          <w:spacing w:val="-14"/>
        </w:rPr>
        <w:t xml:space="preserve"> </w:t>
      </w:r>
      <w:r>
        <w:t>actual</w:t>
      </w:r>
      <w:r>
        <w:rPr>
          <w:spacing w:val="-13"/>
        </w:rPr>
        <w:t xml:space="preserve"> </w:t>
      </w:r>
      <w:r>
        <w:t>or</w:t>
      </w:r>
      <w:r>
        <w:rPr>
          <w:spacing w:val="-15"/>
        </w:rPr>
        <w:t xml:space="preserve"> </w:t>
      </w:r>
      <w:r>
        <w:t>alleged</w:t>
      </w:r>
      <w:r>
        <w:rPr>
          <w:spacing w:val="-12"/>
        </w:rPr>
        <w:t xml:space="preserve"> </w:t>
      </w:r>
      <w:r>
        <w:t>violation</w:t>
      </w:r>
      <w:r>
        <w:rPr>
          <w:spacing w:val="-11"/>
        </w:rPr>
        <w:t xml:space="preserve"> </w:t>
      </w:r>
      <w:r>
        <w:t>of</w:t>
      </w:r>
      <w:r>
        <w:rPr>
          <w:spacing w:val="-14"/>
        </w:rPr>
        <w:t xml:space="preserve"> </w:t>
      </w:r>
      <w:r>
        <w:t>this</w:t>
      </w:r>
      <w:r>
        <w:rPr>
          <w:spacing w:val="-13"/>
        </w:rPr>
        <w:t xml:space="preserve"> </w:t>
      </w:r>
      <w:r>
        <w:t>Section,</w:t>
      </w:r>
      <w:r>
        <w:rPr>
          <w:spacing w:val="-14"/>
        </w:rPr>
        <w:t xml:space="preserve"> </w:t>
      </w:r>
      <w:r>
        <w:t>and shall indemnify, defend, protect, and hold harmless Buyer, its affiliates, and their officers, agents, and employees from and against any and all claims, demands, causes of action, costs, fines, penalties, attorney’s fees, and other expenses arising from a breach, or an</w:t>
      </w:r>
      <w:bookmarkStart w:id="16" w:name="NO_HIRE"/>
      <w:bookmarkEnd w:id="16"/>
      <w:r>
        <w:t xml:space="preserve"> alleged breach, by Seller of this</w:t>
      </w:r>
      <w:r>
        <w:rPr>
          <w:spacing w:val="-24"/>
        </w:rPr>
        <w:t xml:space="preserve"> </w:t>
      </w:r>
      <w:r>
        <w:t>Section.</w:t>
      </w:r>
    </w:p>
    <w:p w14:paraId="35CAE140" w14:textId="77777777" w:rsidR="00BA776E" w:rsidRDefault="00AD5BF6">
      <w:pPr>
        <w:pStyle w:val="Heading1"/>
        <w:ind w:left="119"/>
      </w:pPr>
      <w:r>
        <w:t>NO HIRE</w:t>
      </w:r>
    </w:p>
    <w:p w14:paraId="43301C1B" w14:textId="77777777" w:rsidR="00BA776E" w:rsidRDefault="00AD5BF6">
      <w:pPr>
        <w:pStyle w:val="BodyText"/>
        <w:ind w:right="40"/>
      </w:pPr>
      <w:r>
        <w:t>During</w:t>
      </w:r>
      <w:r>
        <w:rPr>
          <w:spacing w:val="-15"/>
        </w:rPr>
        <w:t xml:space="preserve"> </w:t>
      </w:r>
      <w:r>
        <w:rPr>
          <w:spacing w:val="-2"/>
        </w:rPr>
        <w:t>the</w:t>
      </w:r>
      <w:r>
        <w:rPr>
          <w:spacing w:val="-15"/>
        </w:rPr>
        <w:t xml:space="preserve"> </w:t>
      </w:r>
      <w:r>
        <w:t>term</w:t>
      </w:r>
      <w:r>
        <w:rPr>
          <w:spacing w:val="-18"/>
        </w:rPr>
        <w:t xml:space="preserve"> </w:t>
      </w:r>
      <w:r>
        <w:t>of</w:t>
      </w:r>
      <w:r>
        <w:rPr>
          <w:spacing w:val="-16"/>
        </w:rPr>
        <w:t xml:space="preserve"> </w:t>
      </w:r>
      <w:r>
        <w:t>this</w:t>
      </w:r>
      <w:r>
        <w:rPr>
          <w:spacing w:val="-17"/>
        </w:rPr>
        <w:t xml:space="preserve"> </w:t>
      </w:r>
      <w:r>
        <w:t>Purchase</w:t>
      </w:r>
      <w:r>
        <w:rPr>
          <w:spacing w:val="-16"/>
        </w:rPr>
        <w:t xml:space="preserve"> </w:t>
      </w:r>
      <w:r>
        <w:t>Order,</w:t>
      </w:r>
      <w:r>
        <w:rPr>
          <w:spacing w:val="-19"/>
        </w:rPr>
        <w:t xml:space="preserve"> </w:t>
      </w:r>
      <w:r>
        <w:t>Seller</w:t>
      </w:r>
      <w:r>
        <w:rPr>
          <w:spacing w:val="-16"/>
        </w:rPr>
        <w:t xml:space="preserve"> </w:t>
      </w:r>
      <w:r>
        <w:t>shall</w:t>
      </w:r>
      <w:r>
        <w:rPr>
          <w:spacing w:val="-17"/>
        </w:rPr>
        <w:t xml:space="preserve"> </w:t>
      </w:r>
      <w:r>
        <w:t>not</w:t>
      </w:r>
      <w:r>
        <w:rPr>
          <w:spacing w:val="-15"/>
        </w:rPr>
        <w:t xml:space="preserve"> </w:t>
      </w:r>
      <w:r>
        <w:t>knowingly</w:t>
      </w:r>
      <w:r>
        <w:rPr>
          <w:spacing w:val="-17"/>
        </w:rPr>
        <w:t xml:space="preserve"> </w:t>
      </w:r>
      <w:r>
        <w:t>solicit,</w:t>
      </w:r>
      <w:r>
        <w:rPr>
          <w:spacing w:val="-19"/>
        </w:rPr>
        <w:t xml:space="preserve"> </w:t>
      </w:r>
      <w:r>
        <w:t>entice,</w:t>
      </w:r>
      <w:r>
        <w:rPr>
          <w:spacing w:val="-16"/>
        </w:rPr>
        <w:t xml:space="preserve"> </w:t>
      </w:r>
      <w:r>
        <w:t>or</w:t>
      </w:r>
      <w:r>
        <w:rPr>
          <w:spacing w:val="-19"/>
        </w:rPr>
        <w:t xml:space="preserve"> </w:t>
      </w:r>
      <w:r>
        <w:t>persuade, or</w:t>
      </w:r>
      <w:r>
        <w:rPr>
          <w:spacing w:val="-12"/>
        </w:rPr>
        <w:t xml:space="preserve"> </w:t>
      </w:r>
      <w:r>
        <w:t>knowingly</w:t>
      </w:r>
      <w:r>
        <w:rPr>
          <w:spacing w:val="-13"/>
        </w:rPr>
        <w:t xml:space="preserve"> </w:t>
      </w:r>
      <w:r>
        <w:t>attempt</w:t>
      </w:r>
      <w:r>
        <w:rPr>
          <w:spacing w:val="-12"/>
        </w:rPr>
        <w:t xml:space="preserve"> </w:t>
      </w:r>
      <w:r>
        <w:t>to</w:t>
      </w:r>
      <w:r>
        <w:rPr>
          <w:spacing w:val="-11"/>
        </w:rPr>
        <w:t xml:space="preserve"> </w:t>
      </w:r>
      <w:r>
        <w:t>solicit,</w:t>
      </w:r>
      <w:r>
        <w:rPr>
          <w:spacing w:val="-14"/>
        </w:rPr>
        <w:t xml:space="preserve"> </w:t>
      </w:r>
      <w:r>
        <w:t>entice,</w:t>
      </w:r>
      <w:r>
        <w:rPr>
          <w:spacing w:val="-14"/>
        </w:rPr>
        <w:t xml:space="preserve"> </w:t>
      </w:r>
      <w:r>
        <w:t>or</w:t>
      </w:r>
      <w:r>
        <w:rPr>
          <w:spacing w:val="-14"/>
        </w:rPr>
        <w:t xml:space="preserve"> </w:t>
      </w:r>
      <w:r>
        <w:t>persuade,</w:t>
      </w:r>
      <w:r>
        <w:rPr>
          <w:spacing w:val="-12"/>
        </w:rPr>
        <w:t xml:space="preserve"> </w:t>
      </w:r>
      <w:r>
        <w:t>Buyer</w:t>
      </w:r>
      <w:r>
        <w:rPr>
          <w:spacing w:val="-12"/>
        </w:rPr>
        <w:t xml:space="preserve"> </w:t>
      </w:r>
      <w:r>
        <w:t>employees</w:t>
      </w:r>
      <w:r>
        <w:rPr>
          <w:spacing w:val="-12"/>
        </w:rPr>
        <w:t xml:space="preserve"> </w:t>
      </w:r>
      <w:r>
        <w:t>directly</w:t>
      </w:r>
      <w:r>
        <w:rPr>
          <w:spacing w:val="-13"/>
        </w:rPr>
        <w:t xml:space="preserve"> </w:t>
      </w:r>
      <w:r>
        <w:t>involved</w:t>
      </w:r>
      <w:r>
        <w:rPr>
          <w:spacing w:val="-12"/>
        </w:rPr>
        <w:t xml:space="preserve"> </w:t>
      </w:r>
      <w:r>
        <w:t>in</w:t>
      </w:r>
      <w:r>
        <w:rPr>
          <w:spacing w:val="-11"/>
        </w:rPr>
        <w:t xml:space="preserve"> </w:t>
      </w:r>
      <w:r>
        <w:rPr>
          <w:spacing w:val="-3"/>
        </w:rPr>
        <w:t xml:space="preserve">the </w:t>
      </w:r>
      <w:r>
        <w:t xml:space="preserve">performance of </w:t>
      </w:r>
      <w:r>
        <w:rPr>
          <w:spacing w:val="-2"/>
        </w:rPr>
        <w:t xml:space="preserve">the </w:t>
      </w:r>
      <w:r>
        <w:t xml:space="preserve">work under </w:t>
      </w:r>
      <w:r>
        <w:rPr>
          <w:spacing w:val="-2"/>
        </w:rPr>
        <w:t xml:space="preserve">the </w:t>
      </w:r>
      <w:r>
        <w:t>Contract to terminate such employee’s business relationship</w:t>
      </w:r>
      <w:r>
        <w:rPr>
          <w:spacing w:val="-11"/>
        </w:rPr>
        <w:t xml:space="preserve"> </w:t>
      </w:r>
      <w:r>
        <w:t>with</w:t>
      </w:r>
      <w:r>
        <w:rPr>
          <w:spacing w:val="-8"/>
        </w:rPr>
        <w:t xml:space="preserve"> </w:t>
      </w:r>
      <w:r>
        <w:rPr>
          <w:spacing w:val="-2"/>
        </w:rPr>
        <w:t>the</w:t>
      </w:r>
      <w:r>
        <w:rPr>
          <w:spacing w:val="-8"/>
        </w:rPr>
        <w:t xml:space="preserve"> </w:t>
      </w:r>
      <w:r>
        <w:t>Buyer</w:t>
      </w:r>
      <w:r>
        <w:rPr>
          <w:spacing w:val="-8"/>
        </w:rPr>
        <w:t xml:space="preserve"> </w:t>
      </w:r>
      <w:r>
        <w:t>for</w:t>
      </w:r>
      <w:r>
        <w:rPr>
          <w:spacing w:val="-11"/>
        </w:rPr>
        <w:t xml:space="preserve"> </w:t>
      </w:r>
      <w:r>
        <w:t>any</w:t>
      </w:r>
      <w:r>
        <w:rPr>
          <w:spacing w:val="-10"/>
        </w:rPr>
        <w:t xml:space="preserve"> </w:t>
      </w:r>
      <w:r>
        <w:t>reason.</w:t>
      </w:r>
      <w:r>
        <w:rPr>
          <w:spacing w:val="-9"/>
        </w:rPr>
        <w:t xml:space="preserve"> </w:t>
      </w:r>
      <w:r>
        <w:t>“Employees</w:t>
      </w:r>
      <w:r>
        <w:rPr>
          <w:spacing w:val="-10"/>
        </w:rPr>
        <w:t xml:space="preserve"> </w:t>
      </w:r>
      <w:r>
        <w:t>directly</w:t>
      </w:r>
      <w:r>
        <w:rPr>
          <w:spacing w:val="-10"/>
        </w:rPr>
        <w:t xml:space="preserve"> </w:t>
      </w:r>
      <w:r>
        <w:t>involved</w:t>
      </w:r>
      <w:r>
        <w:rPr>
          <w:spacing w:val="-8"/>
        </w:rPr>
        <w:t xml:space="preserve"> </w:t>
      </w:r>
      <w:r>
        <w:t>in</w:t>
      </w:r>
      <w:r>
        <w:rPr>
          <w:spacing w:val="-6"/>
        </w:rPr>
        <w:t xml:space="preserve"> </w:t>
      </w:r>
      <w:r>
        <w:rPr>
          <w:spacing w:val="-2"/>
        </w:rPr>
        <w:t>the</w:t>
      </w:r>
      <w:r>
        <w:rPr>
          <w:spacing w:val="-10"/>
        </w:rPr>
        <w:t xml:space="preserve"> </w:t>
      </w:r>
      <w:r>
        <w:t xml:space="preserve">performance of </w:t>
      </w:r>
      <w:r>
        <w:rPr>
          <w:spacing w:val="-2"/>
        </w:rPr>
        <w:t xml:space="preserve">the </w:t>
      </w:r>
      <w:r>
        <w:t xml:space="preserve">work” are those hired specifically to perform </w:t>
      </w:r>
      <w:r>
        <w:rPr>
          <w:spacing w:val="-2"/>
        </w:rPr>
        <w:t xml:space="preserve">the </w:t>
      </w:r>
      <w:r>
        <w:t xml:space="preserve">work described in </w:t>
      </w:r>
      <w:r>
        <w:rPr>
          <w:spacing w:val="-2"/>
        </w:rPr>
        <w:t xml:space="preserve">the </w:t>
      </w:r>
      <w:r>
        <w:t xml:space="preserve">Contract statement of work. For </w:t>
      </w:r>
      <w:r>
        <w:rPr>
          <w:spacing w:val="-2"/>
        </w:rPr>
        <w:t xml:space="preserve">the </w:t>
      </w:r>
      <w:r>
        <w:t>avoidance of doubt, this does not include employees whose wages</w:t>
      </w:r>
      <w:r>
        <w:rPr>
          <w:spacing w:val="-15"/>
        </w:rPr>
        <w:t xml:space="preserve"> </w:t>
      </w:r>
      <w:r>
        <w:t>are</w:t>
      </w:r>
      <w:r>
        <w:rPr>
          <w:spacing w:val="-15"/>
        </w:rPr>
        <w:t xml:space="preserve"> </w:t>
      </w:r>
      <w:r>
        <w:t>deemed</w:t>
      </w:r>
      <w:r>
        <w:rPr>
          <w:spacing w:val="-13"/>
        </w:rPr>
        <w:t xml:space="preserve"> </w:t>
      </w:r>
      <w:r>
        <w:t>to</w:t>
      </w:r>
      <w:r>
        <w:rPr>
          <w:spacing w:val="-13"/>
        </w:rPr>
        <w:t xml:space="preserve"> </w:t>
      </w:r>
      <w:r>
        <w:t>be</w:t>
      </w:r>
      <w:r>
        <w:rPr>
          <w:spacing w:val="-13"/>
        </w:rPr>
        <w:t xml:space="preserve"> </w:t>
      </w:r>
      <w:r>
        <w:t>overhead</w:t>
      </w:r>
      <w:r>
        <w:rPr>
          <w:spacing w:val="-13"/>
        </w:rPr>
        <w:t xml:space="preserve"> </w:t>
      </w:r>
      <w:r>
        <w:t>costs</w:t>
      </w:r>
      <w:r>
        <w:rPr>
          <w:spacing w:val="-13"/>
        </w:rPr>
        <w:t xml:space="preserve"> </w:t>
      </w:r>
      <w:r>
        <w:t>in</w:t>
      </w:r>
      <w:r>
        <w:rPr>
          <w:spacing w:val="-14"/>
        </w:rPr>
        <w:t xml:space="preserve"> </w:t>
      </w:r>
      <w:r>
        <w:t>Federal</w:t>
      </w:r>
      <w:r>
        <w:rPr>
          <w:spacing w:val="-14"/>
        </w:rPr>
        <w:t xml:space="preserve"> </w:t>
      </w:r>
      <w:r>
        <w:t>Government</w:t>
      </w:r>
      <w:r>
        <w:rPr>
          <w:spacing w:val="-13"/>
        </w:rPr>
        <w:t xml:space="preserve"> </w:t>
      </w:r>
      <w:r>
        <w:t>contracting</w:t>
      </w:r>
      <w:r>
        <w:rPr>
          <w:spacing w:val="-11"/>
        </w:rPr>
        <w:t xml:space="preserve"> </w:t>
      </w:r>
      <w:r>
        <w:t>scenarios.</w:t>
      </w:r>
      <w:r>
        <w:rPr>
          <w:spacing w:val="-12"/>
        </w:rPr>
        <w:t xml:space="preserve"> </w:t>
      </w:r>
      <w:r>
        <w:rPr>
          <w:spacing w:val="-2"/>
        </w:rPr>
        <w:t xml:space="preserve">The </w:t>
      </w:r>
      <w:r>
        <w:t>foregoing</w:t>
      </w:r>
      <w:r>
        <w:rPr>
          <w:spacing w:val="-11"/>
        </w:rPr>
        <w:t xml:space="preserve"> </w:t>
      </w:r>
      <w:r>
        <w:t>shall</w:t>
      </w:r>
      <w:r>
        <w:rPr>
          <w:spacing w:val="-13"/>
        </w:rPr>
        <w:t xml:space="preserve"> </w:t>
      </w:r>
      <w:r>
        <w:t>not</w:t>
      </w:r>
      <w:r>
        <w:rPr>
          <w:spacing w:val="-14"/>
        </w:rPr>
        <w:t xml:space="preserve"> </w:t>
      </w:r>
      <w:r>
        <w:t>apply</w:t>
      </w:r>
      <w:r>
        <w:rPr>
          <w:spacing w:val="-12"/>
        </w:rPr>
        <w:t xml:space="preserve"> </w:t>
      </w:r>
      <w:r>
        <w:t>to</w:t>
      </w:r>
      <w:r>
        <w:rPr>
          <w:spacing w:val="-12"/>
        </w:rPr>
        <w:t xml:space="preserve"> </w:t>
      </w:r>
      <w:r>
        <w:t>(1)</w:t>
      </w:r>
      <w:r>
        <w:rPr>
          <w:spacing w:val="-14"/>
        </w:rPr>
        <w:t xml:space="preserve"> </w:t>
      </w:r>
      <w:r>
        <w:t>individuals</w:t>
      </w:r>
      <w:r>
        <w:rPr>
          <w:spacing w:val="-13"/>
        </w:rPr>
        <w:t xml:space="preserve"> </w:t>
      </w:r>
      <w:r>
        <w:t>hired</w:t>
      </w:r>
      <w:r>
        <w:rPr>
          <w:spacing w:val="-12"/>
        </w:rPr>
        <w:t xml:space="preserve"> </w:t>
      </w:r>
      <w:r>
        <w:t>as</w:t>
      </w:r>
      <w:r>
        <w:rPr>
          <w:spacing w:val="-17"/>
        </w:rPr>
        <w:t xml:space="preserve"> </w:t>
      </w:r>
      <w:r>
        <w:t>a</w:t>
      </w:r>
      <w:r>
        <w:rPr>
          <w:spacing w:val="-10"/>
        </w:rPr>
        <w:t xml:space="preserve"> </w:t>
      </w:r>
      <w:r>
        <w:t>result</w:t>
      </w:r>
      <w:r>
        <w:rPr>
          <w:spacing w:val="-14"/>
        </w:rPr>
        <w:t xml:space="preserve"> </w:t>
      </w:r>
      <w:r>
        <w:t>of</w:t>
      </w:r>
      <w:r>
        <w:rPr>
          <w:spacing w:val="-11"/>
        </w:rPr>
        <w:t xml:space="preserve"> </w:t>
      </w:r>
      <w:r>
        <w:rPr>
          <w:spacing w:val="-2"/>
        </w:rPr>
        <w:t>the</w:t>
      </w:r>
      <w:r>
        <w:rPr>
          <w:spacing w:val="-13"/>
        </w:rPr>
        <w:t xml:space="preserve"> </w:t>
      </w:r>
      <w:r>
        <w:t>use</w:t>
      </w:r>
      <w:r>
        <w:rPr>
          <w:spacing w:val="-12"/>
        </w:rPr>
        <w:t xml:space="preserve"> </w:t>
      </w:r>
      <w:r>
        <w:t>of</w:t>
      </w:r>
      <w:r>
        <w:rPr>
          <w:spacing w:val="-14"/>
        </w:rPr>
        <w:t xml:space="preserve"> </w:t>
      </w:r>
      <w:r>
        <w:t>a</w:t>
      </w:r>
      <w:r>
        <w:rPr>
          <w:spacing w:val="-14"/>
        </w:rPr>
        <w:t xml:space="preserve"> </w:t>
      </w:r>
      <w:r>
        <w:t>general</w:t>
      </w:r>
      <w:r>
        <w:rPr>
          <w:spacing w:val="-13"/>
        </w:rPr>
        <w:t xml:space="preserve"> </w:t>
      </w:r>
      <w:r>
        <w:t>solicitation (such</w:t>
      </w:r>
      <w:r>
        <w:rPr>
          <w:spacing w:val="-12"/>
        </w:rPr>
        <w:t xml:space="preserve"> </w:t>
      </w:r>
      <w:r>
        <w:t>as</w:t>
      </w:r>
      <w:r>
        <w:rPr>
          <w:spacing w:val="-14"/>
        </w:rPr>
        <w:t xml:space="preserve"> </w:t>
      </w:r>
      <w:r>
        <w:t>an</w:t>
      </w:r>
      <w:r>
        <w:rPr>
          <w:spacing w:val="-11"/>
        </w:rPr>
        <w:t xml:space="preserve"> </w:t>
      </w:r>
      <w:r>
        <w:t>advertisement,</w:t>
      </w:r>
      <w:r>
        <w:rPr>
          <w:spacing w:val="-14"/>
        </w:rPr>
        <w:t xml:space="preserve"> </w:t>
      </w:r>
      <w:r>
        <w:t>in</w:t>
      </w:r>
      <w:r>
        <w:rPr>
          <w:spacing w:val="-11"/>
        </w:rPr>
        <w:t xml:space="preserve"> </w:t>
      </w:r>
      <w:r>
        <w:t>newspapers,</w:t>
      </w:r>
      <w:r>
        <w:rPr>
          <w:spacing w:val="-14"/>
        </w:rPr>
        <w:t xml:space="preserve"> </w:t>
      </w:r>
      <w:r>
        <w:t>or</w:t>
      </w:r>
      <w:r>
        <w:rPr>
          <w:spacing w:val="-13"/>
        </w:rPr>
        <w:t xml:space="preserve"> </w:t>
      </w:r>
      <w:r>
        <w:t>on</w:t>
      </w:r>
      <w:r>
        <w:rPr>
          <w:spacing w:val="-10"/>
        </w:rPr>
        <w:t xml:space="preserve"> </w:t>
      </w:r>
      <w:r>
        <w:rPr>
          <w:spacing w:val="-3"/>
        </w:rPr>
        <w:t>radio</w:t>
      </w:r>
      <w:r>
        <w:rPr>
          <w:spacing w:val="-12"/>
        </w:rPr>
        <w:t xml:space="preserve"> </w:t>
      </w:r>
      <w:r>
        <w:t>or</w:t>
      </w:r>
      <w:r>
        <w:rPr>
          <w:spacing w:val="-11"/>
        </w:rPr>
        <w:t xml:space="preserve"> </w:t>
      </w:r>
      <w:r>
        <w:t>television)</w:t>
      </w:r>
      <w:r>
        <w:rPr>
          <w:spacing w:val="-13"/>
        </w:rPr>
        <w:t xml:space="preserve"> </w:t>
      </w:r>
      <w:r>
        <w:t>not</w:t>
      </w:r>
      <w:r>
        <w:rPr>
          <w:spacing w:val="-11"/>
        </w:rPr>
        <w:t xml:space="preserve"> </w:t>
      </w:r>
      <w:r>
        <w:t>specifically</w:t>
      </w:r>
      <w:r>
        <w:rPr>
          <w:spacing w:val="-14"/>
        </w:rPr>
        <w:t xml:space="preserve"> </w:t>
      </w:r>
      <w:r>
        <w:t>directed to</w:t>
      </w:r>
      <w:r>
        <w:rPr>
          <w:spacing w:val="-2"/>
        </w:rPr>
        <w:t xml:space="preserve"> the</w:t>
      </w:r>
      <w:r>
        <w:rPr>
          <w:spacing w:val="-5"/>
        </w:rPr>
        <w:t xml:space="preserve"> </w:t>
      </w:r>
      <w:r>
        <w:t>employees</w:t>
      </w:r>
      <w:r>
        <w:rPr>
          <w:spacing w:val="-6"/>
        </w:rPr>
        <w:t xml:space="preserve"> </w:t>
      </w:r>
      <w:r>
        <w:t>of</w:t>
      </w:r>
      <w:r>
        <w:rPr>
          <w:spacing w:val="-6"/>
        </w:rPr>
        <w:t xml:space="preserve"> </w:t>
      </w:r>
      <w:r>
        <w:t>Buyer;</w:t>
      </w:r>
      <w:r>
        <w:rPr>
          <w:spacing w:val="-6"/>
        </w:rPr>
        <w:t xml:space="preserve"> </w:t>
      </w:r>
      <w:r>
        <w:t>or</w:t>
      </w:r>
      <w:r>
        <w:rPr>
          <w:spacing w:val="-6"/>
        </w:rPr>
        <w:t xml:space="preserve"> </w:t>
      </w:r>
      <w:r>
        <w:t>(2)</w:t>
      </w:r>
      <w:r>
        <w:rPr>
          <w:spacing w:val="-6"/>
        </w:rPr>
        <w:t xml:space="preserve"> </w:t>
      </w:r>
      <w:r>
        <w:t>employees</w:t>
      </w:r>
      <w:r>
        <w:rPr>
          <w:spacing w:val="-6"/>
        </w:rPr>
        <w:t xml:space="preserve"> </w:t>
      </w:r>
      <w:r>
        <w:t>who</w:t>
      </w:r>
      <w:r>
        <w:rPr>
          <w:spacing w:val="-3"/>
        </w:rPr>
        <w:t xml:space="preserve"> </w:t>
      </w:r>
      <w:r>
        <w:t>independently</w:t>
      </w:r>
      <w:r>
        <w:rPr>
          <w:spacing w:val="-6"/>
        </w:rPr>
        <w:t xml:space="preserve"> </w:t>
      </w:r>
      <w:r>
        <w:t>and</w:t>
      </w:r>
      <w:r>
        <w:rPr>
          <w:spacing w:val="-4"/>
        </w:rPr>
        <w:t xml:space="preserve"> </w:t>
      </w:r>
      <w:r>
        <w:t>on</w:t>
      </w:r>
      <w:r>
        <w:rPr>
          <w:spacing w:val="-2"/>
        </w:rPr>
        <w:t xml:space="preserve"> </w:t>
      </w:r>
      <w:r>
        <w:t>their</w:t>
      </w:r>
      <w:r>
        <w:rPr>
          <w:spacing w:val="-6"/>
        </w:rPr>
        <w:t xml:space="preserve"> </w:t>
      </w:r>
      <w:r>
        <w:t>own</w:t>
      </w:r>
      <w:r>
        <w:rPr>
          <w:spacing w:val="-5"/>
        </w:rPr>
        <w:t xml:space="preserve"> </w:t>
      </w:r>
      <w:r>
        <w:t>initiative</w:t>
      </w:r>
      <w:bookmarkStart w:id="17" w:name="COUNTERFEIT_WORK"/>
      <w:bookmarkEnd w:id="17"/>
      <w:r>
        <w:t xml:space="preserve"> pursue employment opportunities with</w:t>
      </w:r>
      <w:r>
        <w:rPr>
          <w:spacing w:val="-20"/>
        </w:rPr>
        <w:t xml:space="preserve"> </w:t>
      </w:r>
      <w:r>
        <w:t>Seller.</w:t>
      </w:r>
    </w:p>
    <w:p w14:paraId="27B31911" w14:textId="77777777" w:rsidR="00BA776E" w:rsidRDefault="00AD5BF6">
      <w:pPr>
        <w:pStyle w:val="Heading1"/>
        <w:ind w:left="119"/>
      </w:pPr>
      <w:r>
        <w:t>COUNTERFEIT WORK</w:t>
      </w:r>
    </w:p>
    <w:p w14:paraId="1CD5722D" w14:textId="77777777" w:rsidR="00BA776E" w:rsidRDefault="00AD5BF6">
      <w:pPr>
        <w:pStyle w:val="BodyText"/>
        <w:ind w:right="38"/>
      </w:pPr>
      <w:r>
        <w:t xml:space="preserve">For purposes of this clause, Counterfeit Work is defined as articles, components, goods, and assembles that are misrepresented as having been designed and/or produced under an approved </w:t>
      </w:r>
      <w:r>
        <w:rPr>
          <w:spacing w:val="-3"/>
        </w:rPr>
        <w:t xml:space="preserve">system </w:t>
      </w:r>
      <w:r>
        <w:t xml:space="preserve">or other acceptable method. The term also includes work that has reached a design life limit or has been damaged beyond possible repair but is altered </w:t>
      </w:r>
      <w:r>
        <w:rPr>
          <w:spacing w:val="-2"/>
        </w:rPr>
        <w:t xml:space="preserve">and </w:t>
      </w:r>
      <w:r>
        <w:t>misrepresented</w:t>
      </w:r>
      <w:r>
        <w:rPr>
          <w:spacing w:val="-12"/>
        </w:rPr>
        <w:t xml:space="preserve"> </w:t>
      </w:r>
      <w:r>
        <w:t>as</w:t>
      </w:r>
      <w:r>
        <w:rPr>
          <w:spacing w:val="-16"/>
        </w:rPr>
        <w:t xml:space="preserve"> </w:t>
      </w:r>
      <w:r>
        <w:t>acceptable.</w:t>
      </w:r>
      <w:r>
        <w:rPr>
          <w:spacing w:val="-14"/>
        </w:rPr>
        <w:t xml:space="preserve"> </w:t>
      </w:r>
      <w:r>
        <w:t>Seller</w:t>
      </w:r>
      <w:r>
        <w:rPr>
          <w:spacing w:val="-13"/>
        </w:rPr>
        <w:t xml:space="preserve"> </w:t>
      </w:r>
      <w:r>
        <w:t>agrees</w:t>
      </w:r>
      <w:r>
        <w:rPr>
          <w:spacing w:val="-13"/>
        </w:rPr>
        <w:t xml:space="preserve"> </w:t>
      </w:r>
      <w:r>
        <w:t>that</w:t>
      </w:r>
      <w:r>
        <w:rPr>
          <w:spacing w:val="-11"/>
        </w:rPr>
        <w:t xml:space="preserve"> </w:t>
      </w:r>
      <w:r>
        <w:t>it</w:t>
      </w:r>
      <w:r>
        <w:rPr>
          <w:spacing w:val="-11"/>
        </w:rPr>
        <w:t xml:space="preserve"> </w:t>
      </w:r>
      <w:r>
        <w:t>shall</w:t>
      </w:r>
      <w:r>
        <w:rPr>
          <w:spacing w:val="6"/>
        </w:rPr>
        <w:t xml:space="preserve"> </w:t>
      </w:r>
      <w:r>
        <w:t>not</w:t>
      </w:r>
      <w:r>
        <w:rPr>
          <w:spacing w:val="9"/>
        </w:rPr>
        <w:t xml:space="preserve"> </w:t>
      </w:r>
      <w:r>
        <w:t>deliver</w:t>
      </w:r>
      <w:r>
        <w:rPr>
          <w:spacing w:val="-14"/>
        </w:rPr>
        <w:t xml:space="preserve"> </w:t>
      </w:r>
      <w:r>
        <w:t>Counterfeit</w:t>
      </w:r>
      <w:r>
        <w:rPr>
          <w:spacing w:val="-13"/>
        </w:rPr>
        <w:t xml:space="preserve"> </w:t>
      </w:r>
      <w:r>
        <w:t>Work</w:t>
      </w:r>
      <w:r>
        <w:rPr>
          <w:spacing w:val="-13"/>
        </w:rPr>
        <w:t xml:space="preserve"> </w:t>
      </w:r>
      <w:r>
        <w:t>to</w:t>
      </w:r>
      <w:r>
        <w:rPr>
          <w:spacing w:val="-12"/>
        </w:rPr>
        <w:t xml:space="preserve"> </w:t>
      </w:r>
      <w:r>
        <w:rPr>
          <w:spacing w:val="-3"/>
        </w:rPr>
        <w:t xml:space="preserve">the </w:t>
      </w:r>
      <w:r>
        <w:t>Buyer</w:t>
      </w:r>
      <w:r>
        <w:rPr>
          <w:spacing w:val="-16"/>
        </w:rPr>
        <w:t xml:space="preserve"> </w:t>
      </w:r>
      <w:r>
        <w:t>under</w:t>
      </w:r>
      <w:r>
        <w:rPr>
          <w:spacing w:val="-13"/>
        </w:rPr>
        <w:t xml:space="preserve"> </w:t>
      </w:r>
      <w:r>
        <w:t>this</w:t>
      </w:r>
      <w:r>
        <w:rPr>
          <w:spacing w:val="-16"/>
        </w:rPr>
        <w:t xml:space="preserve"> </w:t>
      </w:r>
      <w:r>
        <w:t>Purchase</w:t>
      </w:r>
      <w:r>
        <w:rPr>
          <w:spacing w:val="-12"/>
        </w:rPr>
        <w:t xml:space="preserve"> </w:t>
      </w:r>
      <w:r>
        <w:t>Order.</w:t>
      </w:r>
      <w:r>
        <w:rPr>
          <w:spacing w:val="-15"/>
        </w:rPr>
        <w:t xml:space="preserve"> </w:t>
      </w:r>
      <w:r>
        <w:t>The</w:t>
      </w:r>
      <w:r>
        <w:rPr>
          <w:spacing w:val="-12"/>
        </w:rPr>
        <w:t xml:space="preserve"> </w:t>
      </w:r>
      <w:r>
        <w:t>Seller</w:t>
      </w:r>
      <w:r>
        <w:rPr>
          <w:spacing w:val="-14"/>
        </w:rPr>
        <w:t xml:space="preserve"> </w:t>
      </w:r>
      <w:r>
        <w:t>shall</w:t>
      </w:r>
      <w:r>
        <w:rPr>
          <w:spacing w:val="-13"/>
        </w:rPr>
        <w:t xml:space="preserve"> </w:t>
      </w:r>
      <w:r>
        <w:t>immediately</w:t>
      </w:r>
      <w:r>
        <w:rPr>
          <w:spacing w:val="-14"/>
        </w:rPr>
        <w:t xml:space="preserve"> </w:t>
      </w:r>
      <w:r>
        <w:t>notify</w:t>
      </w:r>
      <w:r>
        <w:rPr>
          <w:spacing w:val="-13"/>
        </w:rPr>
        <w:t xml:space="preserve"> </w:t>
      </w:r>
      <w:r>
        <w:rPr>
          <w:spacing w:val="-2"/>
        </w:rPr>
        <w:t>the</w:t>
      </w:r>
      <w:r>
        <w:rPr>
          <w:spacing w:val="-12"/>
        </w:rPr>
        <w:t xml:space="preserve"> </w:t>
      </w:r>
      <w:r>
        <w:t>Buyer</w:t>
      </w:r>
      <w:r>
        <w:rPr>
          <w:spacing w:val="-11"/>
        </w:rPr>
        <w:t xml:space="preserve"> </w:t>
      </w:r>
      <w:r>
        <w:t>if</w:t>
      </w:r>
      <w:r>
        <w:rPr>
          <w:spacing w:val="-11"/>
        </w:rPr>
        <w:t xml:space="preserve"> </w:t>
      </w:r>
      <w:r>
        <w:t>it</w:t>
      </w:r>
      <w:r>
        <w:rPr>
          <w:spacing w:val="-14"/>
        </w:rPr>
        <w:t xml:space="preserve"> </w:t>
      </w:r>
      <w:r>
        <w:t>becomes aware</w:t>
      </w:r>
      <w:r>
        <w:rPr>
          <w:spacing w:val="-6"/>
        </w:rPr>
        <w:t xml:space="preserve"> </w:t>
      </w:r>
      <w:r>
        <w:t>or</w:t>
      </w:r>
      <w:r>
        <w:rPr>
          <w:spacing w:val="-4"/>
        </w:rPr>
        <w:t xml:space="preserve"> </w:t>
      </w:r>
      <w:r>
        <w:t>suspects</w:t>
      </w:r>
      <w:r>
        <w:rPr>
          <w:spacing w:val="-6"/>
        </w:rPr>
        <w:t xml:space="preserve"> </w:t>
      </w:r>
      <w:r>
        <w:t>that</w:t>
      </w:r>
      <w:r>
        <w:rPr>
          <w:spacing w:val="-6"/>
        </w:rPr>
        <w:t xml:space="preserve"> </w:t>
      </w:r>
      <w:r>
        <w:t>it</w:t>
      </w:r>
      <w:r>
        <w:rPr>
          <w:spacing w:val="-5"/>
        </w:rPr>
        <w:t xml:space="preserve"> </w:t>
      </w:r>
      <w:r>
        <w:t>has</w:t>
      </w:r>
      <w:r>
        <w:rPr>
          <w:spacing w:val="-6"/>
        </w:rPr>
        <w:t xml:space="preserve"> </w:t>
      </w:r>
      <w:r>
        <w:rPr>
          <w:spacing w:val="-2"/>
        </w:rPr>
        <w:t>furnished</w:t>
      </w:r>
      <w:r>
        <w:rPr>
          <w:spacing w:val="-5"/>
        </w:rPr>
        <w:t xml:space="preserve"> </w:t>
      </w:r>
      <w:r>
        <w:t>Counterfeit</w:t>
      </w:r>
      <w:r>
        <w:rPr>
          <w:spacing w:val="-5"/>
        </w:rPr>
        <w:t xml:space="preserve"> </w:t>
      </w:r>
      <w:r>
        <w:t>Work.</w:t>
      </w:r>
      <w:r>
        <w:rPr>
          <w:spacing w:val="-6"/>
        </w:rPr>
        <w:t xml:space="preserve"> </w:t>
      </w:r>
      <w:r>
        <w:t>Seller</w:t>
      </w:r>
      <w:r>
        <w:rPr>
          <w:spacing w:val="-8"/>
        </w:rPr>
        <w:t xml:space="preserve"> </w:t>
      </w:r>
      <w:r>
        <w:t>agrees,</w:t>
      </w:r>
      <w:r>
        <w:rPr>
          <w:spacing w:val="-6"/>
        </w:rPr>
        <w:t xml:space="preserve"> </w:t>
      </w:r>
      <w:r>
        <w:t>in</w:t>
      </w:r>
      <w:r>
        <w:rPr>
          <w:spacing w:val="-4"/>
        </w:rPr>
        <w:t xml:space="preserve"> </w:t>
      </w:r>
      <w:r>
        <w:t>that</w:t>
      </w:r>
      <w:r>
        <w:rPr>
          <w:spacing w:val="-6"/>
        </w:rPr>
        <w:t xml:space="preserve"> </w:t>
      </w:r>
      <w:r>
        <w:t>event,</w:t>
      </w:r>
      <w:r>
        <w:rPr>
          <w:spacing w:val="-6"/>
        </w:rPr>
        <w:t xml:space="preserve"> </w:t>
      </w:r>
      <w:r>
        <w:t>at</w:t>
      </w:r>
      <w:r>
        <w:rPr>
          <w:spacing w:val="-3"/>
        </w:rPr>
        <w:t xml:space="preserve"> </w:t>
      </w:r>
      <w:r>
        <w:t xml:space="preserve">its own expense, to replace such Work with genuine work conforming to </w:t>
      </w:r>
      <w:r>
        <w:rPr>
          <w:spacing w:val="-2"/>
        </w:rPr>
        <w:t xml:space="preserve">the </w:t>
      </w:r>
      <w:r>
        <w:t xml:space="preserve">requirements of this Purchase Order. The Seller shall be liable for all costs related to </w:t>
      </w:r>
      <w:r>
        <w:rPr>
          <w:spacing w:val="-2"/>
        </w:rPr>
        <w:t xml:space="preserve">the </w:t>
      </w:r>
      <w:r>
        <w:t xml:space="preserve">removal </w:t>
      </w:r>
      <w:r>
        <w:rPr>
          <w:spacing w:val="-2"/>
        </w:rPr>
        <w:t>and</w:t>
      </w:r>
      <w:bookmarkStart w:id="18" w:name="PARTS_OBSOLESCENSE"/>
      <w:bookmarkEnd w:id="18"/>
      <w:r>
        <w:rPr>
          <w:spacing w:val="-2"/>
        </w:rPr>
        <w:t xml:space="preserve"> </w:t>
      </w:r>
      <w:r>
        <w:t>replacement</w:t>
      </w:r>
      <w:r>
        <w:rPr>
          <w:spacing w:val="-6"/>
        </w:rPr>
        <w:t xml:space="preserve"> </w:t>
      </w:r>
      <w:r>
        <w:t>of</w:t>
      </w:r>
      <w:r>
        <w:rPr>
          <w:spacing w:val="-6"/>
        </w:rPr>
        <w:t xml:space="preserve"> </w:t>
      </w:r>
      <w:r>
        <w:t>Counterfeit</w:t>
      </w:r>
      <w:r>
        <w:rPr>
          <w:spacing w:val="-5"/>
        </w:rPr>
        <w:t xml:space="preserve"> </w:t>
      </w:r>
      <w:r>
        <w:t>Work</w:t>
      </w:r>
      <w:r>
        <w:rPr>
          <w:spacing w:val="-6"/>
        </w:rPr>
        <w:t xml:space="preserve"> </w:t>
      </w:r>
      <w:r>
        <w:t>as</w:t>
      </w:r>
      <w:r>
        <w:rPr>
          <w:spacing w:val="-6"/>
        </w:rPr>
        <w:t xml:space="preserve"> </w:t>
      </w:r>
      <w:r>
        <w:t>well</w:t>
      </w:r>
      <w:r>
        <w:rPr>
          <w:spacing w:val="-6"/>
        </w:rPr>
        <w:t xml:space="preserve"> </w:t>
      </w:r>
      <w:r>
        <w:t>as</w:t>
      </w:r>
      <w:r>
        <w:rPr>
          <w:spacing w:val="-3"/>
        </w:rPr>
        <w:t xml:space="preserve"> </w:t>
      </w:r>
      <w:r>
        <w:t>reinstallation</w:t>
      </w:r>
      <w:r>
        <w:rPr>
          <w:spacing w:val="-4"/>
        </w:rPr>
        <w:t xml:space="preserve"> </w:t>
      </w:r>
      <w:r>
        <w:t>of</w:t>
      </w:r>
      <w:r>
        <w:rPr>
          <w:spacing w:val="-5"/>
        </w:rPr>
        <w:t xml:space="preserve"> </w:t>
      </w:r>
      <w:r>
        <w:t>genuine</w:t>
      </w:r>
      <w:r>
        <w:rPr>
          <w:spacing w:val="-4"/>
        </w:rPr>
        <w:t xml:space="preserve"> </w:t>
      </w:r>
      <w:r>
        <w:t>work.</w:t>
      </w:r>
    </w:p>
    <w:p w14:paraId="4389E963" w14:textId="77777777" w:rsidR="00BA776E" w:rsidRDefault="00AD5BF6">
      <w:pPr>
        <w:pStyle w:val="Heading1"/>
      </w:pPr>
      <w:r>
        <w:t>PARTS OBSOLESCENSE</w:t>
      </w:r>
    </w:p>
    <w:p w14:paraId="1CCB47EB" w14:textId="77777777" w:rsidR="00BA776E" w:rsidRDefault="00AD5BF6">
      <w:pPr>
        <w:spacing w:before="1"/>
        <w:ind w:left="120" w:right="32"/>
        <w:rPr>
          <w:b/>
          <w:sz w:val="16"/>
        </w:rPr>
      </w:pPr>
      <w:r>
        <w:rPr>
          <w:sz w:val="16"/>
        </w:rPr>
        <w:t>Buyer may desire to place additional orders for Work purchased hereunder. Seller shall provide Buyer with a list of substitute or alternative parts if original parts are not available.</w:t>
      </w:r>
      <w:bookmarkStart w:id="19" w:name="CONFIDENTIALITY_OF_ALL_DRAWINGS,_SPECIFI"/>
      <w:bookmarkEnd w:id="19"/>
      <w:r>
        <w:rPr>
          <w:sz w:val="16"/>
        </w:rPr>
        <w:t xml:space="preserve"> </w:t>
      </w:r>
      <w:r>
        <w:rPr>
          <w:b/>
          <w:sz w:val="16"/>
        </w:rPr>
        <w:t>CONFIDENTIALITY OF ALL DRAWINGS, SPECIFICATIONS, PLANS, AND OTHER PROPRIETARY INFORMATION</w:t>
      </w:r>
    </w:p>
    <w:p w14:paraId="3D92CAC1" w14:textId="77777777" w:rsidR="00BA776E" w:rsidRDefault="00AD5BF6">
      <w:pPr>
        <w:pStyle w:val="BodyText"/>
        <w:ind w:left="120" w:right="38"/>
      </w:pPr>
      <w:r>
        <w:t xml:space="preserve">All drawings, specifications, plans, programs, designs, software, and all other information furnished to Seller by Buyer, or obtained by Seller from Buyer, in connection with this Purchase Order shall be held in confidence by Seller, and shall be </w:t>
      </w:r>
      <w:r>
        <w:rPr>
          <w:spacing w:val="-2"/>
        </w:rPr>
        <w:t xml:space="preserve">considered </w:t>
      </w:r>
      <w:r>
        <w:t>by Seller to be</w:t>
      </w:r>
      <w:r>
        <w:rPr>
          <w:spacing w:val="-15"/>
        </w:rPr>
        <w:t xml:space="preserve"> </w:t>
      </w:r>
      <w:r>
        <w:rPr>
          <w:spacing w:val="-2"/>
        </w:rPr>
        <w:t>the</w:t>
      </w:r>
      <w:r>
        <w:rPr>
          <w:spacing w:val="-14"/>
        </w:rPr>
        <w:t xml:space="preserve"> </w:t>
      </w:r>
      <w:r>
        <w:t>Confidential</w:t>
      </w:r>
      <w:r>
        <w:rPr>
          <w:spacing w:val="-15"/>
        </w:rPr>
        <w:t xml:space="preserve"> </w:t>
      </w:r>
      <w:r>
        <w:t>Information</w:t>
      </w:r>
      <w:r>
        <w:rPr>
          <w:spacing w:val="-16"/>
        </w:rPr>
        <w:t xml:space="preserve"> </w:t>
      </w:r>
      <w:r>
        <w:t>of</w:t>
      </w:r>
      <w:r>
        <w:rPr>
          <w:spacing w:val="-19"/>
        </w:rPr>
        <w:t xml:space="preserve"> </w:t>
      </w:r>
      <w:r>
        <w:t>Buyer,</w:t>
      </w:r>
      <w:r>
        <w:rPr>
          <w:spacing w:val="-16"/>
        </w:rPr>
        <w:t xml:space="preserve"> </w:t>
      </w:r>
      <w:r>
        <w:t>subject</w:t>
      </w:r>
      <w:r>
        <w:rPr>
          <w:spacing w:val="-14"/>
        </w:rPr>
        <w:t xml:space="preserve"> </w:t>
      </w:r>
      <w:r>
        <w:t>to</w:t>
      </w:r>
      <w:r>
        <w:rPr>
          <w:spacing w:val="-14"/>
        </w:rPr>
        <w:t xml:space="preserve"> </w:t>
      </w:r>
      <w:r>
        <w:rPr>
          <w:spacing w:val="-2"/>
        </w:rPr>
        <w:t>the</w:t>
      </w:r>
      <w:r>
        <w:rPr>
          <w:spacing w:val="-15"/>
        </w:rPr>
        <w:t xml:space="preserve"> </w:t>
      </w:r>
      <w:r>
        <w:t>terms</w:t>
      </w:r>
      <w:r>
        <w:rPr>
          <w:spacing w:val="-18"/>
        </w:rPr>
        <w:t xml:space="preserve"> </w:t>
      </w:r>
      <w:r>
        <w:t>and</w:t>
      </w:r>
      <w:r>
        <w:rPr>
          <w:spacing w:val="-13"/>
        </w:rPr>
        <w:t xml:space="preserve"> </w:t>
      </w:r>
      <w:r>
        <w:t>conditions</w:t>
      </w:r>
      <w:r>
        <w:rPr>
          <w:spacing w:val="-18"/>
        </w:rPr>
        <w:t xml:space="preserve"> </w:t>
      </w:r>
      <w:r>
        <w:t>of</w:t>
      </w:r>
      <w:r>
        <w:rPr>
          <w:spacing w:val="-16"/>
        </w:rPr>
        <w:t xml:space="preserve"> </w:t>
      </w:r>
      <w:r>
        <w:t>this</w:t>
      </w:r>
      <w:r>
        <w:rPr>
          <w:spacing w:val="-18"/>
        </w:rPr>
        <w:t xml:space="preserve"> </w:t>
      </w:r>
      <w:r>
        <w:t xml:space="preserve">Purchase Order, and shall not be used by Seller for any purpose other than </w:t>
      </w:r>
      <w:r>
        <w:rPr>
          <w:spacing w:val="-2"/>
        </w:rPr>
        <w:t xml:space="preserve">for the </w:t>
      </w:r>
      <w:r>
        <w:t>performance</w:t>
      </w:r>
      <w:r>
        <w:rPr>
          <w:spacing w:val="29"/>
        </w:rPr>
        <w:t xml:space="preserve"> </w:t>
      </w:r>
      <w:r>
        <w:t>of</w:t>
      </w:r>
    </w:p>
    <w:p w14:paraId="4379136C" w14:textId="77777777" w:rsidR="00BA776E" w:rsidRDefault="00AD5BF6">
      <w:pPr>
        <w:pStyle w:val="BodyText"/>
        <w:spacing w:before="34"/>
        <w:ind w:right="112"/>
      </w:pPr>
      <w:r>
        <w:br w:type="column"/>
      </w:r>
      <w:r>
        <w:t xml:space="preserve">the Services or as otherwise authorized in writing by Buyer. Seller acknowledges that all such drawings, specifications, plans, programs, designs, software, and all information furnished to or obtained by Seller in </w:t>
      </w:r>
      <w:r>
        <w:rPr>
          <w:spacing w:val="-2"/>
        </w:rPr>
        <w:t xml:space="preserve">the </w:t>
      </w:r>
      <w:r>
        <w:t xml:space="preserve">performance of </w:t>
      </w:r>
      <w:r>
        <w:rPr>
          <w:spacing w:val="-2"/>
        </w:rPr>
        <w:t xml:space="preserve">the </w:t>
      </w:r>
      <w:r>
        <w:t xml:space="preserve">Services under this Purchase Order are </w:t>
      </w:r>
      <w:r>
        <w:rPr>
          <w:spacing w:val="-2"/>
        </w:rPr>
        <w:t xml:space="preserve">the </w:t>
      </w:r>
      <w:r>
        <w:t xml:space="preserve">property of Buyer or Client, and shall be returned to Buyer, along with </w:t>
      </w:r>
      <w:r>
        <w:rPr>
          <w:spacing w:val="-2"/>
        </w:rPr>
        <w:t>any</w:t>
      </w:r>
      <w:r>
        <w:rPr>
          <w:spacing w:val="32"/>
        </w:rPr>
        <w:t xml:space="preserve"> </w:t>
      </w:r>
      <w:r>
        <w:t>copies</w:t>
      </w:r>
      <w:r>
        <w:rPr>
          <w:spacing w:val="-13"/>
        </w:rPr>
        <w:t xml:space="preserve"> </w:t>
      </w:r>
      <w:r>
        <w:t>made</w:t>
      </w:r>
      <w:r>
        <w:rPr>
          <w:spacing w:val="-11"/>
        </w:rPr>
        <w:t xml:space="preserve"> </w:t>
      </w:r>
      <w:r>
        <w:t>thereof,</w:t>
      </w:r>
      <w:r>
        <w:rPr>
          <w:spacing w:val="-12"/>
        </w:rPr>
        <w:t xml:space="preserve"> </w:t>
      </w:r>
      <w:r>
        <w:t>upon</w:t>
      </w:r>
      <w:r>
        <w:rPr>
          <w:spacing w:val="-10"/>
        </w:rPr>
        <w:t xml:space="preserve"> </w:t>
      </w:r>
      <w:r>
        <w:rPr>
          <w:spacing w:val="-2"/>
        </w:rPr>
        <w:t>the</w:t>
      </w:r>
      <w:r>
        <w:rPr>
          <w:spacing w:val="-9"/>
        </w:rPr>
        <w:t xml:space="preserve"> </w:t>
      </w:r>
      <w:r>
        <w:t>completion</w:t>
      </w:r>
      <w:r>
        <w:rPr>
          <w:spacing w:val="-10"/>
        </w:rPr>
        <w:t xml:space="preserve"> </w:t>
      </w:r>
      <w:r>
        <w:t>of</w:t>
      </w:r>
      <w:r>
        <w:rPr>
          <w:spacing w:val="-13"/>
        </w:rPr>
        <w:t xml:space="preserve"> </w:t>
      </w:r>
      <w:r>
        <w:rPr>
          <w:spacing w:val="-2"/>
        </w:rPr>
        <w:t>the</w:t>
      </w:r>
      <w:r>
        <w:rPr>
          <w:spacing w:val="-11"/>
        </w:rPr>
        <w:t xml:space="preserve"> </w:t>
      </w:r>
      <w:r>
        <w:t>Services,</w:t>
      </w:r>
      <w:r>
        <w:rPr>
          <w:spacing w:val="-12"/>
        </w:rPr>
        <w:t xml:space="preserve"> </w:t>
      </w:r>
      <w:r>
        <w:t>except</w:t>
      </w:r>
      <w:r>
        <w:rPr>
          <w:spacing w:val="-10"/>
        </w:rPr>
        <w:t xml:space="preserve"> </w:t>
      </w:r>
      <w:r>
        <w:t>that</w:t>
      </w:r>
      <w:r>
        <w:rPr>
          <w:spacing w:val="-13"/>
        </w:rPr>
        <w:t xml:space="preserve"> </w:t>
      </w:r>
      <w:r>
        <w:t>Seller</w:t>
      </w:r>
      <w:r>
        <w:rPr>
          <w:spacing w:val="-12"/>
        </w:rPr>
        <w:t xml:space="preserve"> </w:t>
      </w:r>
      <w:r>
        <w:t>may</w:t>
      </w:r>
      <w:r>
        <w:rPr>
          <w:spacing w:val="-11"/>
        </w:rPr>
        <w:t xml:space="preserve"> </w:t>
      </w:r>
      <w:r>
        <w:rPr>
          <w:spacing w:val="-2"/>
        </w:rPr>
        <w:t>retain</w:t>
      </w:r>
      <w:r>
        <w:rPr>
          <w:spacing w:val="-11"/>
        </w:rPr>
        <w:t xml:space="preserve"> </w:t>
      </w:r>
      <w:r>
        <w:rPr>
          <w:spacing w:val="-2"/>
        </w:rPr>
        <w:t xml:space="preserve">one </w:t>
      </w:r>
      <w:r>
        <w:t>confidential</w:t>
      </w:r>
      <w:r>
        <w:rPr>
          <w:spacing w:val="-8"/>
        </w:rPr>
        <w:t xml:space="preserve"> </w:t>
      </w:r>
      <w:r>
        <w:t>copy</w:t>
      </w:r>
      <w:r>
        <w:rPr>
          <w:spacing w:val="-8"/>
        </w:rPr>
        <w:t xml:space="preserve"> </w:t>
      </w:r>
      <w:r>
        <w:t>of</w:t>
      </w:r>
      <w:r>
        <w:rPr>
          <w:spacing w:val="-8"/>
        </w:rPr>
        <w:t xml:space="preserve"> </w:t>
      </w:r>
      <w:r>
        <w:t>any</w:t>
      </w:r>
      <w:r>
        <w:rPr>
          <w:spacing w:val="-9"/>
        </w:rPr>
        <w:t xml:space="preserve"> </w:t>
      </w:r>
      <w:r>
        <w:t>such</w:t>
      </w:r>
      <w:r>
        <w:rPr>
          <w:spacing w:val="-4"/>
        </w:rPr>
        <w:t xml:space="preserve"> </w:t>
      </w:r>
      <w:r>
        <w:t>information</w:t>
      </w:r>
      <w:r>
        <w:rPr>
          <w:spacing w:val="-6"/>
        </w:rPr>
        <w:t xml:space="preserve"> </w:t>
      </w:r>
      <w:r>
        <w:t>for</w:t>
      </w:r>
      <w:r>
        <w:rPr>
          <w:spacing w:val="-9"/>
        </w:rPr>
        <w:t xml:space="preserve"> </w:t>
      </w:r>
      <w:r>
        <w:t>its</w:t>
      </w:r>
      <w:r>
        <w:rPr>
          <w:spacing w:val="-8"/>
        </w:rPr>
        <w:t xml:space="preserve"> </w:t>
      </w:r>
      <w:r>
        <w:t>records.</w:t>
      </w:r>
      <w:r>
        <w:rPr>
          <w:spacing w:val="-10"/>
        </w:rPr>
        <w:t xml:space="preserve"> </w:t>
      </w:r>
      <w:r>
        <w:t>Any</w:t>
      </w:r>
      <w:r>
        <w:rPr>
          <w:spacing w:val="-8"/>
        </w:rPr>
        <w:t xml:space="preserve"> </w:t>
      </w:r>
      <w:r>
        <w:t>obligation</w:t>
      </w:r>
      <w:r>
        <w:rPr>
          <w:spacing w:val="-7"/>
        </w:rPr>
        <w:t xml:space="preserve"> </w:t>
      </w:r>
      <w:r>
        <w:t>to</w:t>
      </w:r>
      <w:r>
        <w:rPr>
          <w:spacing w:val="-4"/>
        </w:rPr>
        <w:t xml:space="preserve"> </w:t>
      </w:r>
      <w:r>
        <w:t>keep</w:t>
      </w:r>
      <w:r>
        <w:rPr>
          <w:spacing w:val="-7"/>
        </w:rPr>
        <w:t xml:space="preserve"> </w:t>
      </w:r>
      <w:r>
        <w:t xml:space="preserve">information confidential in this clause will not apply to information that is or becomes part of </w:t>
      </w:r>
      <w:r>
        <w:rPr>
          <w:spacing w:val="-2"/>
        </w:rPr>
        <w:t xml:space="preserve">the </w:t>
      </w:r>
      <w:r>
        <w:t xml:space="preserve">public domain otherwise than through a breach of this Purchase Order or to information that is required to be disclosed by law. Seller shall not communicate with Buyer’s Customer or higher tier Customer about this Purchase Order, except as expressly permitted by Buyer. This clause does not prohibit Seller from communicating with </w:t>
      </w:r>
      <w:r>
        <w:rPr>
          <w:spacing w:val="-2"/>
        </w:rPr>
        <w:t xml:space="preserve">the </w:t>
      </w:r>
      <w:r>
        <w:t xml:space="preserve">U.S. Government with respect to (1) matters Seller is required by law to communicate to </w:t>
      </w:r>
      <w:r>
        <w:rPr>
          <w:spacing w:val="-2"/>
        </w:rPr>
        <w:t xml:space="preserve">the </w:t>
      </w:r>
      <w:r>
        <w:t xml:space="preserve">Government, (2) an ethics or anticorruption matter, (3) any matter for which this Purchase Order, including a FAR or FAR Supplement clause included in this Purchase Order, provides </w:t>
      </w:r>
      <w:r>
        <w:rPr>
          <w:spacing w:val="-2"/>
        </w:rPr>
        <w:t xml:space="preserve">for </w:t>
      </w:r>
      <w:r>
        <w:t>direct communication</w:t>
      </w:r>
      <w:r>
        <w:rPr>
          <w:spacing w:val="-10"/>
        </w:rPr>
        <w:t xml:space="preserve"> </w:t>
      </w:r>
      <w:r>
        <w:t>by</w:t>
      </w:r>
      <w:r>
        <w:rPr>
          <w:spacing w:val="-12"/>
        </w:rPr>
        <w:t xml:space="preserve"> </w:t>
      </w:r>
      <w:r>
        <w:t>Seller</w:t>
      </w:r>
      <w:r>
        <w:rPr>
          <w:spacing w:val="-12"/>
        </w:rPr>
        <w:t xml:space="preserve"> </w:t>
      </w:r>
      <w:r>
        <w:t>to</w:t>
      </w:r>
      <w:r>
        <w:rPr>
          <w:spacing w:val="-8"/>
        </w:rPr>
        <w:t xml:space="preserve"> </w:t>
      </w:r>
      <w:r>
        <w:rPr>
          <w:spacing w:val="-2"/>
        </w:rPr>
        <w:t>the</w:t>
      </w:r>
      <w:r>
        <w:rPr>
          <w:spacing w:val="-10"/>
        </w:rPr>
        <w:t xml:space="preserve"> </w:t>
      </w:r>
      <w:r>
        <w:t>Government,</w:t>
      </w:r>
      <w:r>
        <w:rPr>
          <w:spacing w:val="-9"/>
        </w:rPr>
        <w:t xml:space="preserve"> </w:t>
      </w:r>
      <w:r>
        <w:t>or</w:t>
      </w:r>
      <w:r>
        <w:rPr>
          <w:spacing w:val="-10"/>
        </w:rPr>
        <w:t xml:space="preserve"> </w:t>
      </w:r>
      <w:r>
        <w:t>(4)</w:t>
      </w:r>
      <w:r>
        <w:rPr>
          <w:spacing w:val="-9"/>
        </w:rPr>
        <w:t xml:space="preserve"> </w:t>
      </w:r>
      <w:r>
        <w:t>if</w:t>
      </w:r>
      <w:r>
        <w:rPr>
          <w:spacing w:val="-11"/>
        </w:rPr>
        <w:t xml:space="preserve"> </w:t>
      </w:r>
      <w:r>
        <w:t>Seller</w:t>
      </w:r>
      <w:r>
        <w:rPr>
          <w:spacing w:val="-10"/>
        </w:rPr>
        <w:t xml:space="preserve"> </w:t>
      </w:r>
      <w:r>
        <w:t>is</w:t>
      </w:r>
      <w:r>
        <w:rPr>
          <w:spacing w:val="-11"/>
        </w:rPr>
        <w:t xml:space="preserve"> </w:t>
      </w:r>
      <w:r>
        <w:t>a</w:t>
      </w:r>
      <w:r>
        <w:rPr>
          <w:spacing w:val="-9"/>
        </w:rPr>
        <w:t xml:space="preserve"> </w:t>
      </w:r>
      <w:r>
        <w:t>small</w:t>
      </w:r>
      <w:r>
        <w:rPr>
          <w:spacing w:val="-11"/>
        </w:rPr>
        <w:t xml:space="preserve"> </w:t>
      </w:r>
      <w:r>
        <w:t>business</w:t>
      </w:r>
      <w:r>
        <w:rPr>
          <w:spacing w:val="-10"/>
        </w:rPr>
        <w:t xml:space="preserve"> </w:t>
      </w:r>
      <w:r>
        <w:rPr>
          <w:spacing w:val="-3"/>
        </w:rPr>
        <w:t>concern,</w:t>
      </w:r>
      <w:r>
        <w:rPr>
          <w:spacing w:val="-9"/>
        </w:rPr>
        <w:t xml:space="preserve"> </w:t>
      </w:r>
      <w:r>
        <w:t>any material matter pertaining to payment or</w:t>
      </w:r>
      <w:r>
        <w:rPr>
          <w:spacing w:val="-25"/>
        </w:rPr>
        <w:t xml:space="preserve"> </w:t>
      </w:r>
      <w:r>
        <w:t>utilization.</w:t>
      </w:r>
    </w:p>
    <w:p w14:paraId="16EAF0C0" w14:textId="77777777" w:rsidR="00BA776E" w:rsidRDefault="00AD5BF6">
      <w:pPr>
        <w:pStyle w:val="Heading1"/>
        <w:spacing w:line="182" w:lineRule="exact"/>
        <w:jc w:val="left"/>
      </w:pPr>
      <w:bookmarkStart w:id="20" w:name="INSURANCE"/>
      <w:bookmarkEnd w:id="20"/>
      <w:r>
        <w:t>INSURANCE</w:t>
      </w:r>
    </w:p>
    <w:p w14:paraId="4E22B969" w14:textId="77777777" w:rsidR="00BA776E" w:rsidRDefault="00AD5BF6">
      <w:pPr>
        <w:pStyle w:val="BodyText"/>
        <w:ind w:left="120" w:right="116"/>
      </w:pPr>
      <w:r>
        <w:t>Unless</w:t>
      </w:r>
      <w:r>
        <w:rPr>
          <w:spacing w:val="-8"/>
        </w:rPr>
        <w:t xml:space="preserve"> </w:t>
      </w:r>
      <w:r>
        <w:t>otherwise</w:t>
      </w:r>
      <w:r>
        <w:rPr>
          <w:spacing w:val="-1"/>
        </w:rPr>
        <w:t xml:space="preserve"> </w:t>
      </w:r>
      <w:r>
        <w:t>specified</w:t>
      </w:r>
      <w:r>
        <w:rPr>
          <w:spacing w:val="-5"/>
        </w:rPr>
        <w:t xml:space="preserve"> </w:t>
      </w:r>
      <w:r>
        <w:t>by</w:t>
      </w:r>
      <w:r>
        <w:rPr>
          <w:spacing w:val="-3"/>
        </w:rPr>
        <w:t xml:space="preserve"> </w:t>
      </w:r>
      <w:r>
        <w:rPr>
          <w:spacing w:val="-2"/>
        </w:rPr>
        <w:t>the</w:t>
      </w:r>
      <w:r>
        <w:rPr>
          <w:spacing w:val="-6"/>
        </w:rPr>
        <w:t xml:space="preserve"> </w:t>
      </w:r>
      <w:r>
        <w:t>Buyer</w:t>
      </w:r>
      <w:r>
        <w:rPr>
          <w:spacing w:val="-4"/>
        </w:rPr>
        <w:t xml:space="preserve"> </w:t>
      </w:r>
      <w:r>
        <w:t>in</w:t>
      </w:r>
      <w:r>
        <w:rPr>
          <w:spacing w:val="-4"/>
        </w:rPr>
        <w:t xml:space="preserve"> </w:t>
      </w:r>
      <w:r>
        <w:t>writing,</w:t>
      </w:r>
      <w:r>
        <w:rPr>
          <w:spacing w:val="-3"/>
        </w:rPr>
        <w:t xml:space="preserve"> </w:t>
      </w:r>
      <w:r>
        <w:rPr>
          <w:spacing w:val="-2"/>
        </w:rPr>
        <w:t>the</w:t>
      </w:r>
      <w:r>
        <w:rPr>
          <w:spacing w:val="-5"/>
        </w:rPr>
        <w:t xml:space="preserve"> </w:t>
      </w:r>
      <w:r>
        <w:t>Seller</w:t>
      </w:r>
      <w:r>
        <w:rPr>
          <w:spacing w:val="-3"/>
        </w:rPr>
        <w:t xml:space="preserve"> </w:t>
      </w:r>
      <w:r>
        <w:t>shall</w:t>
      </w:r>
      <w:r>
        <w:rPr>
          <w:spacing w:val="-5"/>
        </w:rPr>
        <w:t xml:space="preserve"> </w:t>
      </w:r>
      <w:r>
        <w:t>maintain</w:t>
      </w:r>
      <w:r>
        <w:rPr>
          <w:spacing w:val="-3"/>
        </w:rPr>
        <w:t xml:space="preserve"> </w:t>
      </w:r>
      <w:r>
        <w:t>insurance</w:t>
      </w:r>
      <w:r>
        <w:rPr>
          <w:spacing w:val="-2"/>
        </w:rPr>
        <w:t xml:space="preserve"> </w:t>
      </w:r>
      <w:r>
        <w:t xml:space="preserve">with an insurer </w:t>
      </w:r>
      <w:r>
        <w:rPr>
          <w:spacing w:val="-3"/>
        </w:rPr>
        <w:t xml:space="preserve">rated </w:t>
      </w:r>
      <w:r>
        <w:t xml:space="preserve">A or higher in </w:t>
      </w:r>
      <w:r>
        <w:rPr>
          <w:spacing w:val="-2"/>
        </w:rPr>
        <w:t xml:space="preserve">the </w:t>
      </w:r>
      <w:r>
        <w:t>following</w:t>
      </w:r>
      <w:r>
        <w:rPr>
          <w:spacing w:val="-20"/>
        </w:rPr>
        <w:t xml:space="preserve"> </w:t>
      </w:r>
      <w:r>
        <w:t>amounts:</w:t>
      </w:r>
    </w:p>
    <w:p w14:paraId="252FCBCF" w14:textId="77777777" w:rsidR="00BA776E" w:rsidRDefault="00AD5BF6">
      <w:pPr>
        <w:pStyle w:val="ListParagraph"/>
        <w:numPr>
          <w:ilvl w:val="0"/>
          <w:numId w:val="1"/>
        </w:numPr>
        <w:tabs>
          <w:tab w:val="left" w:pos="479"/>
          <w:tab w:val="left" w:pos="481"/>
        </w:tabs>
        <w:spacing w:before="5" w:line="240" w:lineRule="auto"/>
        <w:ind w:right="114" w:hanging="359"/>
        <w:rPr>
          <w:sz w:val="16"/>
        </w:rPr>
      </w:pPr>
      <w:r>
        <w:rPr>
          <w:sz w:val="16"/>
        </w:rPr>
        <w:t>Comprehensive General Liability (including Products and Completed Operations Coverage) $1</w:t>
      </w:r>
      <w:r>
        <w:rPr>
          <w:spacing w:val="-19"/>
          <w:sz w:val="16"/>
        </w:rPr>
        <w:t xml:space="preserve"> </w:t>
      </w:r>
      <w:r>
        <w:rPr>
          <w:sz w:val="16"/>
        </w:rPr>
        <w:t>Million</w:t>
      </w:r>
    </w:p>
    <w:p w14:paraId="35AA95CC" w14:textId="77777777" w:rsidR="00BA776E" w:rsidRDefault="00AD5BF6">
      <w:pPr>
        <w:pStyle w:val="ListParagraph"/>
        <w:numPr>
          <w:ilvl w:val="0"/>
          <w:numId w:val="1"/>
        </w:numPr>
        <w:tabs>
          <w:tab w:val="left" w:pos="479"/>
          <w:tab w:val="left" w:pos="480"/>
        </w:tabs>
        <w:spacing w:line="195" w:lineRule="exact"/>
        <w:ind w:left="480"/>
        <w:rPr>
          <w:sz w:val="16"/>
        </w:rPr>
      </w:pPr>
      <w:r>
        <w:rPr>
          <w:sz w:val="16"/>
        </w:rPr>
        <w:t>Workers</w:t>
      </w:r>
      <w:r>
        <w:rPr>
          <w:spacing w:val="-13"/>
          <w:sz w:val="16"/>
        </w:rPr>
        <w:t xml:space="preserve"> </w:t>
      </w:r>
      <w:r>
        <w:rPr>
          <w:sz w:val="16"/>
        </w:rPr>
        <w:t>Compensation</w:t>
      </w:r>
      <w:r>
        <w:rPr>
          <w:spacing w:val="-7"/>
          <w:sz w:val="16"/>
        </w:rPr>
        <w:t xml:space="preserve"> </w:t>
      </w:r>
      <w:r>
        <w:rPr>
          <w:sz w:val="16"/>
        </w:rPr>
        <w:t>-</w:t>
      </w:r>
      <w:r>
        <w:rPr>
          <w:spacing w:val="-10"/>
          <w:sz w:val="16"/>
        </w:rPr>
        <w:t xml:space="preserve"> </w:t>
      </w:r>
      <w:r>
        <w:rPr>
          <w:sz w:val="16"/>
        </w:rPr>
        <w:t>statutory</w:t>
      </w:r>
      <w:r>
        <w:rPr>
          <w:spacing w:val="-10"/>
          <w:sz w:val="16"/>
        </w:rPr>
        <w:t xml:space="preserve"> </w:t>
      </w:r>
      <w:r>
        <w:rPr>
          <w:sz w:val="16"/>
        </w:rPr>
        <w:t>levels.</w:t>
      </w:r>
    </w:p>
    <w:p w14:paraId="6C418587" w14:textId="77777777" w:rsidR="00BA776E" w:rsidRDefault="00AD5BF6">
      <w:pPr>
        <w:pStyle w:val="ListParagraph"/>
        <w:numPr>
          <w:ilvl w:val="0"/>
          <w:numId w:val="1"/>
        </w:numPr>
        <w:tabs>
          <w:tab w:val="left" w:pos="479"/>
          <w:tab w:val="left" w:pos="480"/>
        </w:tabs>
        <w:ind w:left="480"/>
        <w:rPr>
          <w:sz w:val="16"/>
        </w:rPr>
      </w:pPr>
      <w:r>
        <w:rPr>
          <w:sz w:val="16"/>
        </w:rPr>
        <w:t>Employers</w:t>
      </w:r>
      <w:r>
        <w:rPr>
          <w:spacing w:val="10"/>
          <w:sz w:val="16"/>
        </w:rPr>
        <w:t xml:space="preserve"> </w:t>
      </w:r>
      <w:r>
        <w:rPr>
          <w:sz w:val="16"/>
        </w:rPr>
        <w:t>Liability</w:t>
      </w:r>
      <w:r>
        <w:rPr>
          <w:spacing w:val="13"/>
          <w:sz w:val="16"/>
        </w:rPr>
        <w:t xml:space="preserve"> </w:t>
      </w:r>
      <w:r>
        <w:rPr>
          <w:sz w:val="16"/>
        </w:rPr>
        <w:t>-</w:t>
      </w:r>
      <w:r>
        <w:rPr>
          <w:spacing w:val="13"/>
          <w:sz w:val="16"/>
        </w:rPr>
        <w:t xml:space="preserve"> </w:t>
      </w:r>
      <w:r>
        <w:rPr>
          <w:sz w:val="16"/>
        </w:rPr>
        <w:t>$1</w:t>
      </w:r>
      <w:r>
        <w:rPr>
          <w:spacing w:val="-4"/>
          <w:sz w:val="16"/>
        </w:rPr>
        <w:t xml:space="preserve"> </w:t>
      </w:r>
      <w:r>
        <w:rPr>
          <w:sz w:val="16"/>
        </w:rPr>
        <w:t>Million</w:t>
      </w:r>
      <w:r>
        <w:rPr>
          <w:spacing w:val="12"/>
          <w:sz w:val="16"/>
        </w:rPr>
        <w:t xml:space="preserve"> </w:t>
      </w:r>
      <w:r>
        <w:rPr>
          <w:sz w:val="16"/>
        </w:rPr>
        <w:t>Bodily</w:t>
      </w:r>
      <w:r>
        <w:rPr>
          <w:spacing w:val="10"/>
          <w:sz w:val="16"/>
        </w:rPr>
        <w:t xml:space="preserve"> </w:t>
      </w:r>
      <w:r>
        <w:rPr>
          <w:sz w:val="16"/>
        </w:rPr>
        <w:t>Injury</w:t>
      </w:r>
      <w:r>
        <w:rPr>
          <w:spacing w:val="10"/>
          <w:sz w:val="16"/>
        </w:rPr>
        <w:t xml:space="preserve"> </w:t>
      </w:r>
      <w:r>
        <w:rPr>
          <w:sz w:val="16"/>
        </w:rPr>
        <w:t>by</w:t>
      </w:r>
      <w:r>
        <w:rPr>
          <w:spacing w:val="13"/>
          <w:sz w:val="16"/>
        </w:rPr>
        <w:t xml:space="preserve"> </w:t>
      </w:r>
      <w:r>
        <w:rPr>
          <w:sz w:val="16"/>
        </w:rPr>
        <w:t>accident</w:t>
      </w:r>
      <w:r>
        <w:rPr>
          <w:spacing w:val="13"/>
          <w:sz w:val="16"/>
        </w:rPr>
        <w:t xml:space="preserve"> </w:t>
      </w:r>
      <w:r>
        <w:rPr>
          <w:sz w:val="16"/>
        </w:rPr>
        <w:t>–</w:t>
      </w:r>
      <w:r>
        <w:rPr>
          <w:spacing w:val="12"/>
          <w:sz w:val="16"/>
        </w:rPr>
        <w:t xml:space="preserve"> </w:t>
      </w:r>
      <w:r>
        <w:rPr>
          <w:sz w:val="16"/>
        </w:rPr>
        <w:t>Each</w:t>
      </w:r>
      <w:r>
        <w:rPr>
          <w:spacing w:val="12"/>
          <w:sz w:val="16"/>
        </w:rPr>
        <w:t xml:space="preserve"> </w:t>
      </w:r>
      <w:r>
        <w:rPr>
          <w:sz w:val="16"/>
        </w:rPr>
        <w:t>Accident;</w:t>
      </w:r>
    </w:p>
    <w:p w14:paraId="28AC84C1" w14:textId="77777777" w:rsidR="00BA776E" w:rsidRDefault="00AD5BF6">
      <w:pPr>
        <w:pStyle w:val="ListParagraph"/>
        <w:numPr>
          <w:ilvl w:val="0"/>
          <w:numId w:val="1"/>
        </w:numPr>
        <w:tabs>
          <w:tab w:val="left" w:pos="479"/>
          <w:tab w:val="left" w:pos="480"/>
        </w:tabs>
        <w:ind w:hanging="360"/>
        <w:rPr>
          <w:sz w:val="16"/>
        </w:rPr>
      </w:pPr>
      <w:r>
        <w:rPr>
          <w:sz w:val="16"/>
        </w:rPr>
        <w:t>Motor Vehicle - $1 Million CSL in</w:t>
      </w:r>
      <w:r>
        <w:rPr>
          <w:spacing w:val="-11"/>
          <w:sz w:val="16"/>
        </w:rPr>
        <w:t xml:space="preserve"> </w:t>
      </w:r>
      <w:r>
        <w:rPr>
          <w:sz w:val="16"/>
        </w:rPr>
        <w:t>coverage.</w:t>
      </w:r>
    </w:p>
    <w:p w14:paraId="7D6DAB90" w14:textId="77777777" w:rsidR="00BA776E" w:rsidRDefault="00AD5BF6">
      <w:pPr>
        <w:pStyle w:val="BodyText"/>
        <w:ind w:right="111"/>
      </w:pPr>
      <w:r>
        <w:t xml:space="preserve">Further, in </w:t>
      </w:r>
      <w:r>
        <w:rPr>
          <w:spacing w:val="-2"/>
        </w:rPr>
        <w:t xml:space="preserve">the </w:t>
      </w:r>
      <w:r>
        <w:t>event that Seller is providing consulting or professional services under this Purchase</w:t>
      </w:r>
      <w:r>
        <w:rPr>
          <w:spacing w:val="-16"/>
        </w:rPr>
        <w:t xml:space="preserve"> </w:t>
      </w:r>
      <w:r>
        <w:t>Order,</w:t>
      </w:r>
      <w:r>
        <w:rPr>
          <w:spacing w:val="-16"/>
        </w:rPr>
        <w:t xml:space="preserve"> </w:t>
      </w:r>
      <w:r>
        <w:t>Seller</w:t>
      </w:r>
      <w:r>
        <w:rPr>
          <w:spacing w:val="-14"/>
        </w:rPr>
        <w:t xml:space="preserve"> </w:t>
      </w:r>
      <w:r>
        <w:t>shall</w:t>
      </w:r>
      <w:r>
        <w:rPr>
          <w:spacing w:val="-17"/>
        </w:rPr>
        <w:t xml:space="preserve"> </w:t>
      </w:r>
      <w:r>
        <w:t>also</w:t>
      </w:r>
      <w:r>
        <w:rPr>
          <w:spacing w:val="-14"/>
        </w:rPr>
        <w:t xml:space="preserve"> </w:t>
      </w:r>
      <w:r>
        <w:t>maintain</w:t>
      </w:r>
      <w:r>
        <w:rPr>
          <w:spacing w:val="-15"/>
        </w:rPr>
        <w:t xml:space="preserve"> </w:t>
      </w:r>
      <w:r>
        <w:t>“claims-made”</w:t>
      </w:r>
      <w:r>
        <w:rPr>
          <w:spacing w:val="-16"/>
        </w:rPr>
        <w:t xml:space="preserve"> </w:t>
      </w:r>
      <w:r>
        <w:t>professional</w:t>
      </w:r>
      <w:r>
        <w:rPr>
          <w:spacing w:val="-17"/>
        </w:rPr>
        <w:t xml:space="preserve"> </w:t>
      </w:r>
      <w:r>
        <w:t>errors</w:t>
      </w:r>
      <w:r>
        <w:rPr>
          <w:spacing w:val="-16"/>
        </w:rPr>
        <w:t xml:space="preserve"> </w:t>
      </w:r>
      <w:r>
        <w:t>and</w:t>
      </w:r>
      <w:r>
        <w:rPr>
          <w:spacing w:val="-15"/>
        </w:rPr>
        <w:t xml:space="preserve"> </w:t>
      </w:r>
      <w:r>
        <w:t xml:space="preserve">omissions insurance coverage in an amount not less than $1 million per claim, and in </w:t>
      </w:r>
      <w:r>
        <w:rPr>
          <w:spacing w:val="-2"/>
        </w:rPr>
        <w:t xml:space="preserve">the </w:t>
      </w:r>
      <w:r>
        <w:t>aggregate. In all cases, Seller’s Comprehensive General Liability and Motor Vehicle Insurance shall name Buyer and its agents, employees and subcontractors as additional insureds (by endorsement), and shall include a waiver of subrogation against Buyer, its agents, employees</w:t>
      </w:r>
      <w:r>
        <w:rPr>
          <w:spacing w:val="-17"/>
        </w:rPr>
        <w:t xml:space="preserve"> </w:t>
      </w:r>
      <w:r>
        <w:t>and</w:t>
      </w:r>
      <w:r>
        <w:rPr>
          <w:spacing w:val="-10"/>
        </w:rPr>
        <w:t xml:space="preserve"> </w:t>
      </w:r>
      <w:r>
        <w:t>subcontractors.</w:t>
      </w:r>
      <w:r>
        <w:rPr>
          <w:spacing w:val="-13"/>
        </w:rPr>
        <w:t xml:space="preserve"> </w:t>
      </w:r>
      <w:r>
        <w:t>Within</w:t>
      </w:r>
      <w:r>
        <w:rPr>
          <w:spacing w:val="-13"/>
        </w:rPr>
        <w:t xml:space="preserve"> </w:t>
      </w:r>
      <w:r>
        <w:t>10</w:t>
      </w:r>
      <w:r>
        <w:rPr>
          <w:spacing w:val="-11"/>
        </w:rPr>
        <w:t xml:space="preserve"> </w:t>
      </w:r>
      <w:r>
        <w:t>days</w:t>
      </w:r>
      <w:r>
        <w:rPr>
          <w:spacing w:val="-12"/>
        </w:rPr>
        <w:t xml:space="preserve"> </w:t>
      </w:r>
      <w:r>
        <w:t>after</w:t>
      </w:r>
      <w:r>
        <w:rPr>
          <w:spacing w:val="-12"/>
        </w:rPr>
        <w:t xml:space="preserve"> </w:t>
      </w:r>
      <w:r>
        <w:t>award</w:t>
      </w:r>
      <w:r>
        <w:rPr>
          <w:spacing w:val="-11"/>
        </w:rPr>
        <w:t xml:space="preserve"> </w:t>
      </w:r>
      <w:r>
        <w:t>of</w:t>
      </w:r>
      <w:r>
        <w:rPr>
          <w:spacing w:val="-12"/>
        </w:rPr>
        <w:t xml:space="preserve"> </w:t>
      </w:r>
      <w:r>
        <w:t>this</w:t>
      </w:r>
      <w:r>
        <w:rPr>
          <w:spacing w:val="-12"/>
        </w:rPr>
        <w:t xml:space="preserve"> </w:t>
      </w:r>
      <w:r>
        <w:t>Purchase</w:t>
      </w:r>
      <w:r>
        <w:rPr>
          <w:spacing w:val="-10"/>
        </w:rPr>
        <w:t xml:space="preserve"> </w:t>
      </w:r>
      <w:r>
        <w:t>Order</w:t>
      </w:r>
      <w:r>
        <w:rPr>
          <w:spacing w:val="-12"/>
        </w:rPr>
        <w:t xml:space="preserve"> </w:t>
      </w:r>
      <w:r>
        <w:t>and</w:t>
      </w:r>
      <w:r>
        <w:rPr>
          <w:spacing w:val="-12"/>
        </w:rPr>
        <w:t xml:space="preserve"> </w:t>
      </w:r>
      <w:r>
        <w:t>prior to performance of any work under this Purchase Order, whichever is earlier, Seller will</w:t>
      </w:r>
      <w:bookmarkStart w:id="21" w:name="TERMINATION_FOR_CONVENIENCE"/>
      <w:bookmarkEnd w:id="21"/>
      <w:r>
        <w:t xml:space="preserve"> provide to Buyer a certificate of insurance evidencing the above</w:t>
      </w:r>
      <w:r>
        <w:rPr>
          <w:spacing w:val="-14"/>
        </w:rPr>
        <w:t xml:space="preserve"> </w:t>
      </w:r>
      <w:r>
        <w:t>requirement.</w:t>
      </w:r>
    </w:p>
    <w:p w14:paraId="735BB024" w14:textId="77777777" w:rsidR="00BA776E" w:rsidRDefault="00AD5BF6">
      <w:pPr>
        <w:pStyle w:val="Heading1"/>
        <w:ind w:left="119"/>
        <w:jc w:val="left"/>
      </w:pPr>
      <w:r>
        <w:t>TERMINATION FOR CONVENIENCE</w:t>
      </w:r>
    </w:p>
    <w:p w14:paraId="1F814699" w14:textId="77777777" w:rsidR="00BA776E" w:rsidRDefault="00AD5BF6">
      <w:pPr>
        <w:pStyle w:val="BodyText"/>
        <w:ind w:right="113"/>
      </w:pPr>
      <w:r>
        <w:t>Buyer</w:t>
      </w:r>
      <w:r>
        <w:rPr>
          <w:spacing w:val="-11"/>
        </w:rPr>
        <w:t xml:space="preserve"> </w:t>
      </w:r>
      <w:r>
        <w:t>may,</w:t>
      </w:r>
      <w:r>
        <w:rPr>
          <w:spacing w:val="-11"/>
        </w:rPr>
        <w:t xml:space="preserve"> </w:t>
      </w:r>
      <w:r>
        <w:t>by</w:t>
      </w:r>
      <w:r>
        <w:rPr>
          <w:spacing w:val="-11"/>
        </w:rPr>
        <w:t xml:space="preserve"> </w:t>
      </w:r>
      <w:r>
        <w:t>notice</w:t>
      </w:r>
      <w:r>
        <w:rPr>
          <w:spacing w:val="-9"/>
        </w:rPr>
        <w:t xml:space="preserve"> </w:t>
      </w:r>
      <w:r>
        <w:t>in</w:t>
      </w:r>
      <w:r>
        <w:rPr>
          <w:spacing w:val="-9"/>
        </w:rPr>
        <w:t xml:space="preserve"> </w:t>
      </w:r>
      <w:r>
        <w:t>writing,</w:t>
      </w:r>
      <w:r>
        <w:rPr>
          <w:spacing w:val="-10"/>
        </w:rPr>
        <w:t xml:space="preserve"> </w:t>
      </w:r>
      <w:r>
        <w:t>direct</w:t>
      </w:r>
      <w:r>
        <w:rPr>
          <w:spacing w:val="-11"/>
        </w:rPr>
        <w:t xml:space="preserve"> </w:t>
      </w:r>
      <w:r>
        <w:t>Seller</w:t>
      </w:r>
      <w:r>
        <w:rPr>
          <w:spacing w:val="-10"/>
        </w:rPr>
        <w:t xml:space="preserve"> </w:t>
      </w:r>
      <w:r>
        <w:t>to</w:t>
      </w:r>
      <w:r>
        <w:rPr>
          <w:spacing w:val="-7"/>
        </w:rPr>
        <w:t xml:space="preserve"> </w:t>
      </w:r>
      <w:r>
        <w:t>terminate</w:t>
      </w:r>
      <w:r>
        <w:rPr>
          <w:spacing w:val="-9"/>
        </w:rPr>
        <w:t xml:space="preserve"> </w:t>
      </w:r>
      <w:r>
        <w:t>work</w:t>
      </w:r>
      <w:r>
        <w:rPr>
          <w:spacing w:val="-11"/>
        </w:rPr>
        <w:t xml:space="preserve"> </w:t>
      </w:r>
      <w:r>
        <w:t>under</w:t>
      </w:r>
      <w:r>
        <w:rPr>
          <w:spacing w:val="-8"/>
        </w:rPr>
        <w:t xml:space="preserve"> </w:t>
      </w:r>
      <w:r>
        <w:t>this</w:t>
      </w:r>
      <w:r>
        <w:rPr>
          <w:spacing w:val="-9"/>
        </w:rPr>
        <w:t xml:space="preserve"> </w:t>
      </w:r>
      <w:r>
        <w:t>Purchase</w:t>
      </w:r>
      <w:r>
        <w:rPr>
          <w:spacing w:val="-6"/>
        </w:rPr>
        <w:t xml:space="preserve"> </w:t>
      </w:r>
      <w:r>
        <w:t>Order</w:t>
      </w:r>
      <w:r>
        <w:rPr>
          <w:spacing w:val="-11"/>
        </w:rPr>
        <w:t xml:space="preserve"> </w:t>
      </w:r>
      <w:r>
        <w:rPr>
          <w:spacing w:val="-3"/>
        </w:rPr>
        <w:t xml:space="preserve">in </w:t>
      </w:r>
      <w:r>
        <w:t>whole or in part, at any time, and such</w:t>
      </w:r>
      <w:r>
        <w:rPr>
          <w:spacing w:val="11"/>
        </w:rPr>
        <w:t xml:space="preserve"> </w:t>
      </w:r>
      <w:r>
        <w:t xml:space="preserve">termination shall not constitute a default. </w:t>
      </w:r>
      <w:r>
        <w:rPr>
          <w:spacing w:val="-5"/>
        </w:rPr>
        <w:t xml:space="preserve">Seller </w:t>
      </w:r>
      <w:r>
        <w:rPr>
          <w:spacing w:val="-4"/>
        </w:rPr>
        <w:t xml:space="preserve">will thereupon </w:t>
      </w:r>
      <w:r>
        <w:rPr>
          <w:spacing w:val="-5"/>
        </w:rPr>
        <w:t xml:space="preserve">immediately </w:t>
      </w:r>
      <w:r>
        <w:rPr>
          <w:spacing w:val="-4"/>
        </w:rPr>
        <w:t xml:space="preserve">stop </w:t>
      </w:r>
      <w:r>
        <w:rPr>
          <w:spacing w:val="-3"/>
        </w:rPr>
        <w:t xml:space="preserve">work </w:t>
      </w:r>
      <w:r>
        <w:t xml:space="preserve">on </w:t>
      </w:r>
      <w:r>
        <w:rPr>
          <w:spacing w:val="-4"/>
        </w:rPr>
        <w:t xml:space="preserve">the </w:t>
      </w:r>
      <w:r>
        <w:rPr>
          <w:spacing w:val="-5"/>
        </w:rPr>
        <w:t xml:space="preserve">terminated </w:t>
      </w:r>
      <w:r>
        <w:rPr>
          <w:spacing w:val="-4"/>
        </w:rPr>
        <w:t xml:space="preserve">portion </w:t>
      </w:r>
      <w:r>
        <w:t xml:space="preserve">of </w:t>
      </w:r>
      <w:r>
        <w:rPr>
          <w:spacing w:val="-4"/>
        </w:rPr>
        <w:t xml:space="preserve">the work </w:t>
      </w:r>
      <w:r>
        <w:rPr>
          <w:spacing w:val="-3"/>
        </w:rPr>
        <w:t xml:space="preserve">and </w:t>
      </w:r>
      <w:r>
        <w:rPr>
          <w:spacing w:val="-4"/>
        </w:rPr>
        <w:t xml:space="preserve">notify </w:t>
      </w:r>
      <w:r>
        <w:rPr>
          <w:spacing w:val="-3"/>
        </w:rPr>
        <w:t xml:space="preserve">all </w:t>
      </w:r>
      <w:r>
        <w:rPr>
          <w:spacing w:val="-5"/>
        </w:rPr>
        <w:t xml:space="preserve">lower-tier subcontractors/vendors </w:t>
      </w:r>
      <w:r>
        <w:rPr>
          <w:spacing w:val="-3"/>
        </w:rPr>
        <w:t xml:space="preserve">to </w:t>
      </w:r>
      <w:r>
        <w:t xml:space="preserve">do </w:t>
      </w:r>
      <w:r>
        <w:rPr>
          <w:spacing w:val="-4"/>
        </w:rPr>
        <w:t xml:space="preserve">the same. Buyer </w:t>
      </w:r>
      <w:r>
        <w:rPr>
          <w:spacing w:val="-3"/>
        </w:rPr>
        <w:t xml:space="preserve">may </w:t>
      </w:r>
      <w:r>
        <w:rPr>
          <w:spacing w:val="-4"/>
        </w:rPr>
        <w:t xml:space="preserve">take </w:t>
      </w:r>
      <w:r>
        <w:rPr>
          <w:spacing w:val="-5"/>
        </w:rPr>
        <w:t xml:space="preserve">immediate possession </w:t>
      </w:r>
      <w:r>
        <w:t xml:space="preserve">of </w:t>
      </w:r>
      <w:r>
        <w:rPr>
          <w:spacing w:val="-3"/>
        </w:rPr>
        <w:t xml:space="preserve">all work so </w:t>
      </w:r>
      <w:r>
        <w:rPr>
          <w:spacing w:val="-5"/>
        </w:rPr>
        <w:t xml:space="preserve">performed </w:t>
      </w:r>
      <w:r>
        <w:rPr>
          <w:spacing w:val="-3"/>
        </w:rPr>
        <w:t xml:space="preserve">upon </w:t>
      </w:r>
      <w:r>
        <w:rPr>
          <w:spacing w:val="-4"/>
        </w:rPr>
        <w:t xml:space="preserve">notice </w:t>
      </w:r>
      <w:r>
        <w:t xml:space="preserve">of </w:t>
      </w:r>
      <w:r>
        <w:rPr>
          <w:spacing w:val="-5"/>
        </w:rPr>
        <w:t xml:space="preserve">termination. </w:t>
      </w:r>
      <w:r>
        <w:rPr>
          <w:spacing w:val="-4"/>
        </w:rPr>
        <w:t xml:space="preserve">Seller shall </w:t>
      </w:r>
      <w:r>
        <w:t xml:space="preserve">be </w:t>
      </w:r>
      <w:r>
        <w:rPr>
          <w:spacing w:val="-4"/>
        </w:rPr>
        <w:t xml:space="preserve">entitled to: </w:t>
      </w:r>
      <w:r>
        <w:rPr>
          <w:spacing w:val="-3"/>
        </w:rPr>
        <w:t xml:space="preserve">(1) </w:t>
      </w:r>
      <w:r>
        <w:rPr>
          <w:spacing w:val="-5"/>
        </w:rPr>
        <w:t xml:space="preserve">reimbursement </w:t>
      </w:r>
      <w:r>
        <w:rPr>
          <w:spacing w:val="-4"/>
        </w:rPr>
        <w:t xml:space="preserve">for </w:t>
      </w:r>
      <w:r>
        <w:rPr>
          <w:spacing w:val="-3"/>
        </w:rPr>
        <w:t xml:space="preserve">its </w:t>
      </w:r>
      <w:r>
        <w:rPr>
          <w:spacing w:val="-5"/>
        </w:rPr>
        <w:t xml:space="preserve">actual </w:t>
      </w:r>
      <w:r>
        <w:rPr>
          <w:spacing w:val="-4"/>
        </w:rPr>
        <w:t xml:space="preserve">costs </w:t>
      </w:r>
      <w:r>
        <w:rPr>
          <w:spacing w:val="-5"/>
        </w:rPr>
        <w:t xml:space="preserve">incurred </w:t>
      </w:r>
      <w:r>
        <w:t xml:space="preserve">up </w:t>
      </w:r>
      <w:r>
        <w:rPr>
          <w:spacing w:val="-3"/>
        </w:rPr>
        <w:t xml:space="preserve">to and </w:t>
      </w:r>
      <w:r>
        <w:rPr>
          <w:spacing w:val="-5"/>
        </w:rPr>
        <w:t xml:space="preserve">including </w:t>
      </w:r>
      <w:r>
        <w:rPr>
          <w:spacing w:val="-4"/>
        </w:rPr>
        <w:t xml:space="preserve">the </w:t>
      </w:r>
      <w:r>
        <w:rPr>
          <w:spacing w:val="-3"/>
        </w:rPr>
        <w:t xml:space="preserve">date </w:t>
      </w:r>
      <w:r>
        <w:t xml:space="preserve">of </w:t>
      </w:r>
      <w:r>
        <w:rPr>
          <w:spacing w:val="-5"/>
        </w:rPr>
        <w:t xml:space="preserve">termination </w:t>
      </w:r>
      <w:r>
        <w:rPr>
          <w:spacing w:val="-4"/>
        </w:rPr>
        <w:t xml:space="preserve">(such costs </w:t>
      </w:r>
      <w:r>
        <w:rPr>
          <w:spacing w:val="-3"/>
        </w:rPr>
        <w:t xml:space="preserve">to </w:t>
      </w:r>
      <w:r>
        <w:t xml:space="preserve">be </w:t>
      </w:r>
      <w:r>
        <w:rPr>
          <w:spacing w:val="-4"/>
        </w:rPr>
        <w:t xml:space="preserve">determined </w:t>
      </w:r>
      <w:r>
        <w:rPr>
          <w:spacing w:val="-3"/>
        </w:rPr>
        <w:t xml:space="preserve">in </w:t>
      </w:r>
      <w:r>
        <w:rPr>
          <w:spacing w:val="-5"/>
        </w:rPr>
        <w:t>accordance</w:t>
      </w:r>
      <w:r>
        <w:rPr>
          <w:spacing w:val="-8"/>
        </w:rPr>
        <w:t xml:space="preserve"> </w:t>
      </w:r>
      <w:r>
        <w:rPr>
          <w:spacing w:val="-4"/>
        </w:rPr>
        <w:t>with</w:t>
      </w:r>
      <w:r>
        <w:rPr>
          <w:spacing w:val="-7"/>
        </w:rPr>
        <w:t xml:space="preserve"> </w:t>
      </w:r>
      <w:r>
        <w:rPr>
          <w:spacing w:val="-5"/>
        </w:rPr>
        <w:t>recognized</w:t>
      </w:r>
      <w:r>
        <w:rPr>
          <w:spacing w:val="-7"/>
        </w:rPr>
        <w:t xml:space="preserve"> </w:t>
      </w:r>
      <w:r>
        <w:rPr>
          <w:spacing w:val="-5"/>
        </w:rPr>
        <w:t>accounting</w:t>
      </w:r>
      <w:r>
        <w:rPr>
          <w:spacing w:val="-10"/>
        </w:rPr>
        <w:t xml:space="preserve"> </w:t>
      </w:r>
      <w:r>
        <w:rPr>
          <w:spacing w:val="-5"/>
        </w:rPr>
        <w:t>principles);</w:t>
      </w:r>
      <w:r>
        <w:rPr>
          <w:spacing w:val="-12"/>
        </w:rPr>
        <w:t xml:space="preserve"> </w:t>
      </w:r>
      <w:r>
        <w:rPr>
          <w:spacing w:val="-3"/>
        </w:rPr>
        <w:t>and,</w:t>
      </w:r>
      <w:r>
        <w:rPr>
          <w:spacing w:val="-9"/>
        </w:rPr>
        <w:t xml:space="preserve"> </w:t>
      </w:r>
      <w:r>
        <w:rPr>
          <w:spacing w:val="-3"/>
        </w:rPr>
        <w:t>(2)</w:t>
      </w:r>
      <w:r>
        <w:rPr>
          <w:spacing w:val="-10"/>
        </w:rPr>
        <w:t xml:space="preserve"> </w:t>
      </w:r>
      <w:r>
        <w:t>a</w:t>
      </w:r>
      <w:r>
        <w:rPr>
          <w:spacing w:val="-7"/>
        </w:rPr>
        <w:t xml:space="preserve"> </w:t>
      </w:r>
      <w:r>
        <w:rPr>
          <w:spacing w:val="-5"/>
        </w:rPr>
        <w:t>reasonable</w:t>
      </w:r>
      <w:r>
        <w:rPr>
          <w:spacing w:val="-10"/>
        </w:rPr>
        <w:t xml:space="preserve"> </w:t>
      </w:r>
      <w:r>
        <w:rPr>
          <w:spacing w:val="-4"/>
        </w:rPr>
        <w:t>profit</w:t>
      </w:r>
      <w:r>
        <w:rPr>
          <w:spacing w:val="-9"/>
        </w:rPr>
        <w:t xml:space="preserve"> </w:t>
      </w:r>
      <w:r>
        <w:t>on</w:t>
      </w:r>
      <w:r>
        <w:rPr>
          <w:spacing w:val="-8"/>
        </w:rPr>
        <w:t xml:space="preserve"> </w:t>
      </w:r>
      <w:r>
        <w:rPr>
          <w:spacing w:val="-4"/>
        </w:rPr>
        <w:t>the</w:t>
      </w:r>
      <w:r>
        <w:rPr>
          <w:spacing w:val="-9"/>
        </w:rPr>
        <w:t xml:space="preserve"> </w:t>
      </w:r>
      <w:r>
        <w:rPr>
          <w:spacing w:val="-3"/>
        </w:rPr>
        <w:t>work</w:t>
      </w:r>
      <w:r>
        <w:rPr>
          <w:spacing w:val="-10"/>
        </w:rPr>
        <w:t xml:space="preserve"> </w:t>
      </w:r>
      <w:r>
        <w:rPr>
          <w:spacing w:val="-4"/>
        </w:rPr>
        <w:t>done prior</w:t>
      </w:r>
      <w:r>
        <w:rPr>
          <w:spacing w:val="-12"/>
        </w:rPr>
        <w:t xml:space="preserve"> </w:t>
      </w:r>
      <w:r>
        <w:rPr>
          <w:spacing w:val="-3"/>
        </w:rPr>
        <w:t>to</w:t>
      </w:r>
      <w:r>
        <w:rPr>
          <w:spacing w:val="-10"/>
        </w:rPr>
        <w:t xml:space="preserve"> </w:t>
      </w:r>
      <w:r>
        <w:rPr>
          <w:spacing w:val="-5"/>
        </w:rPr>
        <w:t>termination.</w:t>
      </w:r>
      <w:r>
        <w:rPr>
          <w:spacing w:val="-11"/>
        </w:rPr>
        <w:t xml:space="preserve"> </w:t>
      </w:r>
      <w:r>
        <w:rPr>
          <w:spacing w:val="-3"/>
        </w:rPr>
        <w:t>The</w:t>
      </w:r>
      <w:r>
        <w:rPr>
          <w:spacing w:val="-10"/>
        </w:rPr>
        <w:t xml:space="preserve"> </w:t>
      </w:r>
      <w:r>
        <w:rPr>
          <w:spacing w:val="-4"/>
        </w:rPr>
        <w:t>total</w:t>
      </w:r>
      <w:r>
        <w:rPr>
          <w:spacing w:val="-10"/>
        </w:rPr>
        <w:t xml:space="preserve"> </w:t>
      </w:r>
      <w:r>
        <w:rPr>
          <w:spacing w:val="-4"/>
        </w:rPr>
        <w:t>amount</w:t>
      </w:r>
      <w:r>
        <w:rPr>
          <w:spacing w:val="-12"/>
        </w:rPr>
        <w:t xml:space="preserve"> </w:t>
      </w:r>
      <w:r>
        <w:rPr>
          <w:spacing w:val="-4"/>
        </w:rPr>
        <w:t>shall</w:t>
      </w:r>
      <w:r>
        <w:rPr>
          <w:spacing w:val="-10"/>
        </w:rPr>
        <w:t xml:space="preserve"> </w:t>
      </w:r>
      <w:r>
        <w:t>be</w:t>
      </w:r>
      <w:r>
        <w:rPr>
          <w:spacing w:val="-10"/>
        </w:rPr>
        <w:t xml:space="preserve"> </w:t>
      </w:r>
      <w:r>
        <w:rPr>
          <w:spacing w:val="-4"/>
        </w:rPr>
        <w:t>paid</w:t>
      </w:r>
      <w:r>
        <w:rPr>
          <w:spacing w:val="-11"/>
        </w:rPr>
        <w:t xml:space="preserve"> </w:t>
      </w:r>
      <w:r>
        <w:t>by</w:t>
      </w:r>
      <w:r>
        <w:rPr>
          <w:spacing w:val="-12"/>
        </w:rPr>
        <w:t xml:space="preserve"> </w:t>
      </w:r>
      <w:r>
        <w:rPr>
          <w:spacing w:val="-4"/>
        </w:rPr>
        <w:t>the</w:t>
      </w:r>
      <w:r>
        <w:rPr>
          <w:spacing w:val="-12"/>
        </w:rPr>
        <w:t xml:space="preserve"> </w:t>
      </w:r>
      <w:r>
        <w:rPr>
          <w:spacing w:val="-4"/>
        </w:rPr>
        <w:t>Buyer</w:t>
      </w:r>
      <w:r>
        <w:rPr>
          <w:spacing w:val="-11"/>
        </w:rPr>
        <w:t xml:space="preserve"> </w:t>
      </w:r>
      <w:r>
        <w:rPr>
          <w:spacing w:val="-4"/>
        </w:rPr>
        <w:t>subject</w:t>
      </w:r>
      <w:r>
        <w:rPr>
          <w:spacing w:val="-12"/>
        </w:rPr>
        <w:t xml:space="preserve"> </w:t>
      </w:r>
      <w:r>
        <w:rPr>
          <w:spacing w:val="-3"/>
        </w:rPr>
        <w:t>to</w:t>
      </w:r>
      <w:r>
        <w:rPr>
          <w:spacing w:val="-9"/>
        </w:rPr>
        <w:t xml:space="preserve"> </w:t>
      </w:r>
      <w:r>
        <w:rPr>
          <w:spacing w:val="-3"/>
        </w:rPr>
        <w:t>good</w:t>
      </w:r>
      <w:r>
        <w:rPr>
          <w:spacing w:val="-12"/>
        </w:rPr>
        <w:t xml:space="preserve"> </w:t>
      </w:r>
      <w:r>
        <w:rPr>
          <w:spacing w:val="-4"/>
        </w:rPr>
        <w:t>faith</w:t>
      </w:r>
      <w:r>
        <w:rPr>
          <w:spacing w:val="-11"/>
        </w:rPr>
        <w:t xml:space="preserve"> </w:t>
      </w:r>
      <w:r>
        <w:rPr>
          <w:spacing w:val="-5"/>
        </w:rPr>
        <w:t xml:space="preserve">negotiations </w:t>
      </w:r>
      <w:r>
        <w:rPr>
          <w:spacing w:val="-4"/>
        </w:rPr>
        <w:t xml:space="preserve">between the Buyer </w:t>
      </w:r>
      <w:r>
        <w:rPr>
          <w:spacing w:val="-3"/>
        </w:rPr>
        <w:t xml:space="preserve">and </w:t>
      </w:r>
      <w:r>
        <w:rPr>
          <w:spacing w:val="-4"/>
        </w:rPr>
        <w:t xml:space="preserve">Seller. Under </w:t>
      </w:r>
      <w:r>
        <w:t xml:space="preserve">no </w:t>
      </w:r>
      <w:r>
        <w:rPr>
          <w:spacing w:val="-5"/>
        </w:rPr>
        <w:t xml:space="preserve">circumstances </w:t>
      </w:r>
      <w:r>
        <w:rPr>
          <w:spacing w:val="-4"/>
        </w:rPr>
        <w:t xml:space="preserve">shall Seller </w:t>
      </w:r>
      <w:r>
        <w:t xml:space="preserve">be </w:t>
      </w:r>
      <w:r>
        <w:rPr>
          <w:spacing w:val="-4"/>
        </w:rPr>
        <w:t xml:space="preserve">entitled </w:t>
      </w:r>
      <w:r>
        <w:rPr>
          <w:spacing w:val="-3"/>
        </w:rPr>
        <w:t xml:space="preserve">to </w:t>
      </w:r>
      <w:r>
        <w:rPr>
          <w:spacing w:val="-4"/>
        </w:rPr>
        <w:t>overhead or</w:t>
      </w:r>
      <w:bookmarkStart w:id="22" w:name="TERMINATION_FOR_DEFAULT"/>
      <w:bookmarkEnd w:id="22"/>
      <w:r>
        <w:rPr>
          <w:spacing w:val="-4"/>
        </w:rPr>
        <w:t xml:space="preserve"> profit </w:t>
      </w:r>
      <w:r>
        <w:t>on</w:t>
      </w:r>
      <w:r>
        <w:rPr>
          <w:spacing w:val="-26"/>
        </w:rPr>
        <w:t xml:space="preserve"> </w:t>
      </w:r>
      <w:r>
        <w:rPr>
          <w:spacing w:val="-3"/>
        </w:rPr>
        <w:t xml:space="preserve">any </w:t>
      </w:r>
      <w:r>
        <w:rPr>
          <w:spacing w:val="-5"/>
        </w:rPr>
        <w:t xml:space="preserve">un-executed </w:t>
      </w:r>
      <w:r>
        <w:rPr>
          <w:spacing w:val="-4"/>
        </w:rPr>
        <w:t>work.</w:t>
      </w:r>
    </w:p>
    <w:p w14:paraId="3D7E1640" w14:textId="77777777" w:rsidR="00BA776E" w:rsidRDefault="00AD5BF6">
      <w:pPr>
        <w:pStyle w:val="Heading1"/>
        <w:jc w:val="left"/>
      </w:pPr>
      <w:r>
        <w:t>TERMINATION FOR DEFAULT</w:t>
      </w:r>
    </w:p>
    <w:p w14:paraId="292877B5" w14:textId="77777777" w:rsidR="00BA776E" w:rsidRDefault="00AD5BF6">
      <w:pPr>
        <w:pStyle w:val="BodyText"/>
        <w:ind w:right="111"/>
      </w:pPr>
      <w:r>
        <w:t>If,</w:t>
      </w:r>
      <w:r>
        <w:rPr>
          <w:spacing w:val="-7"/>
        </w:rPr>
        <w:t xml:space="preserve"> </w:t>
      </w:r>
      <w:r>
        <w:t>in</w:t>
      </w:r>
      <w:r>
        <w:rPr>
          <w:spacing w:val="-4"/>
        </w:rPr>
        <w:t xml:space="preserve"> </w:t>
      </w:r>
      <w:r>
        <w:rPr>
          <w:spacing w:val="-2"/>
        </w:rPr>
        <w:t>the</w:t>
      </w:r>
      <w:r>
        <w:rPr>
          <w:spacing w:val="-6"/>
        </w:rPr>
        <w:t xml:space="preserve"> </w:t>
      </w:r>
      <w:r>
        <w:t>Buyer’s</w:t>
      </w:r>
      <w:r>
        <w:rPr>
          <w:spacing w:val="-7"/>
        </w:rPr>
        <w:t xml:space="preserve"> </w:t>
      </w:r>
      <w:r>
        <w:t>opinion,</w:t>
      </w:r>
      <w:r>
        <w:rPr>
          <w:spacing w:val="-6"/>
        </w:rPr>
        <w:t xml:space="preserve"> </w:t>
      </w:r>
      <w:r>
        <w:rPr>
          <w:spacing w:val="-2"/>
        </w:rPr>
        <w:t>the</w:t>
      </w:r>
      <w:r>
        <w:rPr>
          <w:spacing w:val="-6"/>
        </w:rPr>
        <w:t xml:space="preserve"> </w:t>
      </w:r>
      <w:r>
        <w:t>Seller</w:t>
      </w:r>
      <w:r>
        <w:rPr>
          <w:spacing w:val="-8"/>
        </w:rPr>
        <w:t xml:space="preserve"> </w:t>
      </w:r>
      <w:r>
        <w:t>appears</w:t>
      </w:r>
      <w:r>
        <w:rPr>
          <w:spacing w:val="-6"/>
        </w:rPr>
        <w:t xml:space="preserve"> </w:t>
      </w:r>
      <w:r>
        <w:t>to</w:t>
      </w:r>
      <w:r>
        <w:rPr>
          <w:spacing w:val="-7"/>
        </w:rPr>
        <w:t xml:space="preserve"> </w:t>
      </w:r>
      <w:r>
        <w:t>be</w:t>
      </w:r>
      <w:r>
        <w:rPr>
          <w:spacing w:val="-4"/>
        </w:rPr>
        <w:t xml:space="preserve"> </w:t>
      </w:r>
      <w:r>
        <w:t>insolvent</w:t>
      </w:r>
      <w:r>
        <w:rPr>
          <w:spacing w:val="-8"/>
        </w:rPr>
        <w:t xml:space="preserve"> </w:t>
      </w:r>
      <w:r>
        <w:t>or</w:t>
      </w:r>
      <w:r>
        <w:rPr>
          <w:spacing w:val="-6"/>
        </w:rPr>
        <w:t xml:space="preserve"> </w:t>
      </w:r>
      <w:r>
        <w:t>in</w:t>
      </w:r>
      <w:r>
        <w:rPr>
          <w:spacing w:val="-5"/>
        </w:rPr>
        <w:t xml:space="preserve"> </w:t>
      </w:r>
      <w:r>
        <w:t>such</w:t>
      </w:r>
      <w:r>
        <w:rPr>
          <w:spacing w:val="-6"/>
        </w:rPr>
        <w:t xml:space="preserve"> </w:t>
      </w:r>
      <w:r>
        <w:t>an</w:t>
      </w:r>
      <w:r>
        <w:rPr>
          <w:spacing w:val="-6"/>
        </w:rPr>
        <w:t xml:space="preserve"> </w:t>
      </w:r>
      <w:r>
        <w:t>unsound</w:t>
      </w:r>
      <w:r>
        <w:rPr>
          <w:spacing w:val="-7"/>
        </w:rPr>
        <w:t xml:space="preserve"> </w:t>
      </w:r>
      <w:r>
        <w:t>financial condition</w:t>
      </w:r>
      <w:r>
        <w:rPr>
          <w:spacing w:val="-13"/>
        </w:rPr>
        <w:t xml:space="preserve"> </w:t>
      </w:r>
      <w:r>
        <w:t>as</w:t>
      </w:r>
      <w:r>
        <w:rPr>
          <w:spacing w:val="-12"/>
        </w:rPr>
        <w:t xml:space="preserve"> </w:t>
      </w:r>
      <w:r>
        <w:t>to</w:t>
      </w:r>
      <w:r>
        <w:rPr>
          <w:spacing w:val="-10"/>
        </w:rPr>
        <w:t xml:space="preserve"> </w:t>
      </w:r>
      <w:r>
        <w:t>endanger</w:t>
      </w:r>
      <w:r>
        <w:rPr>
          <w:spacing w:val="-12"/>
        </w:rPr>
        <w:t xml:space="preserve"> </w:t>
      </w:r>
      <w:r>
        <w:t>performance,</w:t>
      </w:r>
      <w:r>
        <w:rPr>
          <w:spacing w:val="-14"/>
        </w:rPr>
        <w:t xml:space="preserve"> </w:t>
      </w:r>
      <w:r>
        <w:t>or</w:t>
      </w:r>
      <w:r>
        <w:rPr>
          <w:spacing w:val="-11"/>
        </w:rPr>
        <w:t xml:space="preserve"> </w:t>
      </w:r>
      <w:r>
        <w:t>if</w:t>
      </w:r>
      <w:r>
        <w:rPr>
          <w:spacing w:val="-14"/>
        </w:rPr>
        <w:t xml:space="preserve"> </w:t>
      </w:r>
      <w:r>
        <w:t>Seller</w:t>
      </w:r>
      <w:r>
        <w:rPr>
          <w:spacing w:val="-14"/>
        </w:rPr>
        <w:t xml:space="preserve"> </w:t>
      </w:r>
      <w:r>
        <w:t>breaches</w:t>
      </w:r>
      <w:r>
        <w:rPr>
          <w:spacing w:val="-10"/>
        </w:rPr>
        <w:t xml:space="preserve"> </w:t>
      </w:r>
      <w:r>
        <w:t>this</w:t>
      </w:r>
      <w:r>
        <w:rPr>
          <w:spacing w:val="-12"/>
        </w:rPr>
        <w:t xml:space="preserve"> </w:t>
      </w:r>
      <w:r>
        <w:t>Purchase</w:t>
      </w:r>
      <w:r>
        <w:rPr>
          <w:spacing w:val="-10"/>
        </w:rPr>
        <w:t xml:space="preserve"> </w:t>
      </w:r>
      <w:r>
        <w:t>Order</w:t>
      </w:r>
      <w:r>
        <w:rPr>
          <w:spacing w:val="-14"/>
        </w:rPr>
        <w:t xml:space="preserve"> </w:t>
      </w:r>
      <w:r>
        <w:t>and</w:t>
      </w:r>
      <w:r>
        <w:rPr>
          <w:spacing w:val="-11"/>
        </w:rPr>
        <w:t xml:space="preserve"> </w:t>
      </w:r>
      <w:r>
        <w:t>if</w:t>
      </w:r>
      <w:r>
        <w:rPr>
          <w:spacing w:val="-11"/>
        </w:rPr>
        <w:t xml:space="preserve"> </w:t>
      </w:r>
      <w:r>
        <w:t>such breach is incapable of being cured, Buyer may, by written notice to Seller, immediately terminate</w:t>
      </w:r>
      <w:r>
        <w:rPr>
          <w:spacing w:val="-13"/>
        </w:rPr>
        <w:t xml:space="preserve"> </w:t>
      </w:r>
      <w:r>
        <w:t>this</w:t>
      </w:r>
      <w:r>
        <w:rPr>
          <w:spacing w:val="-17"/>
        </w:rPr>
        <w:t xml:space="preserve"> </w:t>
      </w:r>
      <w:r>
        <w:t>Purchase</w:t>
      </w:r>
      <w:r>
        <w:rPr>
          <w:spacing w:val="-14"/>
        </w:rPr>
        <w:t xml:space="preserve"> </w:t>
      </w:r>
      <w:r>
        <w:t>Order</w:t>
      </w:r>
      <w:r>
        <w:rPr>
          <w:spacing w:val="-16"/>
        </w:rPr>
        <w:t xml:space="preserve"> </w:t>
      </w:r>
      <w:r>
        <w:t>for</w:t>
      </w:r>
      <w:r>
        <w:rPr>
          <w:spacing w:val="-16"/>
        </w:rPr>
        <w:t xml:space="preserve"> </w:t>
      </w:r>
      <w:r>
        <w:t>default.</w:t>
      </w:r>
      <w:r>
        <w:rPr>
          <w:spacing w:val="-15"/>
        </w:rPr>
        <w:t xml:space="preserve"> </w:t>
      </w:r>
      <w:r>
        <w:t>If</w:t>
      </w:r>
      <w:r>
        <w:rPr>
          <w:spacing w:val="-16"/>
        </w:rPr>
        <w:t xml:space="preserve"> </w:t>
      </w:r>
      <w:r>
        <w:t>Seller</w:t>
      </w:r>
      <w:r>
        <w:rPr>
          <w:spacing w:val="-15"/>
        </w:rPr>
        <w:t xml:space="preserve"> </w:t>
      </w:r>
      <w:r>
        <w:t>breaches</w:t>
      </w:r>
      <w:r>
        <w:rPr>
          <w:spacing w:val="-17"/>
        </w:rPr>
        <w:t xml:space="preserve"> </w:t>
      </w:r>
      <w:r>
        <w:t>this</w:t>
      </w:r>
      <w:r>
        <w:rPr>
          <w:spacing w:val="-17"/>
        </w:rPr>
        <w:t xml:space="preserve"> </w:t>
      </w:r>
      <w:r>
        <w:t>Purchase</w:t>
      </w:r>
      <w:r>
        <w:rPr>
          <w:spacing w:val="-14"/>
        </w:rPr>
        <w:t xml:space="preserve"> </w:t>
      </w:r>
      <w:r>
        <w:t>Order,</w:t>
      </w:r>
      <w:r>
        <w:rPr>
          <w:spacing w:val="-16"/>
        </w:rPr>
        <w:t xml:space="preserve"> </w:t>
      </w:r>
      <w:r>
        <w:t>and</w:t>
      </w:r>
      <w:r>
        <w:rPr>
          <w:spacing w:val="-15"/>
        </w:rPr>
        <w:t xml:space="preserve"> </w:t>
      </w:r>
      <w:r>
        <w:t>if</w:t>
      </w:r>
      <w:r>
        <w:rPr>
          <w:spacing w:val="-16"/>
        </w:rPr>
        <w:t xml:space="preserve"> </w:t>
      </w:r>
      <w:r>
        <w:t xml:space="preserve">such breach is capable of being cured, and if Seller fails to cure such a breach within </w:t>
      </w:r>
      <w:r>
        <w:rPr>
          <w:spacing w:val="-2"/>
        </w:rPr>
        <w:t xml:space="preserve">ten </w:t>
      </w:r>
      <w:r>
        <w:rPr>
          <w:spacing w:val="-3"/>
        </w:rPr>
        <w:t xml:space="preserve">(10) </w:t>
      </w:r>
      <w:r>
        <w:t>calendar</w:t>
      </w:r>
      <w:r>
        <w:rPr>
          <w:spacing w:val="-7"/>
        </w:rPr>
        <w:t xml:space="preserve"> </w:t>
      </w:r>
      <w:r>
        <w:t>days</w:t>
      </w:r>
      <w:r>
        <w:rPr>
          <w:spacing w:val="-9"/>
        </w:rPr>
        <w:t xml:space="preserve"> </w:t>
      </w:r>
      <w:r>
        <w:t>after</w:t>
      </w:r>
      <w:r>
        <w:rPr>
          <w:spacing w:val="-7"/>
        </w:rPr>
        <w:t xml:space="preserve"> </w:t>
      </w:r>
      <w:r>
        <w:t>receiving</w:t>
      </w:r>
      <w:r>
        <w:rPr>
          <w:spacing w:val="-5"/>
        </w:rPr>
        <w:t xml:space="preserve"> </w:t>
      </w:r>
      <w:r>
        <w:t>written</w:t>
      </w:r>
      <w:r>
        <w:rPr>
          <w:spacing w:val="-5"/>
        </w:rPr>
        <w:t xml:space="preserve"> </w:t>
      </w:r>
      <w:r>
        <w:t>notice</w:t>
      </w:r>
      <w:r>
        <w:rPr>
          <w:spacing w:val="-5"/>
        </w:rPr>
        <w:t xml:space="preserve"> </w:t>
      </w:r>
      <w:r>
        <w:t>of</w:t>
      </w:r>
      <w:r>
        <w:rPr>
          <w:spacing w:val="-4"/>
        </w:rPr>
        <w:t xml:space="preserve"> </w:t>
      </w:r>
      <w:r>
        <w:rPr>
          <w:spacing w:val="-2"/>
        </w:rPr>
        <w:t>the</w:t>
      </w:r>
      <w:r>
        <w:rPr>
          <w:spacing w:val="-6"/>
        </w:rPr>
        <w:t xml:space="preserve"> </w:t>
      </w:r>
      <w:r>
        <w:t>breach</w:t>
      </w:r>
      <w:r>
        <w:rPr>
          <w:spacing w:val="-5"/>
        </w:rPr>
        <w:t xml:space="preserve"> </w:t>
      </w:r>
      <w:r>
        <w:t>from</w:t>
      </w:r>
      <w:r>
        <w:rPr>
          <w:spacing w:val="-6"/>
        </w:rPr>
        <w:t xml:space="preserve"> </w:t>
      </w:r>
      <w:r>
        <w:t>Buyer,</w:t>
      </w:r>
      <w:r>
        <w:rPr>
          <w:spacing w:val="-7"/>
        </w:rPr>
        <w:t xml:space="preserve"> </w:t>
      </w:r>
      <w:r>
        <w:t>Buyer</w:t>
      </w:r>
      <w:r>
        <w:rPr>
          <w:spacing w:val="-6"/>
        </w:rPr>
        <w:t xml:space="preserve"> </w:t>
      </w:r>
      <w:r>
        <w:rPr>
          <w:spacing w:val="-4"/>
        </w:rPr>
        <w:t>may</w:t>
      </w:r>
      <w:r>
        <w:rPr>
          <w:spacing w:val="-13"/>
        </w:rPr>
        <w:t xml:space="preserve"> </w:t>
      </w:r>
      <w:r>
        <w:t>by</w:t>
      </w:r>
      <w:r>
        <w:rPr>
          <w:spacing w:val="-11"/>
        </w:rPr>
        <w:t xml:space="preserve"> </w:t>
      </w:r>
      <w:r>
        <w:t xml:space="preserve">written notice to Seller immediately terminate this Purchase Order or any part thereof for </w:t>
      </w:r>
      <w:r>
        <w:rPr>
          <w:spacing w:val="-6"/>
        </w:rPr>
        <w:t xml:space="preserve">Seller’s </w:t>
      </w:r>
      <w:r>
        <w:t>default.</w:t>
      </w:r>
      <w:r>
        <w:rPr>
          <w:spacing w:val="-6"/>
        </w:rPr>
        <w:t xml:space="preserve"> </w:t>
      </w:r>
      <w:r>
        <w:t>Upon</w:t>
      </w:r>
      <w:r>
        <w:rPr>
          <w:spacing w:val="-2"/>
        </w:rPr>
        <w:t xml:space="preserve"> </w:t>
      </w:r>
      <w:r>
        <w:t>any</w:t>
      </w:r>
      <w:r>
        <w:rPr>
          <w:spacing w:val="-4"/>
        </w:rPr>
        <w:t xml:space="preserve"> </w:t>
      </w:r>
      <w:r>
        <w:t>such</w:t>
      </w:r>
      <w:r>
        <w:rPr>
          <w:spacing w:val="-2"/>
        </w:rPr>
        <w:t xml:space="preserve"> </w:t>
      </w:r>
      <w:r>
        <w:t>termination,</w:t>
      </w:r>
      <w:r>
        <w:rPr>
          <w:spacing w:val="-4"/>
        </w:rPr>
        <w:t xml:space="preserve"> </w:t>
      </w:r>
      <w:r>
        <w:t>the</w:t>
      </w:r>
      <w:r>
        <w:rPr>
          <w:spacing w:val="-3"/>
        </w:rPr>
        <w:t xml:space="preserve"> </w:t>
      </w:r>
      <w:r>
        <w:t>Seller</w:t>
      </w:r>
      <w:r>
        <w:rPr>
          <w:spacing w:val="-4"/>
        </w:rPr>
        <w:t xml:space="preserve"> </w:t>
      </w:r>
      <w:r>
        <w:t>shall</w:t>
      </w:r>
      <w:r>
        <w:rPr>
          <w:spacing w:val="-3"/>
        </w:rPr>
        <w:t xml:space="preserve"> </w:t>
      </w:r>
      <w:r>
        <w:t>continue</w:t>
      </w:r>
      <w:r>
        <w:rPr>
          <w:spacing w:val="-2"/>
        </w:rPr>
        <w:t xml:space="preserve"> </w:t>
      </w:r>
      <w:r>
        <w:t>the</w:t>
      </w:r>
      <w:r>
        <w:rPr>
          <w:spacing w:val="-2"/>
        </w:rPr>
        <w:t xml:space="preserve"> </w:t>
      </w:r>
      <w:r>
        <w:t>work</w:t>
      </w:r>
      <w:r>
        <w:rPr>
          <w:spacing w:val="-4"/>
        </w:rPr>
        <w:t xml:space="preserve"> </w:t>
      </w:r>
      <w:r>
        <w:t>not</w:t>
      </w:r>
      <w:r>
        <w:rPr>
          <w:spacing w:val="-3"/>
        </w:rPr>
        <w:t xml:space="preserve"> </w:t>
      </w:r>
      <w:r>
        <w:t>terminated,</w:t>
      </w:r>
      <w:r>
        <w:rPr>
          <w:spacing w:val="-4"/>
        </w:rPr>
        <w:t xml:space="preserve"> </w:t>
      </w:r>
      <w:r>
        <w:t>and Buyer</w:t>
      </w:r>
      <w:r>
        <w:rPr>
          <w:spacing w:val="-4"/>
        </w:rPr>
        <w:t xml:space="preserve"> </w:t>
      </w:r>
      <w:r>
        <w:t>may</w:t>
      </w:r>
      <w:r>
        <w:rPr>
          <w:spacing w:val="-2"/>
        </w:rPr>
        <w:t xml:space="preserve"> </w:t>
      </w:r>
      <w:r>
        <w:t>require that</w:t>
      </w:r>
      <w:r>
        <w:rPr>
          <w:spacing w:val="-4"/>
        </w:rPr>
        <w:t xml:space="preserve"> </w:t>
      </w:r>
      <w:r>
        <w:t>Seller</w:t>
      </w:r>
      <w:r>
        <w:rPr>
          <w:spacing w:val="-3"/>
        </w:rPr>
        <w:t xml:space="preserve"> </w:t>
      </w:r>
      <w:r>
        <w:t>deliver</w:t>
      </w:r>
      <w:r>
        <w:rPr>
          <w:spacing w:val="-2"/>
        </w:rPr>
        <w:t xml:space="preserve"> </w:t>
      </w:r>
      <w:r>
        <w:t>to</w:t>
      </w:r>
      <w:r>
        <w:rPr>
          <w:spacing w:val="-2"/>
        </w:rPr>
        <w:t xml:space="preserve"> </w:t>
      </w:r>
      <w:r>
        <w:t>Buyer</w:t>
      </w:r>
      <w:r>
        <w:rPr>
          <w:spacing w:val="-4"/>
        </w:rPr>
        <w:t xml:space="preserve"> </w:t>
      </w:r>
      <w:r>
        <w:t>any</w:t>
      </w:r>
      <w:r>
        <w:rPr>
          <w:spacing w:val="-6"/>
        </w:rPr>
        <w:t xml:space="preserve"> </w:t>
      </w:r>
      <w:r>
        <w:t>goods</w:t>
      </w:r>
      <w:r>
        <w:rPr>
          <w:spacing w:val="-5"/>
        </w:rPr>
        <w:t xml:space="preserve"> </w:t>
      </w:r>
      <w:r>
        <w:t>and/or</w:t>
      </w:r>
      <w:r>
        <w:rPr>
          <w:spacing w:val="-3"/>
        </w:rPr>
        <w:t xml:space="preserve"> </w:t>
      </w:r>
      <w:r>
        <w:t>materials</w:t>
      </w:r>
      <w:r>
        <w:rPr>
          <w:spacing w:val="-5"/>
        </w:rPr>
        <w:t xml:space="preserve"> </w:t>
      </w:r>
      <w:r>
        <w:t>associated</w:t>
      </w:r>
      <w:r>
        <w:rPr>
          <w:spacing w:val="-2"/>
        </w:rPr>
        <w:t xml:space="preserve"> </w:t>
      </w:r>
      <w:r>
        <w:t>with this</w:t>
      </w:r>
      <w:r>
        <w:rPr>
          <w:spacing w:val="-8"/>
        </w:rPr>
        <w:t xml:space="preserve"> </w:t>
      </w:r>
      <w:r>
        <w:t>Purchase</w:t>
      </w:r>
      <w:r>
        <w:rPr>
          <w:spacing w:val="-8"/>
        </w:rPr>
        <w:t xml:space="preserve"> </w:t>
      </w:r>
      <w:r>
        <w:t>Order</w:t>
      </w:r>
      <w:r>
        <w:rPr>
          <w:spacing w:val="-8"/>
        </w:rPr>
        <w:t xml:space="preserve"> </w:t>
      </w:r>
      <w:r>
        <w:t>(e.g.,</w:t>
      </w:r>
      <w:r>
        <w:rPr>
          <w:spacing w:val="-9"/>
        </w:rPr>
        <w:t xml:space="preserve"> </w:t>
      </w:r>
      <w:r>
        <w:t>drawings,</w:t>
      </w:r>
      <w:r>
        <w:rPr>
          <w:spacing w:val="-8"/>
        </w:rPr>
        <w:t xml:space="preserve"> </w:t>
      </w:r>
      <w:r>
        <w:t>records,</w:t>
      </w:r>
      <w:r>
        <w:rPr>
          <w:spacing w:val="-9"/>
        </w:rPr>
        <w:t xml:space="preserve"> </w:t>
      </w:r>
      <w:r>
        <w:t>equipment,</w:t>
      </w:r>
      <w:r>
        <w:rPr>
          <w:spacing w:val="-10"/>
        </w:rPr>
        <w:t xml:space="preserve"> </w:t>
      </w:r>
      <w:r>
        <w:t>etc.)</w:t>
      </w:r>
      <w:r>
        <w:rPr>
          <w:spacing w:val="-9"/>
        </w:rPr>
        <w:t xml:space="preserve"> </w:t>
      </w:r>
      <w:r>
        <w:t>in</w:t>
      </w:r>
      <w:r>
        <w:rPr>
          <w:spacing w:val="-8"/>
        </w:rPr>
        <w:t xml:space="preserve"> </w:t>
      </w:r>
      <w:r>
        <w:t>any</w:t>
      </w:r>
      <w:r>
        <w:rPr>
          <w:spacing w:val="-8"/>
        </w:rPr>
        <w:t xml:space="preserve"> </w:t>
      </w:r>
      <w:r>
        <w:t>stage</w:t>
      </w:r>
      <w:r>
        <w:rPr>
          <w:spacing w:val="-8"/>
        </w:rPr>
        <w:t xml:space="preserve"> </w:t>
      </w:r>
      <w:r>
        <w:t>of</w:t>
      </w:r>
      <w:r>
        <w:rPr>
          <w:spacing w:val="-9"/>
        </w:rPr>
        <w:t xml:space="preserve"> </w:t>
      </w:r>
      <w:r>
        <w:t>production</w:t>
      </w:r>
      <w:r>
        <w:rPr>
          <w:spacing w:val="-8"/>
        </w:rPr>
        <w:t xml:space="preserve"> </w:t>
      </w:r>
      <w:r>
        <w:t xml:space="preserve">in the possession of Seller or anyone under its control to </w:t>
      </w:r>
      <w:r>
        <w:rPr>
          <w:spacing w:val="-2"/>
        </w:rPr>
        <w:t xml:space="preserve">the </w:t>
      </w:r>
      <w:r>
        <w:t xml:space="preserve">Buyer within </w:t>
      </w:r>
      <w:r>
        <w:rPr>
          <w:spacing w:val="-2"/>
        </w:rPr>
        <w:t xml:space="preserve">two </w:t>
      </w:r>
      <w:r>
        <w:t>(2) business days after receipt of Buyer’s written request. The Buyer may acquire supplies or services similar</w:t>
      </w:r>
      <w:r>
        <w:rPr>
          <w:spacing w:val="-10"/>
        </w:rPr>
        <w:t xml:space="preserve"> </w:t>
      </w:r>
      <w:r>
        <w:t>to</w:t>
      </w:r>
      <w:r>
        <w:rPr>
          <w:spacing w:val="-6"/>
        </w:rPr>
        <w:t xml:space="preserve"> </w:t>
      </w:r>
      <w:r>
        <w:t>those</w:t>
      </w:r>
      <w:r>
        <w:rPr>
          <w:spacing w:val="-9"/>
        </w:rPr>
        <w:t xml:space="preserve"> </w:t>
      </w:r>
      <w:r>
        <w:t>terminated,</w:t>
      </w:r>
      <w:r>
        <w:rPr>
          <w:spacing w:val="-10"/>
        </w:rPr>
        <w:t xml:space="preserve"> </w:t>
      </w:r>
      <w:r>
        <w:t>and</w:t>
      </w:r>
      <w:r>
        <w:rPr>
          <w:spacing w:val="-6"/>
        </w:rPr>
        <w:t xml:space="preserve"> </w:t>
      </w:r>
      <w:r>
        <w:rPr>
          <w:spacing w:val="-2"/>
        </w:rPr>
        <w:t>the</w:t>
      </w:r>
      <w:r>
        <w:rPr>
          <w:spacing w:val="-10"/>
        </w:rPr>
        <w:t xml:space="preserve"> </w:t>
      </w:r>
      <w:r>
        <w:t>Seller</w:t>
      </w:r>
      <w:r>
        <w:rPr>
          <w:spacing w:val="-13"/>
        </w:rPr>
        <w:t xml:space="preserve"> </w:t>
      </w:r>
      <w:r>
        <w:t>will</w:t>
      </w:r>
      <w:r>
        <w:rPr>
          <w:spacing w:val="-9"/>
        </w:rPr>
        <w:t xml:space="preserve"> </w:t>
      </w:r>
      <w:r>
        <w:t>be</w:t>
      </w:r>
      <w:r>
        <w:rPr>
          <w:spacing w:val="-9"/>
        </w:rPr>
        <w:t xml:space="preserve"> </w:t>
      </w:r>
      <w:r>
        <w:t>liable</w:t>
      </w:r>
      <w:r>
        <w:rPr>
          <w:spacing w:val="-9"/>
        </w:rPr>
        <w:t xml:space="preserve"> </w:t>
      </w:r>
      <w:r>
        <w:t>to</w:t>
      </w:r>
      <w:r>
        <w:rPr>
          <w:spacing w:val="-6"/>
        </w:rPr>
        <w:t xml:space="preserve"> </w:t>
      </w:r>
      <w:r>
        <w:rPr>
          <w:spacing w:val="-2"/>
        </w:rPr>
        <w:t>the</w:t>
      </w:r>
      <w:r>
        <w:rPr>
          <w:spacing w:val="-11"/>
        </w:rPr>
        <w:t xml:space="preserve"> </w:t>
      </w:r>
      <w:r>
        <w:t>Buyer</w:t>
      </w:r>
      <w:r>
        <w:rPr>
          <w:spacing w:val="-8"/>
        </w:rPr>
        <w:t xml:space="preserve"> </w:t>
      </w:r>
      <w:r>
        <w:rPr>
          <w:spacing w:val="-2"/>
        </w:rPr>
        <w:t>for</w:t>
      </w:r>
      <w:r>
        <w:rPr>
          <w:spacing w:val="-9"/>
        </w:rPr>
        <w:t xml:space="preserve"> </w:t>
      </w:r>
      <w:r>
        <w:t>any</w:t>
      </w:r>
      <w:r>
        <w:rPr>
          <w:spacing w:val="-11"/>
        </w:rPr>
        <w:t xml:space="preserve"> </w:t>
      </w:r>
      <w:r>
        <w:t>excess</w:t>
      </w:r>
      <w:r>
        <w:rPr>
          <w:spacing w:val="-9"/>
        </w:rPr>
        <w:t xml:space="preserve"> </w:t>
      </w:r>
      <w:r>
        <w:t>costs</w:t>
      </w:r>
      <w:r>
        <w:rPr>
          <w:spacing w:val="-8"/>
        </w:rPr>
        <w:t xml:space="preserve"> </w:t>
      </w:r>
      <w:r>
        <w:t>for those</w:t>
      </w:r>
      <w:r>
        <w:rPr>
          <w:spacing w:val="-6"/>
        </w:rPr>
        <w:t xml:space="preserve"> </w:t>
      </w:r>
      <w:r>
        <w:t>supplies</w:t>
      </w:r>
      <w:r>
        <w:rPr>
          <w:spacing w:val="-7"/>
        </w:rPr>
        <w:t xml:space="preserve"> </w:t>
      </w:r>
      <w:r>
        <w:t>or</w:t>
      </w:r>
      <w:r>
        <w:rPr>
          <w:spacing w:val="-4"/>
        </w:rPr>
        <w:t xml:space="preserve"> </w:t>
      </w:r>
      <w:r>
        <w:t>services.</w:t>
      </w:r>
      <w:r>
        <w:rPr>
          <w:spacing w:val="-7"/>
        </w:rPr>
        <w:t xml:space="preserve"> </w:t>
      </w:r>
      <w:r>
        <w:t>The</w:t>
      </w:r>
      <w:r>
        <w:rPr>
          <w:spacing w:val="-5"/>
        </w:rPr>
        <w:t xml:space="preserve"> </w:t>
      </w:r>
      <w:r>
        <w:t>Seller</w:t>
      </w:r>
      <w:r>
        <w:rPr>
          <w:spacing w:val="-5"/>
        </w:rPr>
        <w:t xml:space="preserve"> </w:t>
      </w:r>
      <w:r>
        <w:rPr>
          <w:spacing w:val="-3"/>
        </w:rPr>
        <w:t>shall</w:t>
      </w:r>
      <w:r>
        <w:rPr>
          <w:spacing w:val="-4"/>
        </w:rPr>
        <w:t xml:space="preserve"> </w:t>
      </w:r>
      <w:r>
        <w:t>protect</w:t>
      </w:r>
      <w:r>
        <w:rPr>
          <w:spacing w:val="-7"/>
        </w:rPr>
        <w:t xml:space="preserve"> </w:t>
      </w:r>
      <w:r>
        <w:t>and</w:t>
      </w:r>
      <w:r>
        <w:rPr>
          <w:spacing w:val="-7"/>
        </w:rPr>
        <w:t xml:space="preserve"> </w:t>
      </w:r>
      <w:r>
        <w:t>preserve</w:t>
      </w:r>
      <w:r>
        <w:rPr>
          <w:spacing w:val="-5"/>
        </w:rPr>
        <w:t xml:space="preserve"> </w:t>
      </w:r>
      <w:r>
        <w:t>property</w:t>
      </w:r>
      <w:r>
        <w:rPr>
          <w:spacing w:val="-8"/>
        </w:rPr>
        <w:t xml:space="preserve"> </w:t>
      </w:r>
      <w:r>
        <w:t>in</w:t>
      </w:r>
      <w:r>
        <w:rPr>
          <w:spacing w:val="-3"/>
        </w:rPr>
        <w:t xml:space="preserve"> </w:t>
      </w:r>
      <w:r>
        <w:t>its</w:t>
      </w:r>
      <w:r>
        <w:rPr>
          <w:spacing w:val="-9"/>
        </w:rPr>
        <w:t xml:space="preserve"> </w:t>
      </w:r>
      <w:r>
        <w:t>possession in</w:t>
      </w:r>
      <w:r>
        <w:rPr>
          <w:spacing w:val="-12"/>
        </w:rPr>
        <w:t xml:space="preserve"> </w:t>
      </w:r>
      <w:r>
        <w:t>which</w:t>
      </w:r>
      <w:r>
        <w:rPr>
          <w:spacing w:val="-9"/>
        </w:rPr>
        <w:t xml:space="preserve"> </w:t>
      </w:r>
      <w:r>
        <w:rPr>
          <w:spacing w:val="-2"/>
        </w:rPr>
        <w:t>the</w:t>
      </w:r>
      <w:r>
        <w:rPr>
          <w:spacing w:val="-11"/>
        </w:rPr>
        <w:t xml:space="preserve"> </w:t>
      </w:r>
      <w:r>
        <w:t>Buyer</w:t>
      </w:r>
      <w:r>
        <w:rPr>
          <w:spacing w:val="-13"/>
        </w:rPr>
        <w:t xml:space="preserve"> </w:t>
      </w:r>
      <w:r>
        <w:t>or</w:t>
      </w:r>
      <w:r>
        <w:rPr>
          <w:spacing w:val="-13"/>
        </w:rPr>
        <w:t xml:space="preserve"> </w:t>
      </w:r>
      <w:r>
        <w:t>Customer</w:t>
      </w:r>
      <w:r>
        <w:rPr>
          <w:spacing w:val="-13"/>
        </w:rPr>
        <w:t xml:space="preserve"> </w:t>
      </w:r>
      <w:r>
        <w:t>has</w:t>
      </w:r>
      <w:r>
        <w:rPr>
          <w:spacing w:val="-14"/>
        </w:rPr>
        <w:t xml:space="preserve"> </w:t>
      </w:r>
      <w:r>
        <w:t>an</w:t>
      </w:r>
      <w:r>
        <w:rPr>
          <w:spacing w:val="-10"/>
        </w:rPr>
        <w:t xml:space="preserve"> </w:t>
      </w:r>
      <w:r>
        <w:t>interest.</w:t>
      </w:r>
      <w:r>
        <w:rPr>
          <w:spacing w:val="-14"/>
        </w:rPr>
        <w:t xml:space="preserve"> </w:t>
      </w:r>
      <w:r>
        <w:t>The</w:t>
      </w:r>
      <w:r>
        <w:rPr>
          <w:spacing w:val="-12"/>
        </w:rPr>
        <w:t xml:space="preserve"> </w:t>
      </w:r>
      <w:r>
        <w:t>Buyer</w:t>
      </w:r>
      <w:r>
        <w:rPr>
          <w:spacing w:val="-11"/>
        </w:rPr>
        <w:t xml:space="preserve"> </w:t>
      </w:r>
      <w:r>
        <w:t>shall</w:t>
      </w:r>
      <w:r>
        <w:rPr>
          <w:spacing w:val="-13"/>
        </w:rPr>
        <w:t xml:space="preserve"> </w:t>
      </w:r>
      <w:r>
        <w:t>pay</w:t>
      </w:r>
      <w:r>
        <w:rPr>
          <w:spacing w:val="-11"/>
        </w:rPr>
        <w:t xml:space="preserve"> </w:t>
      </w:r>
      <w:r>
        <w:rPr>
          <w:spacing w:val="-2"/>
        </w:rPr>
        <w:t>the</w:t>
      </w:r>
      <w:r>
        <w:rPr>
          <w:spacing w:val="-11"/>
        </w:rPr>
        <w:t xml:space="preserve"> </w:t>
      </w:r>
      <w:r>
        <w:t>Seller</w:t>
      </w:r>
      <w:r>
        <w:rPr>
          <w:spacing w:val="-12"/>
        </w:rPr>
        <w:t xml:space="preserve"> </w:t>
      </w:r>
      <w:r>
        <w:t>for</w:t>
      </w:r>
      <w:r>
        <w:rPr>
          <w:spacing w:val="-11"/>
        </w:rPr>
        <w:t xml:space="preserve"> </w:t>
      </w:r>
      <w:r>
        <w:rPr>
          <w:spacing w:val="-3"/>
        </w:rPr>
        <w:t xml:space="preserve">completed </w:t>
      </w:r>
      <w:r>
        <w:t xml:space="preserve">supplies delivered and accepted. The Buyer and Seller shall agree on </w:t>
      </w:r>
      <w:r>
        <w:rPr>
          <w:spacing w:val="-2"/>
        </w:rPr>
        <w:t xml:space="preserve">the </w:t>
      </w:r>
      <w:r>
        <w:t xml:space="preserve">amount of payment </w:t>
      </w:r>
      <w:r>
        <w:rPr>
          <w:spacing w:val="-2"/>
        </w:rPr>
        <w:t xml:space="preserve">for </w:t>
      </w:r>
      <w:r>
        <w:t xml:space="preserve">materials delivered and accepted and </w:t>
      </w:r>
      <w:r>
        <w:rPr>
          <w:spacing w:val="-2"/>
        </w:rPr>
        <w:t xml:space="preserve">for the </w:t>
      </w:r>
      <w:r>
        <w:t xml:space="preserve">protection and preservation of property. Failure to agree will be a dispute. The Buyer may withhold from these amounts any sum </w:t>
      </w:r>
      <w:r>
        <w:rPr>
          <w:spacing w:val="-2"/>
        </w:rPr>
        <w:t xml:space="preserve">the </w:t>
      </w:r>
      <w:r>
        <w:t xml:space="preserve">Buyer determines to be necessary to protect </w:t>
      </w:r>
      <w:r>
        <w:rPr>
          <w:spacing w:val="-2"/>
        </w:rPr>
        <w:t xml:space="preserve">the </w:t>
      </w:r>
      <w:r>
        <w:t xml:space="preserve">Buyer against loss. If, after termination, it is judicially determined that the Seller was not in default, or that </w:t>
      </w:r>
      <w:r>
        <w:rPr>
          <w:spacing w:val="-2"/>
        </w:rPr>
        <w:t xml:space="preserve">the </w:t>
      </w:r>
      <w:r>
        <w:t xml:space="preserve">default was excusable, </w:t>
      </w:r>
      <w:r>
        <w:rPr>
          <w:spacing w:val="-2"/>
        </w:rPr>
        <w:t xml:space="preserve">the </w:t>
      </w:r>
      <w:r>
        <w:t xml:space="preserve">rights and obligations of </w:t>
      </w:r>
      <w:r>
        <w:rPr>
          <w:spacing w:val="-2"/>
        </w:rPr>
        <w:t xml:space="preserve">the </w:t>
      </w:r>
      <w:r>
        <w:t xml:space="preserve">parties shall be </w:t>
      </w:r>
      <w:r>
        <w:rPr>
          <w:spacing w:val="-2"/>
        </w:rPr>
        <w:t xml:space="preserve">the </w:t>
      </w:r>
      <w:r>
        <w:t xml:space="preserve">same as if the termination had been issued for </w:t>
      </w:r>
      <w:r>
        <w:rPr>
          <w:spacing w:val="-2"/>
        </w:rPr>
        <w:t xml:space="preserve">the </w:t>
      </w:r>
      <w:r>
        <w:t>convenience of</w:t>
      </w:r>
      <w:r>
        <w:rPr>
          <w:spacing w:val="-26"/>
        </w:rPr>
        <w:t xml:space="preserve"> </w:t>
      </w:r>
      <w:r>
        <w:rPr>
          <w:spacing w:val="-2"/>
        </w:rPr>
        <w:t xml:space="preserve">the </w:t>
      </w:r>
      <w:r>
        <w:t>Buyer.</w:t>
      </w:r>
    </w:p>
    <w:p w14:paraId="10852828" w14:textId="77777777" w:rsidR="00BA776E" w:rsidRDefault="00AD5BF6">
      <w:pPr>
        <w:pStyle w:val="Heading1"/>
        <w:jc w:val="left"/>
      </w:pPr>
      <w:r>
        <w:t>STOP WORK ORDER</w:t>
      </w:r>
    </w:p>
    <w:p w14:paraId="5F62525B" w14:textId="77777777" w:rsidR="00BA776E" w:rsidRDefault="00AD5BF6">
      <w:pPr>
        <w:pStyle w:val="BodyText"/>
        <w:ind w:left="120" w:right="112"/>
      </w:pPr>
      <w:r>
        <w:t>Buyer may at any time, by written order, require Seller to stop all or any part of the work called for by this Purchase Order for a period of up to ninety (90) days and for any further period to which the Parties may agree. Upon receipt of such an order, Seller shall comply with its terms and take all reasonable steps to minimize the incurrence of costs allocable to the work covered by the order during the period of work stoppage. After the stop work</w:t>
      </w:r>
    </w:p>
    <w:p w14:paraId="59FE665E" w14:textId="77777777" w:rsidR="00BA776E" w:rsidRDefault="00BA776E">
      <w:pPr>
        <w:sectPr w:rsidR="00BA776E">
          <w:pgSz w:w="12240" w:h="15840"/>
          <w:pgMar w:top="1040" w:right="600" w:bottom="1080" w:left="600" w:header="723" w:footer="884" w:gutter="0"/>
          <w:cols w:num="2" w:space="720" w:equalWidth="0">
            <w:col w:w="5351" w:space="265"/>
            <w:col w:w="5424"/>
          </w:cols>
        </w:sectPr>
      </w:pPr>
    </w:p>
    <w:p w14:paraId="0FAA00EA" w14:textId="77777777" w:rsidR="00BA776E" w:rsidRDefault="00AD5BF6">
      <w:pPr>
        <w:pStyle w:val="BodyText"/>
        <w:spacing w:before="37"/>
        <w:ind w:left="120" w:right="40"/>
      </w:pPr>
      <w:r>
        <w:lastRenderedPageBreak/>
        <w:t>order</w:t>
      </w:r>
      <w:r>
        <w:rPr>
          <w:spacing w:val="-8"/>
        </w:rPr>
        <w:t xml:space="preserve"> </w:t>
      </w:r>
      <w:r>
        <w:t>is</w:t>
      </w:r>
      <w:r>
        <w:rPr>
          <w:spacing w:val="-8"/>
        </w:rPr>
        <w:t xml:space="preserve"> </w:t>
      </w:r>
      <w:r>
        <w:t>cancelled,</w:t>
      </w:r>
      <w:r>
        <w:rPr>
          <w:spacing w:val="-10"/>
        </w:rPr>
        <w:t xml:space="preserve"> </w:t>
      </w:r>
      <w:r>
        <w:t>Seller</w:t>
      </w:r>
      <w:r>
        <w:rPr>
          <w:spacing w:val="-7"/>
        </w:rPr>
        <w:t xml:space="preserve"> </w:t>
      </w:r>
      <w:r>
        <w:t>shall</w:t>
      </w:r>
      <w:r>
        <w:rPr>
          <w:spacing w:val="-7"/>
        </w:rPr>
        <w:t xml:space="preserve"> </w:t>
      </w:r>
      <w:r>
        <w:t>resume</w:t>
      </w:r>
      <w:r>
        <w:rPr>
          <w:spacing w:val="-8"/>
        </w:rPr>
        <w:t xml:space="preserve"> </w:t>
      </w:r>
      <w:r>
        <w:t>work.</w:t>
      </w:r>
      <w:r>
        <w:rPr>
          <w:spacing w:val="-7"/>
        </w:rPr>
        <w:t xml:space="preserve"> </w:t>
      </w:r>
      <w:r>
        <w:t>An</w:t>
      </w:r>
      <w:r>
        <w:rPr>
          <w:spacing w:val="-8"/>
        </w:rPr>
        <w:t xml:space="preserve"> </w:t>
      </w:r>
      <w:r>
        <w:t>adjustment</w:t>
      </w:r>
      <w:r>
        <w:rPr>
          <w:spacing w:val="-8"/>
        </w:rPr>
        <w:t xml:space="preserve"> </w:t>
      </w:r>
      <w:r>
        <w:t>in</w:t>
      </w:r>
      <w:r>
        <w:rPr>
          <w:spacing w:val="-6"/>
        </w:rPr>
        <w:t xml:space="preserve"> </w:t>
      </w:r>
      <w:r>
        <w:t>the</w:t>
      </w:r>
      <w:r>
        <w:rPr>
          <w:spacing w:val="-8"/>
        </w:rPr>
        <w:t xml:space="preserve"> </w:t>
      </w:r>
      <w:r>
        <w:t>delivery</w:t>
      </w:r>
      <w:r>
        <w:rPr>
          <w:spacing w:val="-8"/>
        </w:rPr>
        <w:t xml:space="preserve"> </w:t>
      </w:r>
      <w:r>
        <w:t>schedule</w:t>
      </w:r>
      <w:r>
        <w:rPr>
          <w:spacing w:val="-8"/>
        </w:rPr>
        <w:t xml:space="preserve"> </w:t>
      </w:r>
      <w:r>
        <w:t>and/or price</w:t>
      </w:r>
      <w:r>
        <w:rPr>
          <w:spacing w:val="-2"/>
        </w:rPr>
        <w:t xml:space="preserve"> </w:t>
      </w:r>
      <w:r>
        <w:t>shall</w:t>
      </w:r>
      <w:r>
        <w:rPr>
          <w:spacing w:val="-3"/>
        </w:rPr>
        <w:t xml:space="preserve"> </w:t>
      </w:r>
      <w:r>
        <w:t>be</w:t>
      </w:r>
      <w:r>
        <w:rPr>
          <w:spacing w:val="-2"/>
        </w:rPr>
        <w:t xml:space="preserve"> </w:t>
      </w:r>
      <w:r>
        <w:t>made</w:t>
      </w:r>
      <w:r>
        <w:rPr>
          <w:spacing w:val="-2"/>
        </w:rPr>
        <w:t xml:space="preserve"> </w:t>
      </w:r>
      <w:r>
        <w:t>if</w:t>
      </w:r>
      <w:r>
        <w:rPr>
          <w:spacing w:val="-4"/>
        </w:rPr>
        <w:t xml:space="preserve"> </w:t>
      </w:r>
      <w:r>
        <w:t>the</w:t>
      </w:r>
      <w:r>
        <w:rPr>
          <w:spacing w:val="-2"/>
        </w:rPr>
        <w:t xml:space="preserve"> </w:t>
      </w:r>
      <w:r>
        <w:t>stop</w:t>
      </w:r>
      <w:r>
        <w:rPr>
          <w:spacing w:val="-4"/>
        </w:rPr>
        <w:t xml:space="preserve"> </w:t>
      </w:r>
      <w:r>
        <w:t>work</w:t>
      </w:r>
      <w:r>
        <w:rPr>
          <w:spacing w:val="-6"/>
        </w:rPr>
        <w:t xml:space="preserve"> </w:t>
      </w:r>
      <w:r>
        <w:t>order</w:t>
      </w:r>
      <w:r>
        <w:rPr>
          <w:spacing w:val="-6"/>
        </w:rPr>
        <w:t xml:space="preserve"> </w:t>
      </w:r>
      <w:r>
        <w:t>reasonably</w:t>
      </w:r>
      <w:r>
        <w:rPr>
          <w:spacing w:val="-4"/>
        </w:rPr>
        <w:t xml:space="preserve"> </w:t>
      </w:r>
      <w:r>
        <w:t>and</w:t>
      </w:r>
      <w:r>
        <w:rPr>
          <w:spacing w:val="-2"/>
        </w:rPr>
        <w:t xml:space="preserve"> </w:t>
      </w:r>
      <w:r>
        <w:t>directly</w:t>
      </w:r>
      <w:r>
        <w:rPr>
          <w:spacing w:val="-3"/>
        </w:rPr>
        <w:t xml:space="preserve"> </w:t>
      </w:r>
      <w:r>
        <w:t>results</w:t>
      </w:r>
      <w:r>
        <w:rPr>
          <w:spacing w:val="-4"/>
        </w:rPr>
        <w:t xml:space="preserve"> </w:t>
      </w:r>
      <w:r>
        <w:t>in</w:t>
      </w:r>
      <w:r>
        <w:rPr>
          <w:spacing w:val="-2"/>
        </w:rPr>
        <w:t xml:space="preserve"> </w:t>
      </w:r>
      <w:r>
        <w:t>an</w:t>
      </w:r>
      <w:r>
        <w:rPr>
          <w:spacing w:val="-2"/>
        </w:rPr>
        <w:t xml:space="preserve"> </w:t>
      </w:r>
      <w:r>
        <w:t>increase</w:t>
      </w:r>
      <w:r>
        <w:rPr>
          <w:spacing w:val="-2"/>
        </w:rPr>
        <w:t xml:space="preserve"> </w:t>
      </w:r>
      <w:r>
        <w:t>in the time and/or cost required for performance, provided, however, that if such work stoppage arises from a stop work direction given by Buyer’s client, then Seller will only be entitled to an adjustment in the delivery schedule and/or price to the extent that Buyer is able to obtain an equitable adjustment in time and/or price from Buyer’s client as a result</w:t>
      </w:r>
      <w:bookmarkStart w:id="23" w:name="FORCE_MAJEURE"/>
      <w:bookmarkEnd w:id="23"/>
      <w:r>
        <w:t xml:space="preserve"> of such work</w:t>
      </w:r>
      <w:r>
        <w:rPr>
          <w:spacing w:val="-4"/>
        </w:rPr>
        <w:t xml:space="preserve"> </w:t>
      </w:r>
      <w:r>
        <w:t>stoppage.</w:t>
      </w:r>
    </w:p>
    <w:p w14:paraId="07F1BF8B" w14:textId="77777777" w:rsidR="00BA776E" w:rsidRDefault="00AD5BF6">
      <w:pPr>
        <w:pStyle w:val="Heading1"/>
        <w:spacing w:line="182" w:lineRule="exact"/>
      </w:pPr>
      <w:r>
        <w:t>FORCE MAJEURE</w:t>
      </w:r>
    </w:p>
    <w:p w14:paraId="604DE341" w14:textId="77777777" w:rsidR="00BA776E" w:rsidRDefault="00AD5BF6">
      <w:pPr>
        <w:pStyle w:val="BodyText"/>
        <w:spacing w:before="2"/>
        <w:ind w:right="38"/>
      </w:pPr>
      <w:r>
        <w:t>Neither</w:t>
      </w:r>
      <w:r>
        <w:rPr>
          <w:spacing w:val="-12"/>
        </w:rPr>
        <w:t xml:space="preserve"> </w:t>
      </w:r>
      <w:r>
        <w:t>Buyer</w:t>
      </w:r>
      <w:r>
        <w:rPr>
          <w:spacing w:val="-12"/>
        </w:rPr>
        <w:t xml:space="preserve"> </w:t>
      </w:r>
      <w:r>
        <w:t>nor</w:t>
      </w:r>
      <w:r>
        <w:rPr>
          <w:spacing w:val="-10"/>
        </w:rPr>
        <w:t xml:space="preserve"> </w:t>
      </w:r>
      <w:r>
        <w:t>Seller</w:t>
      </w:r>
      <w:r>
        <w:rPr>
          <w:spacing w:val="-9"/>
        </w:rPr>
        <w:t xml:space="preserve"> </w:t>
      </w:r>
      <w:r>
        <w:t>shall</w:t>
      </w:r>
      <w:r>
        <w:rPr>
          <w:spacing w:val="-11"/>
        </w:rPr>
        <w:t xml:space="preserve"> </w:t>
      </w:r>
      <w:r>
        <w:t>be</w:t>
      </w:r>
      <w:r>
        <w:rPr>
          <w:spacing w:val="-8"/>
        </w:rPr>
        <w:t xml:space="preserve"> </w:t>
      </w:r>
      <w:r>
        <w:t>liable</w:t>
      </w:r>
      <w:r>
        <w:rPr>
          <w:spacing w:val="-8"/>
        </w:rPr>
        <w:t xml:space="preserve"> </w:t>
      </w:r>
      <w:r>
        <w:t>for</w:t>
      </w:r>
      <w:r>
        <w:rPr>
          <w:spacing w:val="-12"/>
        </w:rPr>
        <w:t xml:space="preserve"> </w:t>
      </w:r>
      <w:r>
        <w:t>any</w:t>
      </w:r>
      <w:r>
        <w:rPr>
          <w:spacing w:val="-10"/>
        </w:rPr>
        <w:t xml:space="preserve"> </w:t>
      </w:r>
      <w:r>
        <w:t>failure</w:t>
      </w:r>
      <w:r>
        <w:rPr>
          <w:spacing w:val="-8"/>
        </w:rPr>
        <w:t xml:space="preserve"> </w:t>
      </w:r>
      <w:r>
        <w:t>to</w:t>
      </w:r>
      <w:r>
        <w:rPr>
          <w:spacing w:val="-10"/>
        </w:rPr>
        <w:t xml:space="preserve"> </w:t>
      </w:r>
      <w:r>
        <w:t>perform</w:t>
      </w:r>
      <w:r>
        <w:rPr>
          <w:spacing w:val="-8"/>
        </w:rPr>
        <w:t xml:space="preserve"> </w:t>
      </w:r>
      <w:r>
        <w:t>under</w:t>
      </w:r>
      <w:r>
        <w:rPr>
          <w:spacing w:val="20"/>
        </w:rPr>
        <w:t xml:space="preserve"> </w:t>
      </w:r>
      <w:r>
        <w:t>this</w:t>
      </w:r>
      <w:r>
        <w:rPr>
          <w:spacing w:val="-15"/>
        </w:rPr>
        <w:t xml:space="preserve"> </w:t>
      </w:r>
      <w:r>
        <w:t>Contract</w:t>
      </w:r>
      <w:r>
        <w:rPr>
          <w:spacing w:val="-9"/>
        </w:rPr>
        <w:t xml:space="preserve"> </w:t>
      </w:r>
      <w:r>
        <w:t>if</w:t>
      </w:r>
      <w:r>
        <w:rPr>
          <w:spacing w:val="-11"/>
        </w:rPr>
        <w:t xml:space="preserve"> </w:t>
      </w:r>
      <w:r>
        <w:rPr>
          <w:spacing w:val="-3"/>
        </w:rPr>
        <w:t xml:space="preserve">such </w:t>
      </w:r>
      <w:r>
        <w:t>failure is due to events which are beyond the reasonable control and without the fault or negligence</w:t>
      </w:r>
      <w:r>
        <w:rPr>
          <w:spacing w:val="-11"/>
        </w:rPr>
        <w:t xml:space="preserve"> </w:t>
      </w:r>
      <w:r>
        <w:t>of</w:t>
      </w:r>
      <w:r>
        <w:rPr>
          <w:spacing w:val="-13"/>
        </w:rPr>
        <w:t xml:space="preserve"> </w:t>
      </w:r>
      <w:r>
        <w:t>such</w:t>
      </w:r>
      <w:r>
        <w:rPr>
          <w:spacing w:val="-11"/>
        </w:rPr>
        <w:t xml:space="preserve"> </w:t>
      </w:r>
      <w:r>
        <w:t>affected</w:t>
      </w:r>
      <w:r>
        <w:rPr>
          <w:spacing w:val="15"/>
        </w:rPr>
        <w:t xml:space="preserve"> </w:t>
      </w:r>
      <w:r>
        <w:t>party,</w:t>
      </w:r>
      <w:r>
        <w:rPr>
          <w:spacing w:val="-9"/>
        </w:rPr>
        <w:t xml:space="preserve"> </w:t>
      </w:r>
      <w:r>
        <w:t>provided,</w:t>
      </w:r>
      <w:r>
        <w:rPr>
          <w:spacing w:val="-10"/>
        </w:rPr>
        <w:t xml:space="preserve"> </w:t>
      </w:r>
      <w:r>
        <w:t>however,</w:t>
      </w:r>
      <w:r>
        <w:rPr>
          <w:spacing w:val="-8"/>
        </w:rPr>
        <w:t xml:space="preserve"> </w:t>
      </w:r>
      <w:r>
        <w:t>that</w:t>
      </w:r>
      <w:r>
        <w:rPr>
          <w:spacing w:val="-9"/>
        </w:rPr>
        <w:t xml:space="preserve"> </w:t>
      </w:r>
      <w:r>
        <w:rPr>
          <w:spacing w:val="-2"/>
        </w:rPr>
        <w:t>the</w:t>
      </w:r>
      <w:r>
        <w:rPr>
          <w:spacing w:val="-9"/>
        </w:rPr>
        <w:t xml:space="preserve"> </w:t>
      </w:r>
      <w:r>
        <w:t>Seller</w:t>
      </w:r>
      <w:r>
        <w:rPr>
          <w:spacing w:val="-10"/>
        </w:rPr>
        <w:t xml:space="preserve"> </w:t>
      </w:r>
      <w:r>
        <w:t>will</w:t>
      </w:r>
      <w:r>
        <w:rPr>
          <w:spacing w:val="-10"/>
        </w:rPr>
        <w:t xml:space="preserve"> </w:t>
      </w:r>
      <w:r>
        <w:t>only</w:t>
      </w:r>
      <w:r>
        <w:rPr>
          <w:spacing w:val="-11"/>
        </w:rPr>
        <w:t xml:space="preserve"> </w:t>
      </w:r>
      <w:r>
        <w:t>be</w:t>
      </w:r>
      <w:r>
        <w:rPr>
          <w:spacing w:val="-9"/>
        </w:rPr>
        <w:t xml:space="preserve"> </w:t>
      </w:r>
      <w:r>
        <w:t>entitled</w:t>
      </w:r>
      <w:r>
        <w:rPr>
          <w:spacing w:val="-7"/>
        </w:rPr>
        <w:t xml:space="preserve"> </w:t>
      </w:r>
      <w:r>
        <w:t>to an</w:t>
      </w:r>
      <w:r>
        <w:rPr>
          <w:spacing w:val="-12"/>
        </w:rPr>
        <w:t xml:space="preserve"> </w:t>
      </w:r>
      <w:r>
        <w:t>adjustment</w:t>
      </w:r>
      <w:r>
        <w:rPr>
          <w:spacing w:val="-11"/>
        </w:rPr>
        <w:t xml:space="preserve"> </w:t>
      </w:r>
      <w:r>
        <w:t>in</w:t>
      </w:r>
      <w:r>
        <w:rPr>
          <w:spacing w:val="-10"/>
        </w:rPr>
        <w:t xml:space="preserve"> </w:t>
      </w:r>
      <w:r>
        <w:rPr>
          <w:spacing w:val="-2"/>
        </w:rPr>
        <w:t>the</w:t>
      </w:r>
      <w:r>
        <w:rPr>
          <w:spacing w:val="-11"/>
        </w:rPr>
        <w:t xml:space="preserve"> </w:t>
      </w:r>
      <w:r>
        <w:t>delivery</w:t>
      </w:r>
      <w:r>
        <w:rPr>
          <w:spacing w:val="-10"/>
        </w:rPr>
        <w:t xml:space="preserve"> </w:t>
      </w:r>
      <w:r>
        <w:rPr>
          <w:spacing w:val="-3"/>
        </w:rPr>
        <w:t>schedule</w:t>
      </w:r>
      <w:r>
        <w:rPr>
          <w:spacing w:val="-9"/>
        </w:rPr>
        <w:t xml:space="preserve"> </w:t>
      </w:r>
      <w:r>
        <w:t>and/or</w:t>
      </w:r>
      <w:r>
        <w:rPr>
          <w:spacing w:val="-13"/>
        </w:rPr>
        <w:t xml:space="preserve"> </w:t>
      </w:r>
      <w:r>
        <w:t>price</w:t>
      </w:r>
      <w:r>
        <w:rPr>
          <w:spacing w:val="-12"/>
        </w:rPr>
        <w:t xml:space="preserve"> </w:t>
      </w:r>
      <w:r>
        <w:t>as</w:t>
      </w:r>
      <w:r>
        <w:rPr>
          <w:spacing w:val="-14"/>
        </w:rPr>
        <w:t xml:space="preserve"> </w:t>
      </w:r>
      <w:r>
        <w:t>a</w:t>
      </w:r>
      <w:r>
        <w:rPr>
          <w:spacing w:val="-9"/>
        </w:rPr>
        <w:t xml:space="preserve"> </w:t>
      </w:r>
      <w:r>
        <w:t>result</w:t>
      </w:r>
      <w:r>
        <w:rPr>
          <w:spacing w:val="-13"/>
        </w:rPr>
        <w:t xml:space="preserve"> </w:t>
      </w:r>
      <w:r>
        <w:t>of</w:t>
      </w:r>
      <w:r>
        <w:rPr>
          <w:spacing w:val="-12"/>
        </w:rPr>
        <w:t xml:space="preserve"> </w:t>
      </w:r>
      <w:r>
        <w:t>such</w:t>
      </w:r>
      <w:r>
        <w:rPr>
          <w:spacing w:val="-9"/>
        </w:rPr>
        <w:t xml:space="preserve"> </w:t>
      </w:r>
      <w:r>
        <w:t>a</w:t>
      </w:r>
      <w:r>
        <w:rPr>
          <w:spacing w:val="-10"/>
        </w:rPr>
        <w:t xml:space="preserve"> </w:t>
      </w:r>
      <w:r>
        <w:t>force</w:t>
      </w:r>
      <w:r>
        <w:rPr>
          <w:spacing w:val="-11"/>
        </w:rPr>
        <w:t xml:space="preserve"> </w:t>
      </w:r>
      <w:r>
        <w:t>majeure</w:t>
      </w:r>
      <w:r>
        <w:rPr>
          <w:spacing w:val="-11"/>
        </w:rPr>
        <w:t xml:space="preserve"> </w:t>
      </w:r>
      <w:r>
        <w:t xml:space="preserve">event to </w:t>
      </w:r>
      <w:r>
        <w:rPr>
          <w:spacing w:val="-2"/>
        </w:rPr>
        <w:t xml:space="preserve">the </w:t>
      </w:r>
      <w:r>
        <w:t>extent that Buyer is able to obtain an equitable adjustment in time and/or price from Buyer’s client as a result of such force majeure event. The following events, for illustrative purposes only and without limitation, shall constitute force majeure under this Contract: (Acts of God or of a public enemy, Acts of Government, Fires, Floods, Epidemics, Quarantine</w:t>
      </w:r>
      <w:r>
        <w:rPr>
          <w:spacing w:val="-18"/>
        </w:rPr>
        <w:t xml:space="preserve"> </w:t>
      </w:r>
      <w:r>
        <w:t>restrictions,</w:t>
      </w:r>
      <w:r>
        <w:rPr>
          <w:spacing w:val="-5"/>
        </w:rPr>
        <w:t xml:space="preserve"> </w:t>
      </w:r>
      <w:r>
        <w:t>Strikes,</w:t>
      </w:r>
      <w:r>
        <w:rPr>
          <w:spacing w:val="-5"/>
        </w:rPr>
        <w:t xml:space="preserve"> </w:t>
      </w:r>
      <w:r>
        <w:t>Freight</w:t>
      </w:r>
      <w:r>
        <w:rPr>
          <w:spacing w:val="-17"/>
        </w:rPr>
        <w:t xml:space="preserve"> </w:t>
      </w:r>
      <w:r>
        <w:t>embargoes,</w:t>
      </w:r>
      <w:r>
        <w:rPr>
          <w:spacing w:val="-3"/>
        </w:rPr>
        <w:t xml:space="preserve"> </w:t>
      </w:r>
      <w:r>
        <w:t>Unusually</w:t>
      </w:r>
      <w:r>
        <w:rPr>
          <w:spacing w:val="-11"/>
        </w:rPr>
        <w:t xml:space="preserve"> </w:t>
      </w:r>
      <w:r>
        <w:t>severe</w:t>
      </w:r>
      <w:r>
        <w:rPr>
          <w:spacing w:val="-12"/>
        </w:rPr>
        <w:t xml:space="preserve"> </w:t>
      </w:r>
      <w:r>
        <w:t>weather,</w:t>
      </w:r>
      <w:r>
        <w:rPr>
          <w:spacing w:val="-5"/>
        </w:rPr>
        <w:t xml:space="preserve"> </w:t>
      </w:r>
      <w:r>
        <w:t>etc.)</w:t>
      </w:r>
      <w:r>
        <w:rPr>
          <w:spacing w:val="26"/>
        </w:rPr>
        <w:t xml:space="preserve"> </w:t>
      </w:r>
      <w:r>
        <w:rPr>
          <w:spacing w:val="-3"/>
        </w:rPr>
        <w:t xml:space="preserve">Each </w:t>
      </w:r>
      <w:r>
        <w:t xml:space="preserve">party shall give the other immediate written notice of any event that such </w:t>
      </w:r>
      <w:r>
        <w:rPr>
          <w:spacing w:val="-4"/>
        </w:rPr>
        <w:t xml:space="preserve">party claims </w:t>
      </w:r>
      <w:r>
        <w:t xml:space="preserve">is a </w:t>
      </w:r>
      <w:r>
        <w:rPr>
          <w:spacing w:val="-4"/>
        </w:rPr>
        <w:t xml:space="preserve">Force </w:t>
      </w:r>
      <w:r>
        <w:rPr>
          <w:spacing w:val="-5"/>
        </w:rPr>
        <w:t xml:space="preserve">Majeure condition </w:t>
      </w:r>
      <w:r>
        <w:rPr>
          <w:spacing w:val="-4"/>
        </w:rPr>
        <w:t xml:space="preserve">that would prevent </w:t>
      </w:r>
      <w:r>
        <w:rPr>
          <w:spacing w:val="-3"/>
        </w:rPr>
        <w:t xml:space="preserve">the </w:t>
      </w:r>
      <w:r>
        <w:rPr>
          <w:spacing w:val="-4"/>
        </w:rPr>
        <w:t xml:space="preserve">party from </w:t>
      </w:r>
      <w:r>
        <w:rPr>
          <w:spacing w:val="-5"/>
        </w:rPr>
        <w:t xml:space="preserve">performing </w:t>
      </w:r>
      <w:r>
        <w:rPr>
          <w:spacing w:val="-4"/>
        </w:rPr>
        <w:t xml:space="preserve">its </w:t>
      </w:r>
      <w:r>
        <w:rPr>
          <w:spacing w:val="-5"/>
        </w:rPr>
        <w:t xml:space="preserve">obligations </w:t>
      </w:r>
      <w:r>
        <w:rPr>
          <w:spacing w:val="-4"/>
        </w:rPr>
        <w:t xml:space="preserve">hereunder, </w:t>
      </w:r>
      <w:r>
        <w:rPr>
          <w:spacing w:val="-3"/>
        </w:rPr>
        <w:t xml:space="preserve">and </w:t>
      </w:r>
      <w:r>
        <w:t xml:space="preserve">of </w:t>
      </w:r>
      <w:r>
        <w:rPr>
          <w:spacing w:val="-4"/>
        </w:rPr>
        <w:t xml:space="preserve">the </w:t>
      </w:r>
      <w:r>
        <w:rPr>
          <w:spacing w:val="-5"/>
        </w:rPr>
        <w:t xml:space="preserve">cessation </w:t>
      </w:r>
      <w:r>
        <w:t xml:space="preserve">of </w:t>
      </w:r>
      <w:r>
        <w:rPr>
          <w:spacing w:val="-4"/>
        </w:rPr>
        <w:t xml:space="preserve">the </w:t>
      </w:r>
      <w:r>
        <w:rPr>
          <w:spacing w:val="-5"/>
        </w:rPr>
        <w:t xml:space="preserve">condition. </w:t>
      </w:r>
      <w:r>
        <w:t xml:space="preserve">A </w:t>
      </w:r>
      <w:r>
        <w:rPr>
          <w:spacing w:val="-4"/>
        </w:rPr>
        <w:t xml:space="preserve">party’s notice under this Section shall include the party’s </w:t>
      </w:r>
      <w:r>
        <w:rPr>
          <w:spacing w:val="-3"/>
        </w:rPr>
        <w:t>good</w:t>
      </w:r>
      <w:r>
        <w:rPr>
          <w:spacing w:val="-9"/>
        </w:rPr>
        <w:t xml:space="preserve"> </w:t>
      </w:r>
      <w:r>
        <w:rPr>
          <w:spacing w:val="-5"/>
        </w:rPr>
        <w:t>faith</w:t>
      </w:r>
      <w:r>
        <w:rPr>
          <w:spacing w:val="-8"/>
        </w:rPr>
        <w:t xml:space="preserve"> </w:t>
      </w:r>
      <w:r>
        <w:rPr>
          <w:spacing w:val="-5"/>
        </w:rPr>
        <w:t>estimate</w:t>
      </w:r>
      <w:r>
        <w:rPr>
          <w:spacing w:val="-9"/>
        </w:rPr>
        <w:t xml:space="preserve"> </w:t>
      </w:r>
      <w:r>
        <w:t>of</w:t>
      </w:r>
      <w:r>
        <w:rPr>
          <w:spacing w:val="-8"/>
        </w:rPr>
        <w:t xml:space="preserve"> </w:t>
      </w:r>
      <w:r>
        <w:rPr>
          <w:spacing w:val="-4"/>
        </w:rPr>
        <w:t>the</w:t>
      </w:r>
      <w:r>
        <w:rPr>
          <w:spacing w:val="-6"/>
        </w:rPr>
        <w:t xml:space="preserve"> </w:t>
      </w:r>
      <w:r>
        <w:rPr>
          <w:spacing w:val="-4"/>
        </w:rPr>
        <w:t>likely</w:t>
      </w:r>
      <w:r>
        <w:rPr>
          <w:spacing w:val="-12"/>
        </w:rPr>
        <w:t xml:space="preserve"> </w:t>
      </w:r>
      <w:r>
        <w:rPr>
          <w:spacing w:val="-4"/>
        </w:rPr>
        <w:t>duration</w:t>
      </w:r>
      <w:r>
        <w:rPr>
          <w:spacing w:val="-8"/>
        </w:rPr>
        <w:t xml:space="preserve"> </w:t>
      </w:r>
      <w:r>
        <w:t>of</w:t>
      </w:r>
      <w:r>
        <w:rPr>
          <w:spacing w:val="-9"/>
        </w:rPr>
        <w:t xml:space="preserve"> </w:t>
      </w:r>
      <w:r>
        <w:rPr>
          <w:spacing w:val="-3"/>
        </w:rPr>
        <w:t>the</w:t>
      </w:r>
      <w:r>
        <w:rPr>
          <w:spacing w:val="-8"/>
        </w:rPr>
        <w:t xml:space="preserve"> </w:t>
      </w:r>
      <w:r>
        <w:rPr>
          <w:spacing w:val="-4"/>
        </w:rPr>
        <w:t>Force</w:t>
      </w:r>
      <w:r>
        <w:rPr>
          <w:spacing w:val="-9"/>
        </w:rPr>
        <w:t xml:space="preserve"> </w:t>
      </w:r>
      <w:r>
        <w:rPr>
          <w:spacing w:val="-5"/>
        </w:rPr>
        <w:t>Majeure</w:t>
      </w:r>
      <w:r>
        <w:rPr>
          <w:spacing w:val="-6"/>
        </w:rPr>
        <w:t xml:space="preserve"> </w:t>
      </w:r>
      <w:r>
        <w:rPr>
          <w:spacing w:val="-5"/>
        </w:rPr>
        <w:t>condition.</w:t>
      </w:r>
    </w:p>
    <w:p w14:paraId="27141174" w14:textId="77777777" w:rsidR="00BA776E" w:rsidRDefault="00AD5BF6">
      <w:pPr>
        <w:pStyle w:val="Heading1"/>
        <w:spacing w:line="182" w:lineRule="exact"/>
        <w:ind w:left="121"/>
      </w:pPr>
      <w:bookmarkStart w:id="24" w:name="SELLER’S_FINAL_RELEASE_CERTIFICATE_AND_I"/>
      <w:bookmarkEnd w:id="24"/>
      <w:r>
        <w:t>SELLER’S FINAL RELEASE CERTIFICATE AND INDEMNIFICATION</w:t>
      </w:r>
    </w:p>
    <w:p w14:paraId="47EE44A4" w14:textId="77777777" w:rsidR="00BA776E" w:rsidRDefault="00AD5BF6">
      <w:pPr>
        <w:pStyle w:val="BodyText"/>
        <w:spacing w:before="1"/>
        <w:ind w:right="38"/>
      </w:pPr>
      <w:r>
        <w:t>After</w:t>
      </w:r>
      <w:r>
        <w:rPr>
          <w:spacing w:val="-14"/>
        </w:rPr>
        <w:t xml:space="preserve"> </w:t>
      </w:r>
      <w:r>
        <w:t>completion</w:t>
      </w:r>
      <w:r>
        <w:rPr>
          <w:spacing w:val="-13"/>
        </w:rPr>
        <w:t xml:space="preserve"> </w:t>
      </w:r>
      <w:r>
        <w:t>and</w:t>
      </w:r>
      <w:r>
        <w:rPr>
          <w:spacing w:val="-14"/>
        </w:rPr>
        <w:t xml:space="preserve"> </w:t>
      </w:r>
      <w:r>
        <w:t>acceptance</w:t>
      </w:r>
      <w:r>
        <w:rPr>
          <w:spacing w:val="-13"/>
        </w:rPr>
        <w:t xml:space="preserve"> </w:t>
      </w:r>
      <w:r>
        <w:t>of</w:t>
      </w:r>
      <w:r>
        <w:rPr>
          <w:spacing w:val="-16"/>
        </w:rPr>
        <w:t xml:space="preserve"> </w:t>
      </w:r>
      <w:r>
        <w:t>all</w:t>
      </w:r>
      <w:r>
        <w:rPr>
          <w:spacing w:val="-16"/>
        </w:rPr>
        <w:t xml:space="preserve"> </w:t>
      </w:r>
      <w:r>
        <w:t>Services,</w:t>
      </w:r>
      <w:r>
        <w:rPr>
          <w:spacing w:val="-16"/>
        </w:rPr>
        <w:t xml:space="preserve"> </w:t>
      </w:r>
      <w:r>
        <w:t>Seller</w:t>
      </w:r>
      <w:r>
        <w:rPr>
          <w:spacing w:val="-13"/>
        </w:rPr>
        <w:t xml:space="preserve"> </w:t>
      </w:r>
      <w:r>
        <w:t>shall</w:t>
      </w:r>
      <w:r>
        <w:rPr>
          <w:spacing w:val="14"/>
        </w:rPr>
        <w:t xml:space="preserve"> </w:t>
      </w:r>
      <w:r>
        <w:t>complete</w:t>
      </w:r>
      <w:r>
        <w:rPr>
          <w:spacing w:val="-13"/>
        </w:rPr>
        <w:t xml:space="preserve"> </w:t>
      </w:r>
      <w:r>
        <w:rPr>
          <w:spacing w:val="-6"/>
        </w:rPr>
        <w:t>Buyer’s</w:t>
      </w:r>
      <w:r>
        <w:rPr>
          <w:spacing w:val="-20"/>
        </w:rPr>
        <w:t xml:space="preserve"> </w:t>
      </w:r>
      <w:r>
        <w:rPr>
          <w:spacing w:val="-5"/>
        </w:rPr>
        <w:t>standard</w:t>
      </w:r>
      <w:r>
        <w:rPr>
          <w:spacing w:val="-16"/>
        </w:rPr>
        <w:t xml:space="preserve"> </w:t>
      </w:r>
      <w:r>
        <w:rPr>
          <w:spacing w:val="-4"/>
        </w:rPr>
        <w:t xml:space="preserve">form </w:t>
      </w:r>
      <w:r>
        <w:t>Final Release Certificate and Indemnity, a copy of which is incorporated herein by this reference.</w:t>
      </w:r>
      <w:r>
        <w:rPr>
          <w:spacing w:val="-10"/>
        </w:rPr>
        <w:t xml:space="preserve"> </w:t>
      </w:r>
      <w:r>
        <w:t>This</w:t>
      </w:r>
      <w:r>
        <w:rPr>
          <w:spacing w:val="-14"/>
        </w:rPr>
        <w:t xml:space="preserve"> </w:t>
      </w:r>
      <w:r>
        <w:t>Certificate</w:t>
      </w:r>
      <w:r>
        <w:rPr>
          <w:spacing w:val="-10"/>
        </w:rPr>
        <w:t xml:space="preserve"> </w:t>
      </w:r>
      <w:r>
        <w:t>shall</w:t>
      </w:r>
      <w:r>
        <w:rPr>
          <w:spacing w:val="-14"/>
        </w:rPr>
        <w:t xml:space="preserve"> </w:t>
      </w:r>
      <w:r>
        <w:t>be</w:t>
      </w:r>
      <w:r>
        <w:rPr>
          <w:spacing w:val="-11"/>
        </w:rPr>
        <w:t xml:space="preserve"> </w:t>
      </w:r>
      <w:r>
        <w:t>submitted</w:t>
      </w:r>
      <w:r>
        <w:rPr>
          <w:spacing w:val="-8"/>
        </w:rPr>
        <w:t xml:space="preserve"> </w:t>
      </w:r>
      <w:r>
        <w:t>to</w:t>
      </w:r>
      <w:r>
        <w:rPr>
          <w:spacing w:val="-10"/>
        </w:rPr>
        <w:t xml:space="preserve"> </w:t>
      </w:r>
      <w:r>
        <w:rPr>
          <w:spacing w:val="-2"/>
        </w:rPr>
        <w:t>the</w:t>
      </w:r>
      <w:r>
        <w:rPr>
          <w:spacing w:val="-12"/>
        </w:rPr>
        <w:t xml:space="preserve"> </w:t>
      </w:r>
      <w:r>
        <w:t>Buyer</w:t>
      </w:r>
      <w:r>
        <w:rPr>
          <w:spacing w:val="-14"/>
        </w:rPr>
        <w:t xml:space="preserve"> </w:t>
      </w:r>
      <w:r>
        <w:t>along</w:t>
      </w:r>
      <w:r>
        <w:rPr>
          <w:spacing w:val="-12"/>
        </w:rPr>
        <w:t xml:space="preserve"> </w:t>
      </w:r>
      <w:r>
        <w:t>with</w:t>
      </w:r>
      <w:r>
        <w:rPr>
          <w:spacing w:val="-12"/>
        </w:rPr>
        <w:t xml:space="preserve"> </w:t>
      </w:r>
      <w:r>
        <w:t>Seller’s</w:t>
      </w:r>
      <w:r>
        <w:rPr>
          <w:spacing w:val="-12"/>
        </w:rPr>
        <w:t xml:space="preserve"> </w:t>
      </w:r>
      <w:r>
        <w:t>final</w:t>
      </w:r>
      <w:r>
        <w:rPr>
          <w:spacing w:val="-14"/>
        </w:rPr>
        <w:t xml:space="preserve"> </w:t>
      </w:r>
      <w:r>
        <w:t>invoice</w:t>
      </w:r>
      <w:r>
        <w:rPr>
          <w:spacing w:val="-12"/>
        </w:rPr>
        <w:t xml:space="preserve"> </w:t>
      </w:r>
      <w:r>
        <w:t xml:space="preserve">as a </w:t>
      </w:r>
      <w:r>
        <w:rPr>
          <w:spacing w:val="-5"/>
        </w:rPr>
        <w:t xml:space="preserve">condition </w:t>
      </w:r>
      <w:r>
        <w:rPr>
          <w:spacing w:val="-4"/>
        </w:rPr>
        <w:t xml:space="preserve">to </w:t>
      </w:r>
      <w:r>
        <w:rPr>
          <w:spacing w:val="-5"/>
        </w:rPr>
        <w:t>final</w:t>
      </w:r>
      <w:r>
        <w:rPr>
          <w:spacing w:val="-29"/>
        </w:rPr>
        <w:t xml:space="preserve"> </w:t>
      </w:r>
      <w:r>
        <w:rPr>
          <w:spacing w:val="-6"/>
        </w:rPr>
        <w:t>payment.</w:t>
      </w:r>
    </w:p>
    <w:p w14:paraId="1ACC1595" w14:textId="77777777" w:rsidR="00BA776E" w:rsidRDefault="00AD5BF6">
      <w:pPr>
        <w:pStyle w:val="Heading1"/>
        <w:ind w:left="119"/>
      </w:pPr>
      <w:bookmarkStart w:id="25" w:name="CERTIFICATIONS_AND_REPRESENTATIONS"/>
      <w:bookmarkEnd w:id="25"/>
      <w:r>
        <w:t>CERTIFICATIONS AND REPRESENTATIONS</w:t>
      </w:r>
    </w:p>
    <w:p w14:paraId="2264ABFB" w14:textId="4EE2DC51" w:rsidR="00BA776E" w:rsidRDefault="00AD5BF6">
      <w:pPr>
        <w:pStyle w:val="BodyText"/>
        <w:ind w:right="39"/>
      </w:pPr>
      <w:r>
        <w:t xml:space="preserve">Performance of this Purchase Order is in support of a U.S. Government contract. </w:t>
      </w:r>
      <w:r w:rsidR="00457747">
        <w:t xml:space="preserve">By signing this Purchase Order, </w:t>
      </w:r>
      <w:r>
        <w:t xml:space="preserve">Seller </w:t>
      </w:r>
      <w:r w:rsidR="00457747">
        <w:t xml:space="preserve">certifies and </w:t>
      </w:r>
      <w:r>
        <w:t xml:space="preserve">warrants that it is not currently debarred, suspended, or proposed </w:t>
      </w:r>
      <w:r>
        <w:rPr>
          <w:spacing w:val="-2"/>
        </w:rPr>
        <w:t xml:space="preserve">for </w:t>
      </w:r>
      <w:r>
        <w:t>debarment or suspension</w:t>
      </w:r>
      <w:r>
        <w:rPr>
          <w:spacing w:val="-4"/>
        </w:rPr>
        <w:t xml:space="preserve"> </w:t>
      </w:r>
      <w:r>
        <w:t>by</w:t>
      </w:r>
      <w:r>
        <w:rPr>
          <w:spacing w:val="-7"/>
        </w:rPr>
        <w:t xml:space="preserve"> </w:t>
      </w:r>
      <w:r>
        <w:t>any</w:t>
      </w:r>
      <w:r>
        <w:rPr>
          <w:spacing w:val="-6"/>
        </w:rPr>
        <w:t xml:space="preserve"> </w:t>
      </w:r>
      <w:r>
        <w:t>federal</w:t>
      </w:r>
      <w:r>
        <w:rPr>
          <w:spacing w:val="-6"/>
        </w:rPr>
        <w:t xml:space="preserve"> </w:t>
      </w:r>
      <w:r>
        <w:t>or</w:t>
      </w:r>
      <w:r>
        <w:rPr>
          <w:spacing w:val="-6"/>
        </w:rPr>
        <w:t xml:space="preserve"> </w:t>
      </w:r>
      <w:r>
        <w:t>state</w:t>
      </w:r>
      <w:r>
        <w:rPr>
          <w:spacing w:val="-4"/>
        </w:rPr>
        <w:t xml:space="preserve"> </w:t>
      </w:r>
      <w:r>
        <w:t>agency,</w:t>
      </w:r>
      <w:r>
        <w:rPr>
          <w:spacing w:val="-4"/>
        </w:rPr>
        <w:t xml:space="preserve"> </w:t>
      </w:r>
      <w:r>
        <w:t>and</w:t>
      </w:r>
      <w:r>
        <w:rPr>
          <w:spacing w:val="-4"/>
        </w:rPr>
        <w:t xml:space="preserve"> </w:t>
      </w:r>
      <w:r>
        <w:t>that</w:t>
      </w:r>
      <w:r>
        <w:rPr>
          <w:spacing w:val="-5"/>
        </w:rPr>
        <w:t xml:space="preserve"> </w:t>
      </w:r>
      <w:r>
        <w:t>any</w:t>
      </w:r>
      <w:r>
        <w:rPr>
          <w:spacing w:val="-7"/>
        </w:rPr>
        <w:t xml:space="preserve"> </w:t>
      </w:r>
      <w:r>
        <w:t>representations</w:t>
      </w:r>
      <w:r>
        <w:rPr>
          <w:spacing w:val="-6"/>
        </w:rPr>
        <w:t xml:space="preserve"> </w:t>
      </w:r>
      <w:r>
        <w:t>and</w:t>
      </w:r>
      <w:r>
        <w:rPr>
          <w:spacing w:val="-3"/>
        </w:rPr>
        <w:t xml:space="preserve"> </w:t>
      </w:r>
      <w:r>
        <w:t xml:space="preserve">certifications set forth by Seller in its proposal or otherwise submitted by Seller to Buyer as part of this Purchase Order are current and accurate as of </w:t>
      </w:r>
      <w:r>
        <w:rPr>
          <w:spacing w:val="-2"/>
        </w:rPr>
        <w:t xml:space="preserve">the </w:t>
      </w:r>
      <w:r>
        <w:t>date of award. Furthermore, Seller certifies</w:t>
      </w:r>
      <w:r>
        <w:rPr>
          <w:spacing w:val="-9"/>
        </w:rPr>
        <w:t xml:space="preserve"> </w:t>
      </w:r>
      <w:r>
        <w:t>that</w:t>
      </w:r>
      <w:r>
        <w:rPr>
          <w:spacing w:val="-8"/>
        </w:rPr>
        <w:t xml:space="preserve"> </w:t>
      </w:r>
      <w:r>
        <w:t>it</w:t>
      </w:r>
      <w:r>
        <w:rPr>
          <w:spacing w:val="-8"/>
        </w:rPr>
        <w:t xml:space="preserve"> </w:t>
      </w:r>
      <w:r>
        <w:t>shall</w:t>
      </w:r>
      <w:r>
        <w:rPr>
          <w:spacing w:val="-9"/>
        </w:rPr>
        <w:t xml:space="preserve"> </w:t>
      </w:r>
      <w:r>
        <w:t>promptly</w:t>
      </w:r>
      <w:r>
        <w:rPr>
          <w:spacing w:val="-10"/>
        </w:rPr>
        <w:t xml:space="preserve"> </w:t>
      </w:r>
      <w:r>
        <w:t>disclose</w:t>
      </w:r>
      <w:r>
        <w:rPr>
          <w:spacing w:val="-6"/>
        </w:rPr>
        <w:t xml:space="preserve"> </w:t>
      </w:r>
      <w:r>
        <w:t>to</w:t>
      </w:r>
      <w:r>
        <w:rPr>
          <w:spacing w:val="-7"/>
        </w:rPr>
        <w:t xml:space="preserve"> </w:t>
      </w:r>
      <w:r>
        <w:t>Buyer</w:t>
      </w:r>
      <w:r>
        <w:rPr>
          <w:spacing w:val="-8"/>
        </w:rPr>
        <w:t xml:space="preserve"> </w:t>
      </w:r>
      <w:r>
        <w:t>in</w:t>
      </w:r>
      <w:r>
        <w:rPr>
          <w:spacing w:val="-8"/>
        </w:rPr>
        <w:t xml:space="preserve"> </w:t>
      </w:r>
      <w:r>
        <w:t>writing</w:t>
      </w:r>
      <w:r>
        <w:rPr>
          <w:spacing w:val="-6"/>
        </w:rPr>
        <w:t xml:space="preserve"> </w:t>
      </w:r>
      <w:r>
        <w:t>should</w:t>
      </w:r>
      <w:r>
        <w:rPr>
          <w:spacing w:val="-8"/>
        </w:rPr>
        <w:t xml:space="preserve"> </w:t>
      </w:r>
      <w:r>
        <w:t>it</w:t>
      </w:r>
      <w:r>
        <w:rPr>
          <w:spacing w:val="-10"/>
        </w:rPr>
        <w:t xml:space="preserve"> </w:t>
      </w:r>
      <w:r>
        <w:t>be</w:t>
      </w:r>
      <w:r>
        <w:rPr>
          <w:spacing w:val="-6"/>
        </w:rPr>
        <w:t xml:space="preserve"> </w:t>
      </w:r>
      <w:r>
        <w:t>suspended,</w:t>
      </w:r>
      <w:r>
        <w:rPr>
          <w:spacing w:val="-10"/>
        </w:rPr>
        <w:t xml:space="preserve"> </w:t>
      </w:r>
      <w:r>
        <w:t xml:space="preserve">debarred, or otherwise declared ineligible for participation in federal or </w:t>
      </w:r>
      <w:r>
        <w:rPr>
          <w:spacing w:val="-3"/>
        </w:rPr>
        <w:t xml:space="preserve">state </w:t>
      </w:r>
      <w:r>
        <w:t>procurement or non- procurement</w:t>
      </w:r>
      <w:r>
        <w:rPr>
          <w:spacing w:val="-8"/>
        </w:rPr>
        <w:t xml:space="preserve"> </w:t>
      </w:r>
      <w:r>
        <w:t>programs,</w:t>
      </w:r>
      <w:r>
        <w:rPr>
          <w:spacing w:val="-7"/>
        </w:rPr>
        <w:t xml:space="preserve"> </w:t>
      </w:r>
      <w:r>
        <w:t>or</w:t>
      </w:r>
      <w:r>
        <w:rPr>
          <w:spacing w:val="-6"/>
        </w:rPr>
        <w:t xml:space="preserve"> </w:t>
      </w:r>
      <w:r>
        <w:rPr>
          <w:spacing w:val="-3"/>
        </w:rPr>
        <w:t>should</w:t>
      </w:r>
      <w:r>
        <w:rPr>
          <w:spacing w:val="-4"/>
        </w:rPr>
        <w:t xml:space="preserve"> </w:t>
      </w:r>
      <w:r>
        <w:t>there</w:t>
      </w:r>
      <w:r>
        <w:rPr>
          <w:spacing w:val="-8"/>
        </w:rPr>
        <w:t xml:space="preserve"> </w:t>
      </w:r>
      <w:r>
        <w:t>be</w:t>
      </w:r>
      <w:r>
        <w:rPr>
          <w:spacing w:val="-6"/>
        </w:rPr>
        <w:t xml:space="preserve"> </w:t>
      </w:r>
      <w:r>
        <w:t>any</w:t>
      </w:r>
      <w:r>
        <w:rPr>
          <w:spacing w:val="-6"/>
        </w:rPr>
        <w:t xml:space="preserve"> </w:t>
      </w:r>
      <w:r>
        <w:rPr>
          <w:spacing w:val="-2"/>
        </w:rPr>
        <w:t>change</w:t>
      </w:r>
      <w:r>
        <w:rPr>
          <w:spacing w:val="-5"/>
        </w:rPr>
        <w:t xml:space="preserve"> </w:t>
      </w:r>
      <w:r>
        <w:t>in</w:t>
      </w:r>
      <w:r>
        <w:rPr>
          <w:spacing w:val="-4"/>
        </w:rPr>
        <w:t xml:space="preserve"> </w:t>
      </w:r>
      <w:r>
        <w:t>status</w:t>
      </w:r>
      <w:r>
        <w:rPr>
          <w:spacing w:val="-8"/>
        </w:rPr>
        <w:t xml:space="preserve"> </w:t>
      </w:r>
      <w:r>
        <w:t>with</w:t>
      </w:r>
      <w:r>
        <w:rPr>
          <w:spacing w:val="-5"/>
        </w:rPr>
        <w:t xml:space="preserve"> </w:t>
      </w:r>
      <w:r>
        <w:t>respect</w:t>
      </w:r>
      <w:r>
        <w:rPr>
          <w:spacing w:val="-8"/>
        </w:rPr>
        <w:t xml:space="preserve"> </w:t>
      </w:r>
      <w:r>
        <w:t>to</w:t>
      </w:r>
      <w:r>
        <w:rPr>
          <w:spacing w:val="-4"/>
        </w:rPr>
        <w:t xml:space="preserve"> </w:t>
      </w:r>
      <w:r>
        <w:rPr>
          <w:spacing w:val="-2"/>
        </w:rPr>
        <w:t>the</w:t>
      </w:r>
      <w:r>
        <w:rPr>
          <w:spacing w:val="-5"/>
        </w:rPr>
        <w:t xml:space="preserve"> </w:t>
      </w:r>
      <w:r>
        <w:t>matters covered</w:t>
      </w:r>
      <w:r>
        <w:rPr>
          <w:spacing w:val="-13"/>
        </w:rPr>
        <w:t xml:space="preserve"> </w:t>
      </w:r>
      <w:r>
        <w:t>by</w:t>
      </w:r>
      <w:r>
        <w:rPr>
          <w:spacing w:val="-12"/>
        </w:rPr>
        <w:t xml:space="preserve"> </w:t>
      </w:r>
      <w:r>
        <w:t>and</w:t>
      </w:r>
      <w:r>
        <w:rPr>
          <w:spacing w:val="-11"/>
        </w:rPr>
        <w:t xml:space="preserve"> </w:t>
      </w:r>
      <w:r>
        <w:t>of</w:t>
      </w:r>
      <w:r>
        <w:rPr>
          <w:spacing w:val="-10"/>
        </w:rPr>
        <w:t xml:space="preserve"> </w:t>
      </w:r>
      <w:r>
        <w:rPr>
          <w:spacing w:val="-2"/>
        </w:rPr>
        <w:t>the</w:t>
      </w:r>
      <w:r>
        <w:rPr>
          <w:spacing w:val="-11"/>
        </w:rPr>
        <w:t xml:space="preserve"> </w:t>
      </w:r>
      <w:r>
        <w:t>representations</w:t>
      </w:r>
      <w:r>
        <w:rPr>
          <w:spacing w:val="-12"/>
        </w:rPr>
        <w:t xml:space="preserve"> </w:t>
      </w:r>
      <w:r>
        <w:t>and</w:t>
      </w:r>
      <w:r>
        <w:rPr>
          <w:spacing w:val="-11"/>
        </w:rPr>
        <w:t xml:space="preserve"> </w:t>
      </w:r>
      <w:r>
        <w:t>certifications</w:t>
      </w:r>
      <w:r>
        <w:rPr>
          <w:spacing w:val="-10"/>
        </w:rPr>
        <w:t xml:space="preserve"> </w:t>
      </w:r>
      <w:r>
        <w:t>submitted</w:t>
      </w:r>
      <w:r>
        <w:rPr>
          <w:spacing w:val="-11"/>
        </w:rPr>
        <w:t xml:space="preserve"> </w:t>
      </w:r>
      <w:r>
        <w:t>by</w:t>
      </w:r>
      <w:r>
        <w:rPr>
          <w:spacing w:val="-12"/>
        </w:rPr>
        <w:t xml:space="preserve"> </w:t>
      </w:r>
      <w:r>
        <w:t>Seller</w:t>
      </w:r>
      <w:r>
        <w:rPr>
          <w:spacing w:val="-12"/>
        </w:rPr>
        <w:t xml:space="preserve"> </w:t>
      </w:r>
      <w:r>
        <w:t>to</w:t>
      </w:r>
      <w:r>
        <w:rPr>
          <w:spacing w:val="-10"/>
        </w:rPr>
        <w:t xml:space="preserve"> </w:t>
      </w:r>
      <w:r>
        <w:t>Buyer.</w:t>
      </w:r>
      <w:r>
        <w:rPr>
          <w:spacing w:val="-13"/>
        </w:rPr>
        <w:t xml:space="preserve"> </w:t>
      </w:r>
      <w:r>
        <w:t xml:space="preserve">Seller certifies to </w:t>
      </w:r>
      <w:r>
        <w:rPr>
          <w:spacing w:val="-2"/>
        </w:rPr>
        <w:t xml:space="preserve">the </w:t>
      </w:r>
      <w:r>
        <w:t>best of its knowledge and belief that Seller has not paid or will pay Federal Government</w:t>
      </w:r>
      <w:r>
        <w:rPr>
          <w:spacing w:val="-9"/>
        </w:rPr>
        <w:t xml:space="preserve"> </w:t>
      </w:r>
      <w:r>
        <w:t>appropriated</w:t>
      </w:r>
      <w:r>
        <w:rPr>
          <w:spacing w:val="-4"/>
        </w:rPr>
        <w:t xml:space="preserve"> </w:t>
      </w:r>
      <w:r>
        <w:t>funds</w:t>
      </w:r>
      <w:r>
        <w:rPr>
          <w:spacing w:val="-6"/>
        </w:rPr>
        <w:t xml:space="preserve"> </w:t>
      </w:r>
      <w:r>
        <w:t>to</w:t>
      </w:r>
      <w:r>
        <w:rPr>
          <w:spacing w:val="-7"/>
        </w:rPr>
        <w:t xml:space="preserve"> </w:t>
      </w:r>
      <w:r>
        <w:t>any</w:t>
      </w:r>
      <w:r>
        <w:rPr>
          <w:spacing w:val="-8"/>
        </w:rPr>
        <w:t xml:space="preserve"> </w:t>
      </w:r>
      <w:r>
        <w:t>person</w:t>
      </w:r>
      <w:r>
        <w:rPr>
          <w:spacing w:val="-4"/>
        </w:rPr>
        <w:t xml:space="preserve"> </w:t>
      </w:r>
      <w:r>
        <w:t>for</w:t>
      </w:r>
      <w:r>
        <w:rPr>
          <w:spacing w:val="-6"/>
        </w:rPr>
        <w:t xml:space="preserve"> </w:t>
      </w:r>
      <w:r>
        <w:t>influencing</w:t>
      </w:r>
      <w:r>
        <w:rPr>
          <w:spacing w:val="-6"/>
        </w:rPr>
        <w:t xml:space="preserve"> </w:t>
      </w:r>
      <w:r>
        <w:t>or</w:t>
      </w:r>
      <w:r>
        <w:rPr>
          <w:spacing w:val="-8"/>
        </w:rPr>
        <w:t xml:space="preserve"> </w:t>
      </w:r>
      <w:r>
        <w:t>attempting</w:t>
      </w:r>
      <w:r>
        <w:rPr>
          <w:spacing w:val="-5"/>
        </w:rPr>
        <w:t xml:space="preserve"> </w:t>
      </w:r>
      <w:r>
        <w:t>to</w:t>
      </w:r>
      <w:r>
        <w:rPr>
          <w:spacing w:val="-4"/>
        </w:rPr>
        <w:t xml:space="preserve"> </w:t>
      </w:r>
      <w:r>
        <w:t>influence</w:t>
      </w:r>
      <w:r>
        <w:rPr>
          <w:spacing w:val="-6"/>
        </w:rPr>
        <w:t xml:space="preserve"> </w:t>
      </w:r>
      <w:r>
        <w:t xml:space="preserve">an officer or employee of any agency, a Member of Congress, an officer or employee of Congress, or an employee of a Member of Congress on its behalf in connection with </w:t>
      </w:r>
      <w:r>
        <w:rPr>
          <w:spacing w:val="-3"/>
        </w:rPr>
        <w:t xml:space="preserve">the </w:t>
      </w:r>
      <w:r>
        <w:t xml:space="preserve">awarding of this Purchase Order. If any registrants under </w:t>
      </w:r>
      <w:r>
        <w:rPr>
          <w:spacing w:val="-2"/>
        </w:rPr>
        <w:t xml:space="preserve">the </w:t>
      </w:r>
      <w:r>
        <w:t xml:space="preserve">Lobbying Disclosure Act of 1995 have made a lobbying contact on behalf of </w:t>
      </w:r>
      <w:r>
        <w:rPr>
          <w:spacing w:val="-2"/>
        </w:rPr>
        <w:t xml:space="preserve">the </w:t>
      </w:r>
      <w:r>
        <w:t xml:space="preserve">Seller with respect to this Purchase Order, </w:t>
      </w:r>
      <w:r>
        <w:rPr>
          <w:spacing w:val="-2"/>
        </w:rPr>
        <w:t xml:space="preserve">the </w:t>
      </w:r>
      <w:r>
        <w:t xml:space="preserve">Seller shall complete and submit OMB Standard Form LLL, Disclosure of Lobbying Activities, to provide </w:t>
      </w:r>
      <w:r>
        <w:rPr>
          <w:spacing w:val="-2"/>
        </w:rPr>
        <w:t xml:space="preserve">the </w:t>
      </w:r>
      <w:r>
        <w:t xml:space="preserve">name of </w:t>
      </w:r>
      <w:r>
        <w:rPr>
          <w:spacing w:val="-2"/>
        </w:rPr>
        <w:t xml:space="preserve">the </w:t>
      </w:r>
      <w:r>
        <w:t xml:space="preserve">registrants. The Seller need not </w:t>
      </w:r>
      <w:r>
        <w:rPr>
          <w:spacing w:val="-2"/>
        </w:rPr>
        <w:t xml:space="preserve">report </w:t>
      </w:r>
      <w:r>
        <w:t xml:space="preserve">regularly employed officers or employees of </w:t>
      </w:r>
      <w:r>
        <w:rPr>
          <w:spacing w:val="-2"/>
        </w:rPr>
        <w:t xml:space="preserve">the </w:t>
      </w:r>
      <w:r>
        <w:t>offeror to whom payments of reasonable</w:t>
      </w:r>
      <w:bookmarkStart w:id="26" w:name="EQUAL_OPPORTUNITY"/>
      <w:bookmarkEnd w:id="26"/>
      <w:r>
        <w:t xml:space="preserve"> compensation were</w:t>
      </w:r>
      <w:r>
        <w:rPr>
          <w:spacing w:val="-5"/>
        </w:rPr>
        <w:t xml:space="preserve"> </w:t>
      </w:r>
      <w:r>
        <w:t>made.</w:t>
      </w:r>
    </w:p>
    <w:p w14:paraId="0B266E2A" w14:textId="77777777" w:rsidR="00BA776E" w:rsidRDefault="00AD5BF6">
      <w:pPr>
        <w:pStyle w:val="Heading1"/>
        <w:ind w:left="119"/>
      </w:pPr>
      <w:bookmarkStart w:id="27" w:name="Buyer_is_an_equal_opportunity_employer_a"/>
      <w:bookmarkEnd w:id="27"/>
      <w:r>
        <w:t>EQUAL OPPORTUNITY</w:t>
      </w:r>
    </w:p>
    <w:p w14:paraId="5C5CFAA7" w14:textId="77777777" w:rsidR="00BA776E" w:rsidRDefault="00AD5BF6">
      <w:pPr>
        <w:ind w:left="119" w:right="42"/>
        <w:jc w:val="both"/>
        <w:rPr>
          <w:b/>
          <w:sz w:val="16"/>
        </w:rPr>
      </w:pPr>
      <w:r>
        <w:rPr>
          <w:b/>
          <w:sz w:val="16"/>
        </w:rPr>
        <w:t>Buyer is an equal opportunity employer and federal contractor or subcontractor. 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sexual orientation, gender identity</w:t>
      </w:r>
      <w:r>
        <w:rPr>
          <w:b/>
          <w:spacing w:val="-6"/>
          <w:sz w:val="16"/>
        </w:rPr>
        <w:t xml:space="preserve"> </w:t>
      </w:r>
      <w:r>
        <w:rPr>
          <w:b/>
          <w:sz w:val="16"/>
        </w:rPr>
        <w:t>or</w:t>
      </w:r>
      <w:r>
        <w:rPr>
          <w:b/>
          <w:spacing w:val="-7"/>
          <w:sz w:val="16"/>
        </w:rPr>
        <w:t xml:space="preserve"> </w:t>
      </w:r>
      <w:r>
        <w:rPr>
          <w:b/>
          <w:sz w:val="16"/>
        </w:rPr>
        <w:t>national</w:t>
      </w:r>
      <w:r>
        <w:rPr>
          <w:b/>
          <w:spacing w:val="-6"/>
          <w:sz w:val="16"/>
        </w:rPr>
        <w:t xml:space="preserve"> </w:t>
      </w:r>
      <w:r>
        <w:rPr>
          <w:b/>
          <w:sz w:val="16"/>
        </w:rPr>
        <w:t>origin.</w:t>
      </w:r>
      <w:r>
        <w:rPr>
          <w:b/>
          <w:spacing w:val="-7"/>
          <w:sz w:val="16"/>
        </w:rPr>
        <w:t xml:space="preserve"> </w:t>
      </w:r>
      <w:r>
        <w:rPr>
          <w:b/>
          <w:sz w:val="16"/>
        </w:rPr>
        <w:t>These</w:t>
      </w:r>
      <w:r>
        <w:rPr>
          <w:b/>
          <w:spacing w:val="-5"/>
          <w:sz w:val="16"/>
        </w:rPr>
        <w:t xml:space="preserve"> </w:t>
      </w:r>
      <w:r>
        <w:rPr>
          <w:b/>
          <w:sz w:val="16"/>
        </w:rPr>
        <w:t>regulations</w:t>
      </w:r>
      <w:r>
        <w:rPr>
          <w:b/>
          <w:spacing w:val="-5"/>
          <w:sz w:val="16"/>
        </w:rPr>
        <w:t xml:space="preserve"> </w:t>
      </w:r>
      <w:r>
        <w:rPr>
          <w:b/>
          <w:sz w:val="16"/>
        </w:rPr>
        <w:t>require</w:t>
      </w:r>
      <w:r>
        <w:rPr>
          <w:b/>
          <w:spacing w:val="-5"/>
          <w:sz w:val="16"/>
        </w:rPr>
        <w:t xml:space="preserve"> </w:t>
      </w:r>
      <w:r>
        <w:rPr>
          <w:b/>
          <w:sz w:val="16"/>
        </w:rPr>
        <w:t>that</w:t>
      </w:r>
      <w:r>
        <w:rPr>
          <w:b/>
          <w:spacing w:val="-7"/>
          <w:sz w:val="16"/>
        </w:rPr>
        <w:t xml:space="preserve"> </w:t>
      </w:r>
      <w:r>
        <w:rPr>
          <w:b/>
          <w:sz w:val="16"/>
        </w:rPr>
        <w:t>covered</w:t>
      </w:r>
      <w:r>
        <w:rPr>
          <w:b/>
          <w:spacing w:val="-5"/>
          <w:sz w:val="16"/>
        </w:rPr>
        <w:t xml:space="preserve"> </w:t>
      </w:r>
      <w:r>
        <w:rPr>
          <w:b/>
          <w:sz w:val="16"/>
        </w:rPr>
        <w:t>prime</w:t>
      </w:r>
      <w:r>
        <w:rPr>
          <w:b/>
          <w:spacing w:val="-5"/>
          <w:sz w:val="16"/>
        </w:rPr>
        <w:t xml:space="preserve"> </w:t>
      </w:r>
      <w:r>
        <w:rPr>
          <w:b/>
          <w:sz w:val="16"/>
        </w:rPr>
        <w:t>contractors and subcontractors take affirmative action to employ and advance in employment individuals without regard to race, color, religion, sex, sexual orientation, gender identity,</w:t>
      </w:r>
      <w:r>
        <w:rPr>
          <w:b/>
          <w:spacing w:val="-10"/>
          <w:sz w:val="16"/>
        </w:rPr>
        <w:t xml:space="preserve"> </w:t>
      </w:r>
      <w:r>
        <w:rPr>
          <w:b/>
          <w:sz w:val="16"/>
        </w:rPr>
        <w:t>national</w:t>
      </w:r>
      <w:r>
        <w:rPr>
          <w:b/>
          <w:spacing w:val="-12"/>
          <w:sz w:val="16"/>
        </w:rPr>
        <w:t xml:space="preserve"> </w:t>
      </w:r>
      <w:r>
        <w:rPr>
          <w:b/>
          <w:sz w:val="16"/>
        </w:rPr>
        <w:t>origin,</w:t>
      </w:r>
      <w:r>
        <w:rPr>
          <w:b/>
          <w:spacing w:val="-11"/>
          <w:sz w:val="16"/>
        </w:rPr>
        <w:t xml:space="preserve"> </w:t>
      </w:r>
      <w:r>
        <w:rPr>
          <w:b/>
          <w:sz w:val="16"/>
        </w:rPr>
        <w:t>protected</w:t>
      </w:r>
      <w:r>
        <w:rPr>
          <w:b/>
          <w:spacing w:val="-11"/>
          <w:sz w:val="16"/>
        </w:rPr>
        <w:t xml:space="preserve"> </w:t>
      </w:r>
      <w:r>
        <w:rPr>
          <w:b/>
          <w:sz w:val="16"/>
        </w:rPr>
        <w:t>veteran</w:t>
      </w:r>
      <w:r>
        <w:rPr>
          <w:b/>
          <w:spacing w:val="-10"/>
          <w:sz w:val="16"/>
        </w:rPr>
        <w:t xml:space="preserve"> </w:t>
      </w:r>
      <w:r>
        <w:rPr>
          <w:b/>
          <w:sz w:val="16"/>
        </w:rPr>
        <w:t>status</w:t>
      </w:r>
      <w:r>
        <w:rPr>
          <w:b/>
          <w:spacing w:val="-10"/>
          <w:sz w:val="16"/>
        </w:rPr>
        <w:t xml:space="preserve"> </w:t>
      </w:r>
      <w:r>
        <w:rPr>
          <w:b/>
          <w:sz w:val="16"/>
        </w:rPr>
        <w:t>or</w:t>
      </w:r>
      <w:r>
        <w:rPr>
          <w:b/>
          <w:spacing w:val="-9"/>
          <w:sz w:val="16"/>
        </w:rPr>
        <w:t xml:space="preserve"> </w:t>
      </w:r>
      <w:r>
        <w:rPr>
          <w:b/>
          <w:sz w:val="16"/>
        </w:rPr>
        <w:t>disability.</w:t>
      </w:r>
      <w:r>
        <w:rPr>
          <w:b/>
          <w:spacing w:val="-10"/>
          <w:sz w:val="16"/>
        </w:rPr>
        <w:t xml:space="preserve"> </w:t>
      </w:r>
      <w:r>
        <w:rPr>
          <w:b/>
          <w:sz w:val="16"/>
        </w:rPr>
        <w:t>The</w:t>
      </w:r>
      <w:r>
        <w:rPr>
          <w:b/>
          <w:spacing w:val="-8"/>
          <w:sz w:val="16"/>
        </w:rPr>
        <w:t xml:space="preserve"> </w:t>
      </w:r>
      <w:r>
        <w:rPr>
          <w:b/>
          <w:sz w:val="16"/>
        </w:rPr>
        <w:t>parties</w:t>
      </w:r>
      <w:r>
        <w:rPr>
          <w:b/>
          <w:spacing w:val="-9"/>
          <w:sz w:val="16"/>
        </w:rPr>
        <w:t xml:space="preserve"> </w:t>
      </w:r>
      <w:r>
        <w:rPr>
          <w:b/>
          <w:sz w:val="16"/>
        </w:rPr>
        <w:t>also</w:t>
      </w:r>
      <w:r>
        <w:rPr>
          <w:b/>
          <w:spacing w:val="-11"/>
          <w:sz w:val="16"/>
        </w:rPr>
        <w:t xml:space="preserve"> </w:t>
      </w:r>
      <w:r>
        <w:rPr>
          <w:b/>
          <w:sz w:val="16"/>
        </w:rPr>
        <w:t>agree that,</w:t>
      </w:r>
      <w:r>
        <w:rPr>
          <w:b/>
          <w:spacing w:val="-6"/>
          <w:sz w:val="16"/>
        </w:rPr>
        <w:t xml:space="preserve"> </w:t>
      </w:r>
      <w:r>
        <w:rPr>
          <w:b/>
          <w:sz w:val="16"/>
        </w:rPr>
        <w:t>as</w:t>
      </w:r>
      <w:r>
        <w:rPr>
          <w:b/>
          <w:spacing w:val="-6"/>
          <w:sz w:val="16"/>
        </w:rPr>
        <w:t xml:space="preserve"> </w:t>
      </w:r>
      <w:r>
        <w:rPr>
          <w:b/>
          <w:sz w:val="16"/>
        </w:rPr>
        <w:t>applicable,</w:t>
      </w:r>
      <w:r>
        <w:rPr>
          <w:b/>
          <w:spacing w:val="-5"/>
          <w:sz w:val="16"/>
        </w:rPr>
        <w:t xml:space="preserve"> </w:t>
      </w:r>
      <w:r>
        <w:rPr>
          <w:b/>
          <w:sz w:val="16"/>
        </w:rPr>
        <w:t>they</w:t>
      </w:r>
      <w:r>
        <w:rPr>
          <w:b/>
          <w:spacing w:val="-6"/>
          <w:sz w:val="16"/>
        </w:rPr>
        <w:t xml:space="preserve"> </w:t>
      </w:r>
      <w:r>
        <w:rPr>
          <w:b/>
          <w:sz w:val="16"/>
        </w:rPr>
        <w:t>will</w:t>
      </w:r>
      <w:r>
        <w:rPr>
          <w:b/>
          <w:spacing w:val="-5"/>
          <w:sz w:val="16"/>
        </w:rPr>
        <w:t xml:space="preserve"> </w:t>
      </w:r>
      <w:r>
        <w:rPr>
          <w:b/>
          <w:sz w:val="16"/>
        </w:rPr>
        <w:t>abide</w:t>
      </w:r>
      <w:r>
        <w:rPr>
          <w:b/>
          <w:spacing w:val="-6"/>
          <w:sz w:val="16"/>
        </w:rPr>
        <w:t xml:space="preserve"> </w:t>
      </w:r>
      <w:r>
        <w:rPr>
          <w:b/>
          <w:sz w:val="16"/>
        </w:rPr>
        <w:t>by</w:t>
      </w:r>
      <w:r>
        <w:rPr>
          <w:b/>
          <w:spacing w:val="-6"/>
          <w:sz w:val="16"/>
        </w:rPr>
        <w:t xml:space="preserve"> </w:t>
      </w:r>
      <w:r>
        <w:rPr>
          <w:b/>
          <w:sz w:val="16"/>
        </w:rPr>
        <w:t>the</w:t>
      </w:r>
      <w:r>
        <w:rPr>
          <w:b/>
          <w:spacing w:val="-3"/>
          <w:sz w:val="16"/>
        </w:rPr>
        <w:t xml:space="preserve"> </w:t>
      </w:r>
      <w:r>
        <w:rPr>
          <w:b/>
          <w:sz w:val="16"/>
        </w:rPr>
        <w:t>requirements</w:t>
      </w:r>
      <w:r>
        <w:rPr>
          <w:b/>
          <w:spacing w:val="-6"/>
          <w:sz w:val="16"/>
        </w:rPr>
        <w:t xml:space="preserve"> </w:t>
      </w:r>
      <w:r>
        <w:rPr>
          <w:b/>
          <w:sz w:val="16"/>
        </w:rPr>
        <w:t>of</w:t>
      </w:r>
      <w:r>
        <w:rPr>
          <w:b/>
          <w:spacing w:val="-7"/>
          <w:sz w:val="16"/>
        </w:rPr>
        <w:t xml:space="preserve"> </w:t>
      </w:r>
      <w:r>
        <w:rPr>
          <w:b/>
          <w:sz w:val="16"/>
        </w:rPr>
        <w:t>Executive</w:t>
      </w:r>
      <w:r>
        <w:rPr>
          <w:b/>
          <w:spacing w:val="-7"/>
          <w:sz w:val="16"/>
        </w:rPr>
        <w:t xml:space="preserve"> </w:t>
      </w:r>
      <w:r>
        <w:rPr>
          <w:b/>
          <w:sz w:val="16"/>
        </w:rPr>
        <w:t>Order</w:t>
      </w:r>
      <w:r>
        <w:rPr>
          <w:b/>
          <w:spacing w:val="-5"/>
          <w:sz w:val="16"/>
        </w:rPr>
        <w:t xml:space="preserve"> </w:t>
      </w:r>
      <w:r>
        <w:rPr>
          <w:b/>
          <w:sz w:val="16"/>
        </w:rPr>
        <w:t>13496</w:t>
      </w:r>
      <w:r>
        <w:rPr>
          <w:b/>
          <w:spacing w:val="-3"/>
          <w:sz w:val="16"/>
        </w:rPr>
        <w:t xml:space="preserve"> </w:t>
      </w:r>
      <w:r>
        <w:rPr>
          <w:b/>
          <w:sz w:val="16"/>
        </w:rPr>
        <w:t>(29 CFR Part 471, Appendix A to Subpart A), relating to the notice of employee rights under federal labor</w:t>
      </w:r>
      <w:r>
        <w:rPr>
          <w:b/>
          <w:spacing w:val="-6"/>
          <w:sz w:val="16"/>
        </w:rPr>
        <w:t xml:space="preserve"> </w:t>
      </w:r>
      <w:r>
        <w:rPr>
          <w:b/>
          <w:sz w:val="16"/>
        </w:rPr>
        <w:t>laws.</w:t>
      </w:r>
    </w:p>
    <w:p w14:paraId="7608B7C0" w14:textId="77777777" w:rsidR="00BA776E" w:rsidRDefault="00AD5BF6">
      <w:pPr>
        <w:spacing w:line="183" w:lineRule="exact"/>
        <w:ind w:left="119"/>
        <w:jc w:val="both"/>
        <w:rPr>
          <w:b/>
          <w:sz w:val="16"/>
        </w:rPr>
      </w:pPr>
      <w:bookmarkStart w:id="28" w:name="ENTIRE_AGREEMENT"/>
      <w:bookmarkEnd w:id="28"/>
      <w:r>
        <w:rPr>
          <w:b/>
          <w:sz w:val="16"/>
        </w:rPr>
        <w:t>ENTIRE AGREEMENT</w:t>
      </w:r>
    </w:p>
    <w:p w14:paraId="477E2DD8" w14:textId="77777777" w:rsidR="00BA776E" w:rsidRDefault="00AD5BF6">
      <w:pPr>
        <w:pStyle w:val="BodyText"/>
        <w:spacing w:before="1"/>
        <w:ind w:right="41"/>
      </w:pPr>
      <w:r>
        <w:t>This</w:t>
      </w:r>
      <w:r>
        <w:rPr>
          <w:spacing w:val="-9"/>
        </w:rPr>
        <w:t xml:space="preserve"> </w:t>
      </w:r>
      <w:r>
        <w:t>Purchase</w:t>
      </w:r>
      <w:r>
        <w:rPr>
          <w:spacing w:val="-6"/>
        </w:rPr>
        <w:t xml:space="preserve"> </w:t>
      </w:r>
      <w:r>
        <w:t>Order,</w:t>
      </w:r>
      <w:r>
        <w:rPr>
          <w:spacing w:val="-6"/>
        </w:rPr>
        <w:t xml:space="preserve"> </w:t>
      </w:r>
      <w:r>
        <w:t>together</w:t>
      </w:r>
      <w:r>
        <w:rPr>
          <w:spacing w:val="-5"/>
        </w:rPr>
        <w:t xml:space="preserve"> </w:t>
      </w:r>
      <w:r>
        <w:t>with</w:t>
      </w:r>
      <w:r>
        <w:rPr>
          <w:spacing w:val="-4"/>
        </w:rPr>
        <w:t xml:space="preserve"> </w:t>
      </w:r>
      <w:r>
        <w:t>all</w:t>
      </w:r>
      <w:r>
        <w:rPr>
          <w:spacing w:val="-8"/>
        </w:rPr>
        <w:t xml:space="preserve"> </w:t>
      </w:r>
      <w:r>
        <w:t>attachments</w:t>
      </w:r>
      <w:r>
        <w:rPr>
          <w:spacing w:val="-8"/>
        </w:rPr>
        <w:t xml:space="preserve"> </w:t>
      </w:r>
      <w:r>
        <w:t>hereto</w:t>
      </w:r>
      <w:r>
        <w:rPr>
          <w:spacing w:val="-6"/>
        </w:rPr>
        <w:t xml:space="preserve"> </w:t>
      </w:r>
      <w:r>
        <w:t>and</w:t>
      </w:r>
      <w:r>
        <w:rPr>
          <w:spacing w:val="-7"/>
        </w:rPr>
        <w:t xml:space="preserve"> </w:t>
      </w:r>
      <w:r>
        <w:t>all</w:t>
      </w:r>
      <w:r>
        <w:rPr>
          <w:spacing w:val="-7"/>
        </w:rPr>
        <w:t xml:space="preserve"> </w:t>
      </w:r>
      <w:r>
        <w:t>documents</w:t>
      </w:r>
      <w:r>
        <w:rPr>
          <w:spacing w:val="-7"/>
        </w:rPr>
        <w:t xml:space="preserve"> </w:t>
      </w:r>
      <w:r>
        <w:t xml:space="preserve">incorporated herein by reference, and all written modifications hereto, constitutes </w:t>
      </w:r>
      <w:r>
        <w:rPr>
          <w:spacing w:val="-2"/>
        </w:rPr>
        <w:t xml:space="preserve">the </w:t>
      </w:r>
      <w:r>
        <w:t>entire agreement between</w:t>
      </w:r>
      <w:r>
        <w:rPr>
          <w:spacing w:val="-14"/>
        </w:rPr>
        <w:t xml:space="preserve"> </w:t>
      </w:r>
      <w:r>
        <w:t>Buyer</w:t>
      </w:r>
      <w:r>
        <w:rPr>
          <w:spacing w:val="-15"/>
        </w:rPr>
        <w:t xml:space="preserve"> </w:t>
      </w:r>
      <w:r>
        <w:t>and</w:t>
      </w:r>
      <w:r>
        <w:rPr>
          <w:spacing w:val="-14"/>
        </w:rPr>
        <w:t xml:space="preserve"> </w:t>
      </w:r>
      <w:r>
        <w:t>Seller</w:t>
      </w:r>
      <w:r>
        <w:rPr>
          <w:spacing w:val="-14"/>
        </w:rPr>
        <w:t xml:space="preserve"> </w:t>
      </w:r>
      <w:r>
        <w:t>with</w:t>
      </w:r>
      <w:r>
        <w:rPr>
          <w:spacing w:val="-12"/>
        </w:rPr>
        <w:t xml:space="preserve"> </w:t>
      </w:r>
      <w:r>
        <w:t>regard</w:t>
      </w:r>
      <w:r>
        <w:rPr>
          <w:spacing w:val="-14"/>
        </w:rPr>
        <w:t xml:space="preserve"> </w:t>
      </w:r>
      <w:r>
        <w:t>to</w:t>
      </w:r>
      <w:r>
        <w:rPr>
          <w:spacing w:val="-11"/>
        </w:rPr>
        <w:t xml:space="preserve"> </w:t>
      </w:r>
      <w:r>
        <w:rPr>
          <w:spacing w:val="-2"/>
        </w:rPr>
        <w:t>the</w:t>
      </w:r>
      <w:r>
        <w:rPr>
          <w:spacing w:val="-14"/>
        </w:rPr>
        <w:t xml:space="preserve"> </w:t>
      </w:r>
      <w:r>
        <w:t>goods</w:t>
      </w:r>
      <w:r>
        <w:rPr>
          <w:spacing w:val="-15"/>
        </w:rPr>
        <w:t xml:space="preserve"> </w:t>
      </w:r>
      <w:r>
        <w:t>and</w:t>
      </w:r>
      <w:r>
        <w:rPr>
          <w:spacing w:val="-11"/>
        </w:rPr>
        <w:t xml:space="preserve"> </w:t>
      </w:r>
      <w:r>
        <w:t>services</w:t>
      </w:r>
      <w:r>
        <w:rPr>
          <w:spacing w:val="-13"/>
        </w:rPr>
        <w:t xml:space="preserve"> </w:t>
      </w:r>
      <w:r>
        <w:t>to</w:t>
      </w:r>
      <w:r>
        <w:rPr>
          <w:spacing w:val="-14"/>
        </w:rPr>
        <w:t xml:space="preserve"> </w:t>
      </w:r>
      <w:r>
        <w:t>be</w:t>
      </w:r>
      <w:r>
        <w:rPr>
          <w:spacing w:val="-14"/>
        </w:rPr>
        <w:t xml:space="preserve"> </w:t>
      </w:r>
      <w:r>
        <w:t>provided</w:t>
      </w:r>
      <w:r>
        <w:rPr>
          <w:spacing w:val="-14"/>
        </w:rPr>
        <w:t xml:space="preserve"> </w:t>
      </w:r>
      <w:r>
        <w:t>or</w:t>
      </w:r>
      <w:r>
        <w:rPr>
          <w:spacing w:val="-15"/>
        </w:rPr>
        <w:t xml:space="preserve"> </w:t>
      </w:r>
      <w:r>
        <w:rPr>
          <w:spacing w:val="-2"/>
        </w:rPr>
        <w:t xml:space="preserve">performed </w:t>
      </w:r>
      <w:r>
        <w:t xml:space="preserve">herein. There are no terms, conditions, or provisions, whether oral or written, between </w:t>
      </w:r>
      <w:r>
        <w:rPr>
          <w:spacing w:val="-2"/>
        </w:rPr>
        <w:t xml:space="preserve">the </w:t>
      </w:r>
      <w:r>
        <w:t>parties</w:t>
      </w:r>
      <w:r>
        <w:rPr>
          <w:spacing w:val="-15"/>
        </w:rPr>
        <w:t xml:space="preserve"> </w:t>
      </w:r>
      <w:r>
        <w:t>hereto,</w:t>
      </w:r>
      <w:r>
        <w:rPr>
          <w:spacing w:val="-15"/>
        </w:rPr>
        <w:t xml:space="preserve"> </w:t>
      </w:r>
      <w:r>
        <w:t>other</w:t>
      </w:r>
      <w:r>
        <w:rPr>
          <w:spacing w:val="-13"/>
        </w:rPr>
        <w:t xml:space="preserve"> </w:t>
      </w:r>
      <w:r>
        <w:t>than</w:t>
      </w:r>
      <w:r>
        <w:rPr>
          <w:spacing w:val="-13"/>
        </w:rPr>
        <w:t xml:space="preserve"> </w:t>
      </w:r>
      <w:r>
        <w:t>those</w:t>
      </w:r>
      <w:r>
        <w:rPr>
          <w:spacing w:val="-13"/>
        </w:rPr>
        <w:t xml:space="preserve"> </w:t>
      </w:r>
      <w:r>
        <w:t>herein</w:t>
      </w:r>
      <w:r>
        <w:rPr>
          <w:spacing w:val="-13"/>
        </w:rPr>
        <w:t xml:space="preserve"> </w:t>
      </w:r>
      <w:r>
        <w:t>contained.</w:t>
      </w:r>
      <w:r>
        <w:rPr>
          <w:spacing w:val="-15"/>
        </w:rPr>
        <w:t xml:space="preserve"> </w:t>
      </w:r>
      <w:r>
        <w:t>This</w:t>
      </w:r>
      <w:r>
        <w:rPr>
          <w:spacing w:val="-15"/>
        </w:rPr>
        <w:t xml:space="preserve"> </w:t>
      </w:r>
      <w:r>
        <w:t>Purchase</w:t>
      </w:r>
      <w:r>
        <w:rPr>
          <w:spacing w:val="-13"/>
        </w:rPr>
        <w:t xml:space="preserve"> </w:t>
      </w:r>
      <w:r>
        <w:t>Order</w:t>
      </w:r>
      <w:r>
        <w:rPr>
          <w:spacing w:val="-15"/>
        </w:rPr>
        <w:t xml:space="preserve"> </w:t>
      </w:r>
      <w:r>
        <w:t>supersedes</w:t>
      </w:r>
      <w:r>
        <w:rPr>
          <w:spacing w:val="-15"/>
        </w:rPr>
        <w:t xml:space="preserve"> </w:t>
      </w:r>
      <w:r>
        <w:t>any</w:t>
      </w:r>
      <w:r>
        <w:rPr>
          <w:spacing w:val="-13"/>
        </w:rPr>
        <w:t xml:space="preserve"> </w:t>
      </w:r>
      <w:r>
        <w:rPr>
          <w:spacing w:val="-2"/>
        </w:rPr>
        <w:t xml:space="preserve">and </w:t>
      </w:r>
      <w:r>
        <w:t>all other oral or written representations, inducements, or understandings of any kind or nature</w:t>
      </w:r>
      <w:r>
        <w:rPr>
          <w:spacing w:val="-7"/>
        </w:rPr>
        <w:t xml:space="preserve"> </w:t>
      </w:r>
      <w:r>
        <w:t>between</w:t>
      </w:r>
      <w:r>
        <w:rPr>
          <w:spacing w:val="-1"/>
        </w:rPr>
        <w:t xml:space="preserve"> </w:t>
      </w:r>
      <w:r>
        <w:rPr>
          <w:spacing w:val="-2"/>
        </w:rPr>
        <w:t>the</w:t>
      </w:r>
      <w:r>
        <w:rPr>
          <w:spacing w:val="-7"/>
        </w:rPr>
        <w:t xml:space="preserve"> </w:t>
      </w:r>
      <w:r>
        <w:t>parties</w:t>
      </w:r>
      <w:r>
        <w:rPr>
          <w:spacing w:val="-8"/>
        </w:rPr>
        <w:t xml:space="preserve"> </w:t>
      </w:r>
      <w:r>
        <w:t>with</w:t>
      </w:r>
      <w:r>
        <w:rPr>
          <w:spacing w:val="-3"/>
        </w:rPr>
        <w:t xml:space="preserve"> </w:t>
      </w:r>
      <w:r>
        <w:t>regard</w:t>
      </w:r>
      <w:r>
        <w:rPr>
          <w:spacing w:val="-2"/>
        </w:rPr>
        <w:t xml:space="preserve"> </w:t>
      </w:r>
      <w:r>
        <w:t>to</w:t>
      </w:r>
      <w:r>
        <w:rPr>
          <w:spacing w:val="-4"/>
        </w:rPr>
        <w:t xml:space="preserve"> </w:t>
      </w:r>
      <w:r>
        <w:rPr>
          <w:spacing w:val="-2"/>
        </w:rPr>
        <w:t>the</w:t>
      </w:r>
      <w:r>
        <w:rPr>
          <w:spacing w:val="-3"/>
        </w:rPr>
        <w:t xml:space="preserve"> </w:t>
      </w:r>
      <w:r>
        <w:t>items</w:t>
      </w:r>
      <w:r>
        <w:rPr>
          <w:spacing w:val="-5"/>
        </w:rPr>
        <w:t xml:space="preserve"> </w:t>
      </w:r>
      <w:r>
        <w:t>purchased</w:t>
      </w:r>
      <w:r>
        <w:rPr>
          <w:spacing w:val="-7"/>
        </w:rPr>
        <w:t xml:space="preserve"> </w:t>
      </w:r>
      <w:r>
        <w:t>hereunder.</w:t>
      </w:r>
    </w:p>
    <w:p w14:paraId="4EB1A34A" w14:textId="77777777" w:rsidR="00BA776E" w:rsidRDefault="00AD5BF6">
      <w:pPr>
        <w:pStyle w:val="Heading1"/>
        <w:spacing w:line="240" w:lineRule="auto"/>
      </w:pPr>
      <w:r>
        <w:t>U.S. GOVERNMENT CLAUSES</w:t>
      </w:r>
    </w:p>
    <w:p w14:paraId="0FD23656" w14:textId="77777777" w:rsidR="00BA776E" w:rsidRDefault="00AD5BF6">
      <w:pPr>
        <w:pStyle w:val="BodyText"/>
        <w:spacing w:before="1"/>
        <w:ind w:left="120" w:right="42"/>
      </w:pPr>
      <w:r>
        <w:t>Certain</w:t>
      </w:r>
      <w:r>
        <w:rPr>
          <w:spacing w:val="-3"/>
        </w:rPr>
        <w:t xml:space="preserve"> </w:t>
      </w:r>
      <w:r>
        <w:t>clauses</w:t>
      </w:r>
      <w:r>
        <w:rPr>
          <w:spacing w:val="-4"/>
        </w:rPr>
        <w:t xml:space="preserve"> </w:t>
      </w:r>
      <w:r>
        <w:t>from</w:t>
      </w:r>
      <w:r>
        <w:rPr>
          <w:spacing w:val="-6"/>
        </w:rPr>
        <w:t xml:space="preserve"> </w:t>
      </w:r>
      <w:r>
        <w:rPr>
          <w:spacing w:val="-2"/>
        </w:rPr>
        <w:t>the</w:t>
      </w:r>
      <w:r>
        <w:rPr>
          <w:spacing w:val="-4"/>
        </w:rPr>
        <w:t xml:space="preserve"> </w:t>
      </w:r>
      <w:r>
        <w:t>Federal</w:t>
      </w:r>
      <w:r>
        <w:rPr>
          <w:spacing w:val="-6"/>
        </w:rPr>
        <w:t xml:space="preserve"> </w:t>
      </w:r>
      <w:r>
        <w:t>Acquisition</w:t>
      </w:r>
      <w:r>
        <w:rPr>
          <w:spacing w:val="-4"/>
        </w:rPr>
        <w:t xml:space="preserve"> </w:t>
      </w:r>
      <w:r>
        <w:t>Regulation</w:t>
      </w:r>
      <w:r>
        <w:rPr>
          <w:spacing w:val="-4"/>
        </w:rPr>
        <w:t xml:space="preserve"> </w:t>
      </w:r>
      <w:r>
        <w:t>(FAR)</w:t>
      </w:r>
      <w:r>
        <w:rPr>
          <w:spacing w:val="-6"/>
        </w:rPr>
        <w:t xml:space="preserve"> </w:t>
      </w:r>
      <w:r>
        <w:t>and,</w:t>
      </w:r>
      <w:r>
        <w:rPr>
          <w:spacing w:val="-5"/>
        </w:rPr>
        <w:t xml:space="preserve"> </w:t>
      </w:r>
      <w:r>
        <w:t>if</w:t>
      </w:r>
      <w:r>
        <w:rPr>
          <w:spacing w:val="-4"/>
        </w:rPr>
        <w:t xml:space="preserve"> </w:t>
      </w:r>
      <w:r>
        <w:t>this</w:t>
      </w:r>
      <w:r>
        <w:rPr>
          <w:spacing w:val="-7"/>
        </w:rPr>
        <w:t xml:space="preserve"> </w:t>
      </w:r>
      <w:r>
        <w:t>Purchase</w:t>
      </w:r>
      <w:r>
        <w:rPr>
          <w:spacing w:val="-7"/>
        </w:rPr>
        <w:t xml:space="preserve"> </w:t>
      </w:r>
      <w:r>
        <w:t>Order is</w:t>
      </w:r>
      <w:r>
        <w:rPr>
          <w:spacing w:val="-3"/>
        </w:rPr>
        <w:t xml:space="preserve"> </w:t>
      </w:r>
      <w:r>
        <w:t>issued</w:t>
      </w:r>
      <w:r>
        <w:rPr>
          <w:spacing w:val="-2"/>
        </w:rPr>
        <w:t xml:space="preserve"> </w:t>
      </w:r>
      <w:r>
        <w:t>under</w:t>
      </w:r>
      <w:r>
        <w:rPr>
          <w:spacing w:val="-3"/>
        </w:rPr>
        <w:t xml:space="preserve"> </w:t>
      </w:r>
      <w:r>
        <w:t>a</w:t>
      </w:r>
      <w:r>
        <w:rPr>
          <w:spacing w:val="-2"/>
        </w:rPr>
        <w:t xml:space="preserve"> </w:t>
      </w:r>
      <w:r>
        <w:t>Department</w:t>
      </w:r>
      <w:r>
        <w:rPr>
          <w:spacing w:val="-4"/>
        </w:rPr>
        <w:t xml:space="preserve"> </w:t>
      </w:r>
      <w:r>
        <w:t>of</w:t>
      </w:r>
      <w:r>
        <w:rPr>
          <w:spacing w:val="-4"/>
        </w:rPr>
        <w:t xml:space="preserve"> </w:t>
      </w:r>
      <w:r>
        <w:t>Defense</w:t>
      </w:r>
      <w:r>
        <w:rPr>
          <w:spacing w:val="-2"/>
        </w:rPr>
        <w:t xml:space="preserve"> </w:t>
      </w:r>
      <w:r>
        <w:t>prime contract,</w:t>
      </w:r>
      <w:r>
        <w:rPr>
          <w:spacing w:val="-5"/>
        </w:rPr>
        <w:t xml:space="preserve"> </w:t>
      </w:r>
      <w:r>
        <w:rPr>
          <w:spacing w:val="-2"/>
        </w:rPr>
        <w:t xml:space="preserve">the </w:t>
      </w:r>
      <w:r>
        <w:t>Department</w:t>
      </w:r>
      <w:r>
        <w:rPr>
          <w:spacing w:val="-4"/>
        </w:rPr>
        <w:t xml:space="preserve"> </w:t>
      </w:r>
      <w:r>
        <w:t>of</w:t>
      </w:r>
      <w:r>
        <w:rPr>
          <w:spacing w:val="-4"/>
        </w:rPr>
        <w:t xml:space="preserve"> </w:t>
      </w:r>
      <w:r>
        <w:t>Defense</w:t>
      </w:r>
      <w:r>
        <w:rPr>
          <w:spacing w:val="-2"/>
        </w:rPr>
        <w:t xml:space="preserve"> </w:t>
      </w:r>
      <w:r>
        <w:t>FAR Supplement</w:t>
      </w:r>
      <w:r>
        <w:rPr>
          <w:spacing w:val="-11"/>
        </w:rPr>
        <w:t xml:space="preserve"> </w:t>
      </w:r>
      <w:r>
        <w:t>(DFARS)</w:t>
      </w:r>
      <w:r>
        <w:rPr>
          <w:spacing w:val="-10"/>
        </w:rPr>
        <w:t xml:space="preserve"> </w:t>
      </w:r>
      <w:r>
        <w:t>are</w:t>
      </w:r>
      <w:r>
        <w:rPr>
          <w:spacing w:val="-9"/>
        </w:rPr>
        <w:t xml:space="preserve"> </w:t>
      </w:r>
      <w:r>
        <w:t>required</w:t>
      </w:r>
      <w:r>
        <w:rPr>
          <w:spacing w:val="-9"/>
        </w:rPr>
        <w:t xml:space="preserve"> </w:t>
      </w:r>
      <w:r>
        <w:t>for</w:t>
      </w:r>
      <w:r>
        <w:rPr>
          <w:spacing w:val="-8"/>
        </w:rPr>
        <w:t xml:space="preserve"> </w:t>
      </w:r>
      <w:r>
        <w:t>inclusion</w:t>
      </w:r>
      <w:r>
        <w:rPr>
          <w:spacing w:val="-9"/>
        </w:rPr>
        <w:t xml:space="preserve"> </w:t>
      </w:r>
      <w:r>
        <w:t>in</w:t>
      </w:r>
      <w:r>
        <w:rPr>
          <w:spacing w:val="-7"/>
        </w:rPr>
        <w:t xml:space="preserve"> </w:t>
      </w:r>
      <w:r>
        <w:t>this</w:t>
      </w:r>
      <w:r>
        <w:rPr>
          <w:spacing w:val="-11"/>
        </w:rPr>
        <w:t xml:space="preserve"> </w:t>
      </w:r>
      <w:r>
        <w:t>Purchase</w:t>
      </w:r>
      <w:r>
        <w:rPr>
          <w:spacing w:val="-8"/>
        </w:rPr>
        <w:t xml:space="preserve"> </w:t>
      </w:r>
      <w:r>
        <w:t>Order.</w:t>
      </w:r>
      <w:r>
        <w:rPr>
          <w:spacing w:val="-11"/>
        </w:rPr>
        <w:t xml:space="preserve"> </w:t>
      </w:r>
      <w:r>
        <w:t>Without</w:t>
      </w:r>
      <w:r>
        <w:rPr>
          <w:spacing w:val="-8"/>
        </w:rPr>
        <w:t xml:space="preserve"> </w:t>
      </w:r>
      <w:r>
        <w:t>limiting</w:t>
      </w:r>
      <w:r>
        <w:rPr>
          <w:spacing w:val="-7"/>
        </w:rPr>
        <w:t xml:space="preserve"> </w:t>
      </w:r>
      <w:r>
        <w:rPr>
          <w:spacing w:val="-3"/>
        </w:rPr>
        <w:t>the</w:t>
      </w:r>
    </w:p>
    <w:p w14:paraId="0E7B3CAA" w14:textId="77777777" w:rsidR="00BA776E" w:rsidRDefault="00AD5BF6">
      <w:pPr>
        <w:pStyle w:val="BodyText"/>
        <w:spacing w:before="37"/>
        <w:ind w:right="114"/>
      </w:pPr>
      <w:r>
        <w:br w:type="column"/>
      </w:r>
      <w:r>
        <w:t>Purchase</w:t>
      </w:r>
      <w:r>
        <w:rPr>
          <w:spacing w:val="-18"/>
        </w:rPr>
        <w:t xml:space="preserve"> </w:t>
      </w:r>
      <w:r>
        <w:t>Order</w:t>
      </w:r>
      <w:r>
        <w:rPr>
          <w:spacing w:val="-20"/>
        </w:rPr>
        <w:t xml:space="preserve"> </w:t>
      </w:r>
      <w:r>
        <w:t>provisions,</w:t>
      </w:r>
      <w:r>
        <w:rPr>
          <w:spacing w:val="-17"/>
        </w:rPr>
        <w:t xml:space="preserve"> </w:t>
      </w:r>
      <w:r>
        <w:rPr>
          <w:spacing w:val="-2"/>
        </w:rPr>
        <w:t>the</w:t>
      </w:r>
      <w:r>
        <w:rPr>
          <w:spacing w:val="-18"/>
        </w:rPr>
        <w:t xml:space="preserve"> </w:t>
      </w:r>
      <w:r>
        <w:t>FAR</w:t>
      </w:r>
      <w:r>
        <w:rPr>
          <w:spacing w:val="-17"/>
        </w:rPr>
        <w:t xml:space="preserve"> </w:t>
      </w:r>
      <w:r>
        <w:t>and</w:t>
      </w:r>
      <w:r>
        <w:rPr>
          <w:spacing w:val="-18"/>
        </w:rPr>
        <w:t xml:space="preserve"> </w:t>
      </w:r>
      <w:r>
        <w:t>DFARS</w:t>
      </w:r>
      <w:r>
        <w:rPr>
          <w:spacing w:val="-16"/>
        </w:rPr>
        <w:t xml:space="preserve"> </w:t>
      </w:r>
      <w:r>
        <w:t>clauses</w:t>
      </w:r>
      <w:r>
        <w:rPr>
          <w:spacing w:val="-18"/>
        </w:rPr>
        <w:t xml:space="preserve"> </w:t>
      </w:r>
      <w:r>
        <w:t>referenced</w:t>
      </w:r>
      <w:r>
        <w:rPr>
          <w:spacing w:val="-18"/>
        </w:rPr>
        <w:t xml:space="preserve"> </w:t>
      </w:r>
      <w:r>
        <w:t>below</w:t>
      </w:r>
      <w:r>
        <w:rPr>
          <w:spacing w:val="-18"/>
        </w:rPr>
        <w:t xml:space="preserve"> </w:t>
      </w:r>
      <w:r>
        <w:t>are</w:t>
      </w:r>
      <w:r>
        <w:rPr>
          <w:spacing w:val="-17"/>
        </w:rPr>
        <w:t xml:space="preserve"> </w:t>
      </w:r>
      <w:r>
        <w:t xml:space="preserve">incorporated by </w:t>
      </w:r>
      <w:r>
        <w:rPr>
          <w:spacing w:val="-2"/>
        </w:rPr>
        <w:t xml:space="preserve">reference </w:t>
      </w:r>
      <w:r>
        <w:t xml:space="preserve">into this Purchase Order, on a “back to back” basis, with </w:t>
      </w:r>
      <w:r>
        <w:rPr>
          <w:spacing w:val="-2"/>
        </w:rPr>
        <w:t xml:space="preserve">the </w:t>
      </w:r>
      <w:r>
        <w:t xml:space="preserve">same force </w:t>
      </w:r>
      <w:r>
        <w:rPr>
          <w:spacing w:val="-2"/>
        </w:rPr>
        <w:t xml:space="preserve">and </w:t>
      </w:r>
      <w:r>
        <w:t>effect</w:t>
      </w:r>
      <w:r>
        <w:rPr>
          <w:spacing w:val="-6"/>
        </w:rPr>
        <w:t xml:space="preserve"> </w:t>
      </w:r>
      <w:r>
        <w:t>as</w:t>
      </w:r>
      <w:r>
        <w:rPr>
          <w:spacing w:val="-5"/>
        </w:rPr>
        <w:t xml:space="preserve"> </w:t>
      </w:r>
      <w:r>
        <w:rPr>
          <w:spacing w:val="-2"/>
        </w:rPr>
        <w:t>though</w:t>
      </w:r>
      <w:r>
        <w:rPr>
          <w:spacing w:val="-3"/>
        </w:rPr>
        <w:t xml:space="preserve"> </w:t>
      </w:r>
      <w:r>
        <w:t>set</w:t>
      </w:r>
      <w:r>
        <w:rPr>
          <w:spacing w:val="-5"/>
        </w:rPr>
        <w:t xml:space="preserve"> </w:t>
      </w:r>
      <w:r>
        <w:rPr>
          <w:spacing w:val="-3"/>
        </w:rPr>
        <w:t xml:space="preserve">forth </w:t>
      </w:r>
      <w:r>
        <w:t>in</w:t>
      </w:r>
      <w:r>
        <w:rPr>
          <w:spacing w:val="-1"/>
        </w:rPr>
        <w:t xml:space="preserve"> </w:t>
      </w:r>
      <w:r>
        <w:t>full</w:t>
      </w:r>
      <w:r>
        <w:rPr>
          <w:spacing w:val="-4"/>
        </w:rPr>
        <w:t xml:space="preserve"> </w:t>
      </w:r>
      <w:r>
        <w:t>text.</w:t>
      </w:r>
      <w:r>
        <w:rPr>
          <w:spacing w:val="-7"/>
        </w:rPr>
        <w:t xml:space="preserve"> </w:t>
      </w:r>
      <w:r>
        <w:t>All</w:t>
      </w:r>
      <w:r>
        <w:rPr>
          <w:spacing w:val="-2"/>
        </w:rPr>
        <w:t xml:space="preserve"> </w:t>
      </w:r>
      <w:r>
        <w:t>such</w:t>
      </w:r>
      <w:r>
        <w:rPr>
          <w:spacing w:val="-6"/>
        </w:rPr>
        <w:t xml:space="preserve"> </w:t>
      </w:r>
      <w:r>
        <w:t>FAR</w:t>
      </w:r>
      <w:r>
        <w:rPr>
          <w:spacing w:val="-4"/>
        </w:rPr>
        <w:t xml:space="preserve"> </w:t>
      </w:r>
      <w:r>
        <w:t>and</w:t>
      </w:r>
      <w:r>
        <w:rPr>
          <w:spacing w:val="-5"/>
        </w:rPr>
        <w:t xml:space="preserve"> </w:t>
      </w:r>
      <w:r>
        <w:t>DFARS</w:t>
      </w:r>
      <w:r>
        <w:rPr>
          <w:spacing w:val="-3"/>
        </w:rPr>
        <w:t xml:space="preserve"> </w:t>
      </w:r>
      <w:r>
        <w:t>clauses</w:t>
      </w:r>
      <w:r>
        <w:rPr>
          <w:spacing w:val="-7"/>
        </w:rPr>
        <w:t xml:space="preserve"> </w:t>
      </w:r>
      <w:r>
        <w:t>may</w:t>
      </w:r>
      <w:r>
        <w:rPr>
          <w:spacing w:val="-5"/>
        </w:rPr>
        <w:t xml:space="preserve"> </w:t>
      </w:r>
      <w:r>
        <w:t>be</w:t>
      </w:r>
      <w:r>
        <w:rPr>
          <w:spacing w:val="-3"/>
        </w:rPr>
        <w:t xml:space="preserve"> </w:t>
      </w:r>
      <w:r>
        <w:t>reviewed</w:t>
      </w:r>
      <w:r>
        <w:rPr>
          <w:spacing w:val="-3"/>
        </w:rPr>
        <w:t xml:space="preserve"> </w:t>
      </w:r>
      <w:r>
        <w:t>in full text at</w:t>
      </w:r>
      <w:r>
        <w:rPr>
          <w:spacing w:val="-14"/>
        </w:rPr>
        <w:t xml:space="preserve"> </w:t>
      </w:r>
      <w:hyperlink r:id="rId13">
        <w:r>
          <w:rPr>
            <w:color w:val="0000FF"/>
            <w:u w:val="single" w:color="0000FF"/>
          </w:rPr>
          <w:t>http://www.acquisition.gov/far/index.htm</w:t>
        </w:r>
        <w:r>
          <w:rPr>
            <w:color w:val="0000FF"/>
          </w:rPr>
          <w:t>l</w:t>
        </w:r>
        <w:r>
          <w:t>.</w:t>
        </w:r>
      </w:hyperlink>
    </w:p>
    <w:p w14:paraId="28D2FACF" w14:textId="77777777" w:rsidR="00BA776E" w:rsidRDefault="00AD5BF6">
      <w:pPr>
        <w:pStyle w:val="BodyText"/>
        <w:ind w:right="111"/>
      </w:pPr>
      <w:r>
        <w:t xml:space="preserve">The </w:t>
      </w:r>
      <w:r>
        <w:rPr>
          <w:spacing w:val="-3"/>
        </w:rPr>
        <w:t xml:space="preserve">flow </w:t>
      </w:r>
      <w:r>
        <w:t xml:space="preserve">down of </w:t>
      </w:r>
      <w:r>
        <w:rPr>
          <w:spacing w:val="-2"/>
        </w:rPr>
        <w:t xml:space="preserve">the </w:t>
      </w:r>
      <w:r>
        <w:t>following FAR and/or DFAR provisions shall be interpreted to apply vis-à-vis</w:t>
      </w:r>
      <w:r>
        <w:rPr>
          <w:spacing w:val="-12"/>
        </w:rPr>
        <w:t xml:space="preserve"> </w:t>
      </w:r>
      <w:r>
        <w:t>Buyer</w:t>
      </w:r>
      <w:r>
        <w:rPr>
          <w:spacing w:val="-10"/>
        </w:rPr>
        <w:t xml:space="preserve"> </w:t>
      </w:r>
      <w:r>
        <w:t>and</w:t>
      </w:r>
      <w:r>
        <w:rPr>
          <w:spacing w:val="-10"/>
        </w:rPr>
        <w:t xml:space="preserve"> </w:t>
      </w:r>
      <w:r>
        <w:t>Seller</w:t>
      </w:r>
      <w:r>
        <w:rPr>
          <w:spacing w:val="-9"/>
        </w:rPr>
        <w:t xml:space="preserve"> </w:t>
      </w:r>
      <w:r>
        <w:t>in</w:t>
      </w:r>
      <w:r>
        <w:rPr>
          <w:spacing w:val="-7"/>
        </w:rPr>
        <w:t xml:space="preserve"> </w:t>
      </w:r>
      <w:r>
        <w:rPr>
          <w:spacing w:val="-2"/>
        </w:rPr>
        <w:t>the</w:t>
      </w:r>
      <w:r>
        <w:rPr>
          <w:spacing w:val="-7"/>
        </w:rPr>
        <w:t xml:space="preserve"> </w:t>
      </w:r>
      <w:r>
        <w:t>same</w:t>
      </w:r>
      <w:r>
        <w:rPr>
          <w:spacing w:val="-7"/>
        </w:rPr>
        <w:t xml:space="preserve"> </w:t>
      </w:r>
      <w:r>
        <w:t>manner</w:t>
      </w:r>
      <w:r>
        <w:rPr>
          <w:spacing w:val="-8"/>
        </w:rPr>
        <w:t xml:space="preserve"> </w:t>
      </w:r>
      <w:r>
        <w:t>that</w:t>
      </w:r>
      <w:r>
        <w:rPr>
          <w:spacing w:val="-9"/>
        </w:rPr>
        <w:t xml:space="preserve"> </w:t>
      </w:r>
      <w:r>
        <w:rPr>
          <w:spacing w:val="-2"/>
        </w:rPr>
        <w:t>the</w:t>
      </w:r>
      <w:r>
        <w:rPr>
          <w:spacing w:val="-7"/>
        </w:rPr>
        <w:t xml:space="preserve"> </w:t>
      </w:r>
      <w:r>
        <w:t>US</w:t>
      </w:r>
      <w:r>
        <w:rPr>
          <w:spacing w:val="-10"/>
        </w:rPr>
        <w:t xml:space="preserve"> </w:t>
      </w:r>
      <w:r>
        <w:t>Government’s</w:t>
      </w:r>
      <w:r>
        <w:rPr>
          <w:spacing w:val="-9"/>
        </w:rPr>
        <w:t xml:space="preserve"> </w:t>
      </w:r>
      <w:r>
        <w:t>rights</w:t>
      </w:r>
      <w:r>
        <w:rPr>
          <w:spacing w:val="-11"/>
        </w:rPr>
        <w:t xml:space="preserve"> </w:t>
      </w:r>
      <w:r>
        <w:t>apply</w:t>
      </w:r>
      <w:r>
        <w:rPr>
          <w:spacing w:val="-9"/>
        </w:rPr>
        <w:t xml:space="preserve"> </w:t>
      </w:r>
      <w:r>
        <w:t xml:space="preserve">vis-à- vis the US Government and Buyer, with </w:t>
      </w:r>
      <w:r>
        <w:rPr>
          <w:spacing w:val="-2"/>
        </w:rPr>
        <w:t xml:space="preserve">the </w:t>
      </w:r>
      <w:r>
        <w:t xml:space="preserve">following meaning given to </w:t>
      </w:r>
      <w:r>
        <w:rPr>
          <w:spacing w:val="-2"/>
        </w:rPr>
        <w:t xml:space="preserve">the </w:t>
      </w:r>
      <w:r>
        <w:t xml:space="preserve">terms in </w:t>
      </w:r>
      <w:r>
        <w:rPr>
          <w:spacing w:val="-2"/>
        </w:rPr>
        <w:t xml:space="preserve">the </w:t>
      </w:r>
      <w:r>
        <w:t>below</w:t>
      </w:r>
      <w:r>
        <w:rPr>
          <w:spacing w:val="-11"/>
        </w:rPr>
        <w:t xml:space="preserve"> </w:t>
      </w:r>
      <w:r>
        <w:t>FAR/DFARS</w:t>
      </w:r>
      <w:r>
        <w:rPr>
          <w:spacing w:val="-9"/>
        </w:rPr>
        <w:t xml:space="preserve"> </w:t>
      </w:r>
      <w:r>
        <w:t>clauses</w:t>
      </w:r>
      <w:r>
        <w:rPr>
          <w:spacing w:val="-9"/>
        </w:rPr>
        <w:t xml:space="preserve"> </w:t>
      </w:r>
      <w:r>
        <w:t>(unless</w:t>
      </w:r>
      <w:r>
        <w:rPr>
          <w:spacing w:val="-11"/>
        </w:rPr>
        <w:t xml:space="preserve"> </w:t>
      </w:r>
      <w:r>
        <w:rPr>
          <w:spacing w:val="-2"/>
        </w:rPr>
        <w:t>the</w:t>
      </w:r>
      <w:r>
        <w:rPr>
          <w:spacing w:val="-10"/>
        </w:rPr>
        <w:t xml:space="preserve"> </w:t>
      </w:r>
      <w:r>
        <w:t>meanings</w:t>
      </w:r>
      <w:r>
        <w:rPr>
          <w:spacing w:val="-12"/>
        </w:rPr>
        <w:t xml:space="preserve"> </w:t>
      </w:r>
      <w:r>
        <w:t>assigned</w:t>
      </w:r>
      <w:r>
        <w:rPr>
          <w:spacing w:val="-8"/>
        </w:rPr>
        <w:t xml:space="preserve"> </w:t>
      </w:r>
      <w:r>
        <w:t>to</w:t>
      </w:r>
      <w:r>
        <w:rPr>
          <w:spacing w:val="-8"/>
        </w:rPr>
        <w:t xml:space="preserve"> </w:t>
      </w:r>
      <w:r>
        <w:t>such</w:t>
      </w:r>
      <w:r>
        <w:rPr>
          <w:spacing w:val="-8"/>
        </w:rPr>
        <w:t xml:space="preserve"> </w:t>
      </w:r>
      <w:r>
        <w:t>terms</w:t>
      </w:r>
      <w:r>
        <w:rPr>
          <w:spacing w:val="-12"/>
        </w:rPr>
        <w:t xml:space="preserve"> </w:t>
      </w:r>
      <w:r>
        <w:t>would</w:t>
      </w:r>
      <w:r>
        <w:rPr>
          <w:spacing w:val="-8"/>
        </w:rPr>
        <w:t xml:space="preserve"> </w:t>
      </w:r>
      <w:r>
        <w:t>render</w:t>
      </w:r>
      <w:r>
        <w:rPr>
          <w:spacing w:val="-10"/>
        </w:rPr>
        <w:t xml:space="preserve"> </w:t>
      </w:r>
      <w:r>
        <w:rPr>
          <w:spacing w:val="-3"/>
        </w:rPr>
        <w:t xml:space="preserve">the </w:t>
      </w:r>
      <w:r>
        <w:t xml:space="preserve">FAR/DFARS clause vis-à-vis Buyer and Seller to be meaningless, in which case, </w:t>
      </w:r>
      <w:r>
        <w:rPr>
          <w:spacing w:val="-3"/>
        </w:rPr>
        <w:t xml:space="preserve">the </w:t>
      </w:r>
      <w:r>
        <w:t>FAR/DFAR</w:t>
      </w:r>
      <w:r>
        <w:rPr>
          <w:spacing w:val="-7"/>
        </w:rPr>
        <w:t xml:space="preserve"> </w:t>
      </w:r>
      <w:r>
        <w:t>clause</w:t>
      </w:r>
      <w:r>
        <w:rPr>
          <w:spacing w:val="-9"/>
        </w:rPr>
        <w:t xml:space="preserve"> </w:t>
      </w:r>
      <w:r>
        <w:t>at</w:t>
      </w:r>
      <w:r>
        <w:rPr>
          <w:spacing w:val="-9"/>
        </w:rPr>
        <w:t xml:space="preserve"> </w:t>
      </w:r>
      <w:r>
        <w:rPr>
          <w:spacing w:val="-3"/>
        </w:rPr>
        <w:t>issue</w:t>
      </w:r>
      <w:r>
        <w:rPr>
          <w:spacing w:val="-6"/>
        </w:rPr>
        <w:t xml:space="preserve"> </w:t>
      </w:r>
      <w:r>
        <w:t>shall</w:t>
      </w:r>
      <w:r>
        <w:rPr>
          <w:spacing w:val="-10"/>
        </w:rPr>
        <w:t xml:space="preserve"> </w:t>
      </w:r>
      <w:r>
        <w:t>be</w:t>
      </w:r>
      <w:r>
        <w:rPr>
          <w:spacing w:val="-7"/>
        </w:rPr>
        <w:t xml:space="preserve"> </w:t>
      </w:r>
      <w:r>
        <w:t>interpreted</w:t>
      </w:r>
      <w:r>
        <w:rPr>
          <w:spacing w:val="-9"/>
        </w:rPr>
        <w:t xml:space="preserve"> </w:t>
      </w:r>
      <w:r>
        <w:t>by</w:t>
      </w:r>
      <w:r>
        <w:rPr>
          <w:spacing w:val="-11"/>
        </w:rPr>
        <w:t xml:space="preserve"> </w:t>
      </w:r>
      <w:r>
        <w:t>Buyer</w:t>
      </w:r>
      <w:r>
        <w:rPr>
          <w:spacing w:val="-8"/>
        </w:rPr>
        <w:t xml:space="preserve"> </w:t>
      </w:r>
      <w:r>
        <w:t>(in</w:t>
      </w:r>
      <w:r>
        <w:rPr>
          <w:spacing w:val="-9"/>
        </w:rPr>
        <w:t xml:space="preserve"> </w:t>
      </w:r>
      <w:r>
        <w:t>its</w:t>
      </w:r>
      <w:r>
        <w:rPr>
          <w:spacing w:val="-9"/>
        </w:rPr>
        <w:t xml:space="preserve"> </w:t>
      </w:r>
      <w:r>
        <w:t>reasonable</w:t>
      </w:r>
      <w:r>
        <w:rPr>
          <w:spacing w:val="-9"/>
        </w:rPr>
        <w:t xml:space="preserve"> </w:t>
      </w:r>
      <w:r>
        <w:t>discretion)</w:t>
      </w:r>
      <w:r>
        <w:rPr>
          <w:spacing w:val="-10"/>
        </w:rPr>
        <w:t xml:space="preserve"> </w:t>
      </w:r>
      <w:r>
        <w:t>so</w:t>
      </w:r>
      <w:r>
        <w:rPr>
          <w:spacing w:val="-9"/>
        </w:rPr>
        <w:t xml:space="preserve"> </w:t>
      </w:r>
      <w:r>
        <w:t>as to</w:t>
      </w:r>
      <w:r>
        <w:rPr>
          <w:spacing w:val="-6"/>
        </w:rPr>
        <w:t xml:space="preserve"> </w:t>
      </w:r>
      <w:r>
        <w:t>carry</w:t>
      </w:r>
      <w:r>
        <w:rPr>
          <w:spacing w:val="-8"/>
        </w:rPr>
        <w:t xml:space="preserve"> </w:t>
      </w:r>
      <w:r>
        <w:t>out</w:t>
      </w:r>
      <w:r>
        <w:rPr>
          <w:spacing w:val="-7"/>
        </w:rPr>
        <w:t xml:space="preserve"> </w:t>
      </w:r>
      <w:r>
        <w:rPr>
          <w:spacing w:val="-2"/>
        </w:rPr>
        <w:t xml:space="preserve">the </w:t>
      </w:r>
      <w:r>
        <w:t>intent</w:t>
      </w:r>
      <w:r>
        <w:rPr>
          <w:spacing w:val="-7"/>
        </w:rPr>
        <w:t xml:space="preserve"> </w:t>
      </w:r>
      <w:r>
        <w:t>of</w:t>
      </w:r>
      <w:r>
        <w:rPr>
          <w:spacing w:val="-7"/>
        </w:rPr>
        <w:t xml:space="preserve"> </w:t>
      </w:r>
      <w:r>
        <w:rPr>
          <w:spacing w:val="-2"/>
        </w:rPr>
        <w:t>the</w:t>
      </w:r>
      <w:r>
        <w:rPr>
          <w:spacing w:val="-5"/>
        </w:rPr>
        <w:t xml:space="preserve"> </w:t>
      </w:r>
      <w:r>
        <w:t>clause</w:t>
      </w:r>
      <w:r>
        <w:rPr>
          <w:spacing w:val="-3"/>
        </w:rPr>
        <w:t xml:space="preserve"> </w:t>
      </w:r>
      <w:r>
        <w:t>vis-a-vie</w:t>
      </w:r>
      <w:r>
        <w:rPr>
          <w:spacing w:val="-5"/>
        </w:rPr>
        <w:t xml:space="preserve"> </w:t>
      </w:r>
      <w:r>
        <w:t>Seller,</w:t>
      </w:r>
      <w:r>
        <w:rPr>
          <w:spacing w:val="-8"/>
        </w:rPr>
        <w:t xml:space="preserve"> </w:t>
      </w:r>
      <w:r>
        <w:t>which</w:t>
      </w:r>
      <w:r>
        <w:rPr>
          <w:spacing w:val="-5"/>
        </w:rPr>
        <w:t xml:space="preserve"> </w:t>
      </w:r>
      <w:r>
        <w:t>interpretation</w:t>
      </w:r>
      <w:r>
        <w:rPr>
          <w:spacing w:val="-6"/>
        </w:rPr>
        <w:t xml:space="preserve"> </w:t>
      </w:r>
      <w:r>
        <w:t>shall</w:t>
      </w:r>
      <w:r>
        <w:rPr>
          <w:spacing w:val="-8"/>
        </w:rPr>
        <w:t xml:space="preserve"> </w:t>
      </w:r>
      <w:r>
        <w:t>be</w:t>
      </w:r>
      <w:r>
        <w:rPr>
          <w:spacing w:val="-5"/>
        </w:rPr>
        <w:t xml:space="preserve"> </w:t>
      </w:r>
      <w:r>
        <w:t>binding</w:t>
      </w:r>
      <w:r>
        <w:rPr>
          <w:spacing w:val="-5"/>
        </w:rPr>
        <w:t xml:space="preserve"> </w:t>
      </w:r>
      <w:r>
        <w:t xml:space="preserve">on the parties): </w:t>
      </w:r>
      <w:r>
        <w:rPr>
          <w:spacing w:val="-2"/>
        </w:rPr>
        <w:t xml:space="preserve">the </w:t>
      </w:r>
      <w:r>
        <w:t xml:space="preserve">term "Contract" means this Purchase Order, </w:t>
      </w:r>
      <w:r>
        <w:rPr>
          <w:spacing w:val="-2"/>
        </w:rPr>
        <w:t xml:space="preserve">the </w:t>
      </w:r>
      <w:r>
        <w:t>terms "Contractor" or "Subcontractor"</w:t>
      </w:r>
      <w:r>
        <w:rPr>
          <w:spacing w:val="-5"/>
        </w:rPr>
        <w:t xml:space="preserve"> </w:t>
      </w:r>
      <w:r>
        <w:t>mean</w:t>
      </w:r>
      <w:r>
        <w:rPr>
          <w:spacing w:val="-4"/>
        </w:rPr>
        <w:t xml:space="preserve"> </w:t>
      </w:r>
      <w:r>
        <w:t>Seller,</w:t>
      </w:r>
      <w:r>
        <w:rPr>
          <w:spacing w:val="-6"/>
        </w:rPr>
        <w:t xml:space="preserve"> </w:t>
      </w:r>
      <w:r>
        <w:t>and</w:t>
      </w:r>
      <w:r>
        <w:rPr>
          <w:spacing w:val="-2"/>
        </w:rPr>
        <w:t xml:space="preserve"> the</w:t>
      </w:r>
      <w:r>
        <w:rPr>
          <w:spacing w:val="-3"/>
        </w:rPr>
        <w:t xml:space="preserve"> terms</w:t>
      </w:r>
      <w:r>
        <w:rPr>
          <w:spacing w:val="-4"/>
        </w:rPr>
        <w:t xml:space="preserve"> </w:t>
      </w:r>
      <w:r>
        <w:t>"Government"</w:t>
      </w:r>
      <w:r>
        <w:rPr>
          <w:spacing w:val="-4"/>
        </w:rPr>
        <w:t xml:space="preserve"> </w:t>
      </w:r>
      <w:r>
        <w:t>and</w:t>
      </w:r>
      <w:r>
        <w:rPr>
          <w:spacing w:val="-4"/>
        </w:rPr>
        <w:t xml:space="preserve"> </w:t>
      </w:r>
      <w:r>
        <w:t>"Contracting</w:t>
      </w:r>
      <w:r>
        <w:rPr>
          <w:spacing w:val="-5"/>
        </w:rPr>
        <w:t xml:space="preserve"> </w:t>
      </w:r>
      <w:r>
        <w:t>Officer"</w:t>
      </w:r>
      <w:r>
        <w:rPr>
          <w:spacing w:val="-4"/>
        </w:rPr>
        <w:t xml:space="preserve"> </w:t>
      </w:r>
      <w:r>
        <w:t xml:space="preserve">mean Buyer. Notwithstanding </w:t>
      </w:r>
      <w:r>
        <w:rPr>
          <w:spacing w:val="-2"/>
        </w:rPr>
        <w:t xml:space="preserve">the </w:t>
      </w:r>
      <w:r>
        <w:t xml:space="preserve">preceding, nothing herein shall give, or be </w:t>
      </w:r>
      <w:r>
        <w:rPr>
          <w:spacing w:val="-2"/>
        </w:rPr>
        <w:t xml:space="preserve">construed </w:t>
      </w:r>
      <w:r>
        <w:t xml:space="preserve">to give, Buyer </w:t>
      </w:r>
      <w:r>
        <w:rPr>
          <w:spacing w:val="-2"/>
        </w:rPr>
        <w:t xml:space="preserve">the </w:t>
      </w:r>
      <w:r>
        <w:t xml:space="preserve">right of audit, inspection, or access, to or of Seller’s facilities, or books, records, documents and data relating to Supplier pricing or performance. Furthermore, </w:t>
      </w:r>
      <w:r>
        <w:rPr>
          <w:spacing w:val="-2"/>
        </w:rPr>
        <w:t xml:space="preserve">the </w:t>
      </w:r>
      <w:r>
        <w:t xml:space="preserve">terms “Government” and “Contracting Officer” do not </w:t>
      </w:r>
      <w:r>
        <w:rPr>
          <w:spacing w:val="-2"/>
        </w:rPr>
        <w:t xml:space="preserve">change </w:t>
      </w:r>
      <w:r>
        <w:t xml:space="preserve">their meaning when a </w:t>
      </w:r>
      <w:r>
        <w:rPr>
          <w:spacing w:val="-2"/>
        </w:rPr>
        <w:t xml:space="preserve">right, </w:t>
      </w:r>
      <w:r>
        <w:t>act, authorization</w:t>
      </w:r>
      <w:r>
        <w:rPr>
          <w:spacing w:val="-14"/>
        </w:rPr>
        <w:t xml:space="preserve"> </w:t>
      </w:r>
      <w:r>
        <w:t>or</w:t>
      </w:r>
      <w:r>
        <w:rPr>
          <w:spacing w:val="-15"/>
        </w:rPr>
        <w:t xml:space="preserve"> </w:t>
      </w:r>
      <w:r>
        <w:t>obligation</w:t>
      </w:r>
      <w:r>
        <w:rPr>
          <w:spacing w:val="-11"/>
        </w:rPr>
        <w:t xml:space="preserve"> </w:t>
      </w:r>
      <w:r>
        <w:rPr>
          <w:spacing w:val="-2"/>
        </w:rPr>
        <w:t>can</w:t>
      </w:r>
      <w:r>
        <w:rPr>
          <w:spacing w:val="-14"/>
        </w:rPr>
        <w:t xml:space="preserve"> </w:t>
      </w:r>
      <w:r>
        <w:t>be</w:t>
      </w:r>
      <w:r>
        <w:rPr>
          <w:spacing w:val="-13"/>
        </w:rPr>
        <w:t xml:space="preserve"> </w:t>
      </w:r>
      <w:r>
        <w:t>granted</w:t>
      </w:r>
      <w:r>
        <w:rPr>
          <w:spacing w:val="-13"/>
        </w:rPr>
        <w:t xml:space="preserve"> </w:t>
      </w:r>
      <w:r>
        <w:t>or</w:t>
      </w:r>
      <w:r>
        <w:rPr>
          <w:spacing w:val="-14"/>
        </w:rPr>
        <w:t xml:space="preserve"> </w:t>
      </w:r>
      <w:r>
        <w:t>performed</w:t>
      </w:r>
      <w:r>
        <w:rPr>
          <w:spacing w:val="-13"/>
        </w:rPr>
        <w:t xml:space="preserve"> </w:t>
      </w:r>
      <w:r>
        <w:t>only</w:t>
      </w:r>
      <w:r>
        <w:rPr>
          <w:spacing w:val="-16"/>
        </w:rPr>
        <w:t xml:space="preserve"> </w:t>
      </w:r>
      <w:r>
        <w:t>by</w:t>
      </w:r>
      <w:r>
        <w:rPr>
          <w:spacing w:val="-13"/>
        </w:rPr>
        <w:t xml:space="preserve"> </w:t>
      </w:r>
      <w:r>
        <w:rPr>
          <w:spacing w:val="-2"/>
        </w:rPr>
        <w:t>the</w:t>
      </w:r>
      <w:r>
        <w:rPr>
          <w:spacing w:val="-13"/>
        </w:rPr>
        <w:t xml:space="preserve"> </w:t>
      </w:r>
      <w:r>
        <w:t>Government</w:t>
      </w:r>
      <w:r>
        <w:rPr>
          <w:spacing w:val="-15"/>
        </w:rPr>
        <w:t xml:space="preserve"> </w:t>
      </w:r>
      <w:r>
        <w:t>or</w:t>
      </w:r>
      <w:r>
        <w:rPr>
          <w:spacing w:val="-14"/>
        </w:rPr>
        <w:t xml:space="preserve"> </w:t>
      </w:r>
      <w:r>
        <w:rPr>
          <w:spacing w:val="-2"/>
        </w:rPr>
        <w:t>the</w:t>
      </w:r>
      <w:r>
        <w:rPr>
          <w:spacing w:val="-13"/>
        </w:rPr>
        <w:t xml:space="preserve"> </w:t>
      </w:r>
      <w:r>
        <w:t>prime contract Contracting Officer or his duly authorized representative. If any FAR or DFARS clause</w:t>
      </w:r>
      <w:r>
        <w:rPr>
          <w:spacing w:val="-12"/>
        </w:rPr>
        <w:t xml:space="preserve"> </w:t>
      </w:r>
      <w:r>
        <w:t>incorporated</w:t>
      </w:r>
      <w:r>
        <w:rPr>
          <w:spacing w:val="-11"/>
        </w:rPr>
        <w:t xml:space="preserve"> </w:t>
      </w:r>
      <w:r>
        <w:t>herein</w:t>
      </w:r>
      <w:r>
        <w:rPr>
          <w:spacing w:val="-9"/>
        </w:rPr>
        <w:t xml:space="preserve"> </w:t>
      </w:r>
      <w:r>
        <w:t>refers</w:t>
      </w:r>
      <w:r>
        <w:rPr>
          <w:spacing w:val="-10"/>
        </w:rPr>
        <w:t xml:space="preserve"> </w:t>
      </w:r>
      <w:r>
        <w:t>specifically</w:t>
      </w:r>
      <w:r>
        <w:rPr>
          <w:spacing w:val="-12"/>
        </w:rPr>
        <w:t xml:space="preserve"> </w:t>
      </w:r>
      <w:r>
        <w:t>to</w:t>
      </w:r>
      <w:r>
        <w:rPr>
          <w:spacing w:val="-11"/>
        </w:rPr>
        <w:t xml:space="preserve"> </w:t>
      </w:r>
      <w:r>
        <w:t>another</w:t>
      </w:r>
      <w:r>
        <w:rPr>
          <w:spacing w:val="-12"/>
        </w:rPr>
        <w:t xml:space="preserve"> </w:t>
      </w:r>
      <w:r>
        <w:t>FAR,</w:t>
      </w:r>
      <w:r>
        <w:rPr>
          <w:spacing w:val="-12"/>
        </w:rPr>
        <w:t xml:space="preserve"> </w:t>
      </w:r>
      <w:r>
        <w:t>DFARS,</w:t>
      </w:r>
      <w:r>
        <w:rPr>
          <w:spacing w:val="-12"/>
        </w:rPr>
        <w:t xml:space="preserve"> </w:t>
      </w:r>
      <w:r>
        <w:t>or</w:t>
      </w:r>
      <w:r>
        <w:rPr>
          <w:spacing w:val="-12"/>
        </w:rPr>
        <w:t xml:space="preserve"> </w:t>
      </w:r>
      <w:r>
        <w:t>other</w:t>
      </w:r>
      <w:r>
        <w:rPr>
          <w:spacing w:val="-12"/>
        </w:rPr>
        <w:t xml:space="preserve"> </w:t>
      </w:r>
      <w:r>
        <w:t>provision</w:t>
      </w:r>
      <w:r>
        <w:rPr>
          <w:spacing w:val="-11"/>
        </w:rPr>
        <w:t xml:space="preserve"> </w:t>
      </w:r>
      <w:r>
        <w:t xml:space="preserve">as governing Purchase Order arrangements under </w:t>
      </w:r>
      <w:r>
        <w:rPr>
          <w:spacing w:val="-2"/>
        </w:rPr>
        <w:t xml:space="preserve">the </w:t>
      </w:r>
      <w:r>
        <w:t>prime contract, then such other provision also is incorporated herein by reference and Seller and all lower-tier subcontractors shall comply with its</w:t>
      </w:r>
      <w:r>
        <w:rPr>
          <w:spacing w:val="-16"/>
        </w:rPr>
        <w:t xml:space="preserve"> </w:t>
      </w:r>
      <w:r>
        <w:t>terms.</w:t>
      </w:r>
    </w:p>
    <w:p w14:paraId="40ECA1C1" w14:textId="77777777" w:rsidR="00BA776E" w:rsidRDefault="00AD5BF6">
      <w:pPr>
        <w:pStyle w:val="BodyText"/>
        <w:spacing w:line="182" w:lineRule="exact"/>
        <w:jc w:val="left"/>
      </w:pPr>
      <w:r>
        <w:t>If DFARS 252.204-7012 applies to this Purchase Order (see table below), Seller shall:</w:t>
      </w:r>
    </w:p>
    <w:p w14:paraId="510638B0" w14:textId="77777777" w:rsidR="00BA776E" w:rsidRDefault="00AD5BF6">
      <w:pPr>
        <w:pStyle w:val="BodyText"/>
        <w:spacing w:before="2"/>
        <w:ind w:right="113" w:hanging="1"/>
      </w:pPr>
      <w:r>
        <w:t>i)</w:t>
      </w:r>
      <w:r>
        <w:rPr>
          <w:spacing w:val="-5"/>
        </w:rPr>
        <w:t xml:space="preserve"> </w:t>
      </w:r>
      <w:r>
        <w:t>Notify</w:t>
      </w:r>
      <w:r>
        <w:rPr>
          <w:spacing w:val="-6"/>
        </w:rPr>
        <w:t xml:space="preserve"> </w:t>
      </w:r>
      <w:r>
        <w:t>Buyer</w:t>
      </w:r>
      <w:r>
        <w:rPr>
          <w:spacing w:val="-5"/>
        </w:rPr>
        <w:t xml:space="preserve"> </w:t>
      </w:r>
      <w:r>
        <w:t>(or</w:t>
      </w:r>
      <w:r>
        <w:rPr>
          <w:spacing w:val="-4"/>
        </w:rPr>
        <w:t xml:space="preserve"> </w:t>
      </w:r>
      <w:r>
        <w:t>next</w:t>
      </w:r>
      <w:r>
        <w:rPr>
          <w:spacing w:val="-5"/>
        </w:rPr>
        <w:t xml:space="preserve"> </w:t>
      </w:r>
      <w:r>
        <w:t>higher-tier</w:t>
      </w:r>
      <w:r>
        <w:rPr>
          <w:spacing w:val="-3"/>
        </w:rPr>
        <w:t xml:space="preserve"> </w:t>
      </w:r>
      <w:r>
        <w:t>subcontractor)</w:t>
      </w:r>
      <w:r>
        <w:rPr>
          <w:spacing w:val="-5"/>
        </w:rPr>
        <w:t xml:space="preserve"> </w:t>
      </w:r>
      <w:r>
        <w:t>when</w:t>
      </w:r>
      <w:r>
        <w:rPr>
          <w:spacing w:val="-3"/>
        </w:rPr>
        <w:t xml:space="preserve"> </w:t>
      </w:r>
      <w:r>
        <w:t>submitting</w:t>
      </w:r>
      <w:r>
        <w:rPr>
          <w:spacing w:val="-6"/>
        </w:rPr>
        <w:t xml:space="preserve"> </w:t>
      </w:r>
      <w:r>
        <w:t>a</w:t>
      </w:r>
      <w:r>
        <w:rPr>
          <w:spacing w:val="-1"/>
        </w:rPr>
        <w:t xml:space="preserve"> </w:t>
      </w:r>
      <w:r>
        <w:t>request</w:t>
      </w:r>
      <w:r>
        <w:rPr>
          <w:spacing w:val="-3"/>
        </w:rPr>
        <w:t xml:space="preserve"> </w:t>
      </w:r>
      <w:r>
        <w:t>to</w:t>
      </w:r>
      <w:r>
        <w:rPr>
          <w:spacing w:val="-4"/>
        </w:rPr>
        <w:t xml:space="preserve"> </w:t>
      </w:r>
      <w:r>
        <w:t>vary</w:t>
      </w:r>
      <w:r>
        <w:rPr>
          <w:spacing w:val="-5"/>
        </w:rPr>
        <w:t xml:space="preserve"> </w:t>
      </w:r>
      <w:r>
        <w:t>from</w:t>
      </w:r>
      <w:r>
        <w:rPr>
          <w:spacing w:val="-4"/>
        </w:rPr>
        <w:t xml:space="preserve"> </w:t>
      </w:r>
      <w:r>
        <w:t xml:space="preserve">a NIST SP 800-171 security requirement to </w:t>
      </w:r>
      <w:r>
        <w:rPr>
          <w:spacing w:val="-2"/>
        </w:rPr>
        <w:t xml:space="preserve">the </w:t>
      </w:r>
      <w:r>
        <w:t xml:space="preserve">Contracting Officer, in accordance with paragraph (b)(2)(ii)(B) of this clause; and ii) Provide </w:t>
      </w:r>
      <w:r>
        <w:rPr>
          <w:spacing w:val="-2"/>
        </w:rPr>
        <w:t>the</w:t>
      </w:r>
      <w:r>
        <w:rPr>
          <w:spacing w:val="32"/>
        </w:rPr>
        <w:t xml:space="preserve"> </w:t>
      </w:r>
      <w:r>
        <w:t>incident report number, automatically</w:t>
      </w:r>
      <w:r>
        <w:rPr>
          <w:spacing w:val="-7"/>
        </w:rPr>
        <w:t xml:space="preserve"> </w:t>
      </w:r>
      <w:r>
        <w:t>assigned</w:t>
      </w:r>
      <w:r>
        <w:rPr>
          <w:spacing w:val="-5"/>
        </w:rPr>
        <w:t xml:space="preserve"> </w:t>
      </w:r>
      <w:r>
        <w:t>by</w:t>
      </w:r>
      <w:r>
        <w:rPr>
          <w:spacing w:val="-7"/>
        </w:rPr>
        <w:t xml:space="preserve"> </w:t>
      </w:r>
      <w:r>
        <w:t>DoD,</w:t>
      </w:r>
      <w:r>
        <w:rPr>
          <w:spacing w:val="-4"/>
        </w:rPr>
        <w:t xml:space="preserve"> </w:t>
      </w:r>
      <w:r>
        <w:t>to</w:t>
      </w:r>
      <w:r>
        <w:rPr>
          <w:spacing w:val="-5"/>
        </w:rPr>
        <w:t xml:space="preserve"> </w:t>
      </w:r>
      <w:r>
        <w:rPr>
          <w:spacing w:val="-2"/>
        </w:rPr>
        <w:t>the</w:t>
      </w:r>
      <w:r>
        <w:rPr>
          <w:spacing w:val="-5"/>
        </w:rPr>
        <w:t xml:space="preserve"> </w:t>
      </w:r>
      <w:r>
        <w:t>Buyer</w:t>
      </w:r>
      <w:r>
        <w:rPr>
          <w:spacing w:val="-4"/>
        </w:rPr>
        <w:t xml:space="preserve"> </w:t>
      </w:r>
      <w:r>
        <w:rPr>
          <w:spacing w:val="-2"/>
        </w:rPr>
        <w:t>(or</w:t>
      </w:r>
      <w:r>
        <w:rPr>
          <w:spacing w:val="-6"/>
        </w:rPr>
        <w:t xml:space="preserve"> </w:t>
      </w:r>
      <w:r>
        <w:t>next</w:t>
      </w:r>
      <w:r>
        <w:rPr>
          <w:spacing w:val="-7"/>
        </w:rPr>
        <w:t xml:space="preserve"> </w:t>
      </w:r>
      <w:r>
        <w:t>higher-tier</w:t>
      </w:r>
      <w:r>
        <w:rPr>
          <w:spacing w:val="-4"/>
        </w:rPr>
        <w:t xml:space="preserve"> </w:t>
      </w:r>
      <w:r>
        <w:t>subcontractor)</w:t>
      </w:r>
      <w:r>
        <w:rPr>
          <w:spacing w:val="-7"/>
        </w:rPr>
        <w:t xml:space="preserve"> </w:t>
      </w:r>
      <w:r>
        <w:t>as</w:t>
      </w:r>
      <w:r>
        <w:rPr>
          <w:spacing w:val="-5"/>
        </w:rPr>
        <w:t xml:space="preserve"> </w:t>
      </w:r>
      <w:r>
        <w:t>soon</w:t>
      </w:r>
      <w:r>
        <w:rPr>
          <w:spacing w:val="-5"/>
        </w:rPr>
        <w:t xml:space="preserve"> </w:t>
      </w:r>
      <w:r>
        <w:t xml:space="preserve">as practicable, when reporting a cyber incident to DoD as </w:t>
      </w:r>
      <w:r>
        <w:rPr>
          <w:spacing w:val="-3"/>
        </w:rPr>
        <w:t xml:space="preserve">required </w:t>
      </w:r>
      <w:r>
        <w:t>in paragraph (c) of this clause.</w:t>
      </w:r>
    </w:p>
    <w:p w14:paraId="76B98E07" w14:textId="77777777" w:rsidR="00BA776E" w:rsidRDefault="00BA776E">
      <w:pPr>
        <w:pStyle w:val="BodyText"/>
        <w:spacing w:before="6"/>
        <w:ind w:left="0"/>
        <w:jc w:val="left"/>
        <w:rPr>
          <w:sz w:val="13"/>
        </w:rPr>
      </w:pPr>
    </w:p>
    <w:tbl>
      <w:tblPr>
        <w:tblW w:w="512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149"/>
        <w:gridCol w:w="990"/>
      </w:tblGrid>
      <w:tr w:rsidR="00BA776E" w14:paraId="307152B7" w14:textId="77777777" w:rsidTr="008226EA">
        <w:trPr>
          <w:trHeight w:val="180"/>
        </w:trPr>
        <w:tc>
          <w:tcPr>
            <w:tcW w:w="986" w:type="dxa"/>
            <w:tcBorders>
              <w:bottom w:val="single" w:sz="6" w:space="0" w:color="000000"/>
              <w:right w:val="single" w:sz="6" w:space="0" w:color="000000"/>
            </w:tcBorders>
          </w:tcPr>
          <w:p w14:paraId="478A976E" w14:textId="77777777" w:rsidR="00BA776E" w:rsidRDefault="00AD5BF6">
            <w:pPr>
              <w:pStyle w:val="TableParagraph"/>
              <w:spacing w:before="29" w:line="131" w:lineRule="exact"/>
              <w:rPr>
                <w:sz w:val="16"/>
              </w:rPr>
            </w:pPr>
            <w:r>
              <w:rPr>
                <w:sz w:val="16"/>
                <w:u w:val="single"/>
              </w:rPr>
              <w:t>Clause</w:t>
            </w:r>
          </w:p>
        </w:tc>
        <w:tc>
          <w:tcPr>
            <w:tcW w:w="3149" w:type="dxa"/>
            <w:tcBorders>
              <w:left w:val="single" w:sz="6" w:space="0" w:color="000000"/>
              <w:bottom w:val="single" w:sz="6" w:space="0" w:color="000000"/>
              <w:right w:val="single" w:sz="6" w:space="0" w:color="000000"/>
            </w:tcBorders>
          </w:tcPr>
          <w:p w14:paraId="2AE03E97" w14:textId="77777777" w:rsidR="00BA776E" w:rsidRDefault="00AD5BF6">
            <w:pPr>
              <w:pStyle w:val="TableParagraph"/>
              <w:spacing w:before="29" w:line="131" w:lineRule="exact"/>
              <w:ind w:left="38"/>
              <w:rPr>
                <w:sz w:val="16"/>
              </w:rPr>
            </w:pPr>
            <w:r>
              <w:rPr>
                <w:sz w:val="16"/>
              </w:rPr>
              <w:t>Title</w:t>
            </w:r>
          </w:p>
        </w:tc>
        <w:tc>
          <w:tcPr>
            <w:tcW w:w="990" w:type="dxa"/>
            <w:tcBorders>
              <w:left w:val="single" w:sz="6" w:space="0" w:color="000000"/>
              <w:bottom w:val="thickThinMediumGap" w:sz="3" w:space="0" w:color="000000"/>
            </w:tcBorders>
          </w:tcPr>
          <w:p w14:paraId="77CDE258" w14:textId="77777777" w:rsidR="00BA776E" w:rsidRDefault="00AD5BF6">
            <w:pPr>
              <w:pStyle w:val="TableParagraph"/>
              <w:spacing w:before="29" w:line="131" w:lineRule="exact"/>
              <w:ind w:left="41"/>
              <w:rPr>
                <w:sz w:val="16"/>
              </w:rPr>
            </w:pPr>
            <w:r>
              <w:rPr>
                <w:sz w:val="16"/>
              </w:rPr>
              <w:t>Effective Date</w:t>
            </w:r>
          </w:p>
        </w:tc>
      </w:tr>
      <w:tr w:rsidR="00BA776E" w14:paraId="50BC4CD4" w14:textId="77777777" w:rsidTr="008226EA">
        <w:trPr>
          <w:trHeight w:val="180"/>
        </w:trPr>
        <w:tc>
          <w:tcPr>
            <w:tcW w:w="5125" w:type="dxa"/>
            <w:gridSpan w:val="3"/>
            <w:tcBorders>
              <w:top w:val="single" w:sz="6" w:space="0" w:color="000000"/>
              <w:bottom w:val="single" w:sz="6" w:space="0" w:color="000000"/>
            </w:tcBorders>
          </w:tcPr>
          <w:p w14:paraId="067EFCFE" w14:textId="77777777" w:rsidR="00BA776E" w:rsidRDefault="00AD5BF6">
            <w:pPr>
              <w:pStyle w:val="TableParagraph"/>
              <w:spacing w:before="23" w:line="137" w:lineRule="exact"/>
              <w:ind w:left="1326"/>
              <w:rPr>
                <w:b/>
                <w:sz w:val="16"/>
              </w:rPr>
            </w:pPr>
            <w:r>
              <w:rPr>
                <w:b/>
                <w:sz w:val="16"/>
              </w:rPr>
              <w:t>Federal Acquisition Regulation Clauses</w:t>
            </w:r>
          </w:p>
        </w:tc>
      </w:tr>
      <w:tr w:rsidR="00BA776E" w14:paraId="23A6DB0F" w14:textId="77777777" w:rsidTr="00311DCC">
        <w:trPr>
          <w:trHeight w:val="462"/>
        </w:trPr>
        <w:tc>
          <w:tcPr>
            <w:tcW w:w="986" w:type="dxa"/>
            <w:tcBorders>
              <w:top w:val="single" w:sz="6" w:space="0" w:color="000000"/>
              <w:bottom w:val="single" w:sz="6" w:space="0" w:color="000000"/>
              <w:right w:val="single" w:sz="6" w:space="0" w:color="000000"/>
            </w:tcBorders>
          </w:tcPr>
          <w:p w14:paraId="62DC2F77" w14:textId="77777777" w:rsidR="00BA776E" w:rsidRDefault="00AD5BF6">
            <w:pPr>
              <w:pStyle w:val="TableParagraph"/>
              <w:spacing w:before="27" w:line="240" w:lineRule="auto"/>
              <w:rPr>
                <w:sz w:val="16"/>
              </w:rPr>
            </w:pPr>
            <w:r>
              <w:rPr>
                <w:sz w:val="16"/>
              </w:rPr>
              <w:t>52.203-12</w:t>
            </w:r>
          </w:p>
        </w:tc>
        <w:tc>
          <w:tcPr>
            <w:tcW w:w="3149" w:type="dxa"/>
            <w:tcBorders>
              <w:top w:val="single" w:sz="6" w:space="0" w:color="000000"/>
              <w:left w:val="single" w:sz="6" w:space="0" w:color="000000"/>
              <w:bottom w:val="single" w:sz="6" w:space="0" w:color="000000"/>
              <w:right w:val="single" w:sz="6" w:space="0" w:color="000000"/>
            </w:tcBorders>
          </w:tcPr>
          <w:p w14:paraId="3415C8E4" w14:textId="77777777" w:rsidR="00BA776E" w:rsidRDefault="00AD5BF6">
            <w:pPr>
              <w:pStyle w:val="TableParagraph"/>
              <w:spacing w:before="27" w:line="180" w:lineRule="atLeast"/>
              <w:ind w:left="38" w:right="55"/>
              <w:rPr>
                <w:sz w:val="16"/>
              </w:rPr>
            </w:pPr>
            <w:r>
              <w:rPr>
                <w:sz w:val="16"/>
              </w:rPr>
              <w:t>Limitation on Payments to Influence Certain Federal Transactions</w:t>
            </w:r>
          </w:p>
        </w:tc>
        <w:tc>
          <w:tcPr>
            <w:tcW w:w="990" w:type="dxa"/>
            <w:tcBorders>
              <w:top w:val="single" w:sz="6" w:space="0" w:color="000000"/>
              <w:left w:val="single" w:sz="6" w:space="0" w:color="000000"/>
              <w:bottom w:val="single" w:sz="6" w:space="0" w:color="000000"/>
            </w:tcBorders>
          </w:tcPr>
          <w:p w14:paraId="42C89271" w14:textId="0D02D203" w:rsidR="00BA776E" w:rsidRDefault="00AA6884">
            <w:pPr>
              <w:pStyle w:val="TableParagraph"/>
              <w:spacing w:before="27" w:line="240" w:lineRule="auto"/>
              <w:ind w:left="41"/>
              <w:rPr>
                <w:sz w:val="16"/>
              </w:rPr>
            </w:pPr>
            <w:r>
              <w:rPr>
                <w:sz w:val="16"/>
              </w:rPr>
              <w:t>JUN 2020</w:t>
            </w:r>
          </w:p>
        </w:tc>
      </w:tr>
      <w:tr w:rsidR="00BA776E" w14:paraId="3D998BF9" w14:textId="77777777" w:rsidTr="00311DCC">
        <w:trPr>
          <w:trHeight w:val="273"/>
        </w:trPr>
        <w:tc>
          <w:tcPr>
            <w:tcW w:w="5125" w:type="dxa"/>
            <w:gridSpan w:val="3"/>
            <w:tcBorders>
              <w:top w:val="single" w:sz="6" w:space="0" w:color="000000"/>
              <w:bottom w:val="single" w:sz="6" w:space="0" w:color="000000"/>
            </w:tcBorders>
          </w:tcPr>
          <w:p w14:paraId="27FFF10E" w14:textId="77777777" w:rsidR="006A5A21" w:rsidRDefault="006A5A21" w:rsidP="00A76E10">
            <w:pPr>
              <w:pStyle w:val="TableParagraph"/>
              <w:spacing w:line="137" w:lineRule="exact"/>
              <w:jc w:val="center"/>
              <w:rPr>
                <w:i/>
                <w:sz w:val="16"/>
              </w:rPr>
            </w:pPr>
          </w:p>
          <w:p w14:paraId="532E9867" w14:textId="15563A1C" w:rsidR="00BA776E" w:rsidRDefault="00AD5BF6" w:rsidP="00311DCC">
            <w:pPr>
              <w:pStyle w:val="TableParagraph"/>
              <w:spacing w:line="137" w:lineRule="exact"/>
              <w:jc w:val="center"/>
              <w:rPr>
                <w:i/>
                <w:sz w:val="16"/>
              </w:rPr>
            </w:pPr>
            <w:r>
              <w:rPr>
                <w:i/>
                <w:sz w:val="16"/>
              </w:rPr>
              <w:t>(Above clause does not apply if Purchase Order is less than $150,000)</w:t>
            </w:r>
          </w:p>
        </w:tc>
      </w:tr>
      <w:tr w:rsidR="00BA776E" w14:paraId="5AC0B159" w14:textId="77777777" w:rsidTr="008226EA">
        <w:trPr>
          <w:trHeight w:val="184"/>
        </w:trPr>
        <w:tc>
          <w:tcPr>
            <w:tcW w:w="986" w:type="dxa"/>
            <w:tcBorders>
              <w:top w:val="single" w:sz="6" w:space="0" w:color="000000"/>
              <w:bottom w:val="single" w:sz="6" w:space="0" w:color="000000"/>
              <w:right w:val="single" w:sz="6" w:space="0" w:color="000000"/>
            </w:tcBorders>
          </w:tcPr>
          <w:p w14:paraId="469BA028" w14:textId="77777777" w:rsidR="00BA776E" w:rsidRDefault="00AD5BF6">
            <w:pPr>
              <w:pStyle w:val="TableParagraph"/>
              <w:spacing w:before="27" w:line="137" w:lineRule="exact"/>
              <w:rPr>
                <w:sz w:val="16"/>
              </w:rPr>
            </w:pPr>
            <w:r>
              <w:rPr>
                <w:sz w:val="16"/>
              </w:rPr>
              <w:t>52.203-13</w:t>
            </w:r>
          </w:p>
        </w:tc>
        <w:tc>
          <w:tcPr>
            <w:tcW w:w="3149" w:type="dxa"/>
            <w:tcBorders>
              <w:top w:val="single" w:sz="6" w:space="0" w:color="000000"/>
              <w:left w:val="single" w:sz="6" w:space="0" w:color="000000"/>
              <w:bottom w:val="single" w:sz="6" w:space="0" w:color="000000"/>
              <w:right w:val="single" w:sz="6" w:space="0" w:color="000000"/>
            </w:tcBorders>
          </w:tcPr>
          <w:p w14:paraId="5B5BEA0F" w14:textId="77777777" w:rsidR="00BA776E" w:rsidRDefault="00AD5BF6">
            <w:pPr>
              <w:pStyle w:val="TableParagraph"/>
              <w:spacing w:before="27" w:line="137" w:lineRule="exact"/>
              <w:ind w:left="38"/>
              <w:rPr>
                <w:sz w:val="16"/>
              </w:rPr>
            </w:pPr>
            <w:r>
              <w:rPr>
                <w:sz w:val="16"/>
              </w:rPr>
              <w:t>Contractor Code of Business Ethics and Conduct</w:t>
            </w:r>
          </w:p>
        </w:tc>
        <w:tc>
          <w:tcPr>
            <w:tcW w:w="990" w:type="dxa"/>
            <w:tcBorders>
              <w:top w:val="single" w:sz="6" w:space="0" w:color="000000"/>
              <w:left w:val="single" w:sz="6" w:space="0" w:color="000000"/>
              <w:bottom w:val="single" w:sz="6" w:space="0" w:color="000000"/>
            </w:tcBorders>
          </w:tcPr>
          <w:p w14:paraId="702F1EE2" w14:textId="196DA9BF" w:rsidR="00BA776E" w:rsidRDefault="00654A33">
            <w:pPr>
              <w:pStyle w:val="TableParagraph"/>
              <w:spacing w:before="27" w:line="137" w:lineRule="exact"/>
              <w:ind w:left="41"/>
              <w:rPr>
                <w:sz w:val="16"/>
              </w:rPr>
            </w:pPr>
            <w:r>
              <w:rPr>
                <w:sz w:val="16"/>
              </w:rPr>
              <w:t>NOV 2021</w:t>
            </w:r>
          </w:p>
        </w:tc>
      </w:tr>
      <w:tr w:rsidR="00BA776E" w14:paraId="43B9919B" w14:textId="77777777" w:rsidTr="00311DCC">
        <w:trPr>
          <w:trHeight w:val="435"/>
        </w:trPr>
        <w:tc>
          <w:tcPr>
            <w:tcW w:w="5125" w:type="dxa"/>
            <w:gridSpan w:val="3"/>
            <w:tcBorders>
              <w:top w:val="single" w:sz="6" w:space="0" w:color="000000"/>
              <w:bottom w:val="single" w:sz="6" w:space="0" w:color="000000"/>
            </w:tcBorders>
          </w:tcPr>
          <w:p w14:paraId="2D6076E1" w14:textId="77777777" w:rsidR="00BA776E" w:rsidRDefault="00AD5BF6" w:rsidP="00311DCC">
            <w:pPr>
              <w:pStyle w:val="TableParagraph"/>
              <w:spacing w:before="27" w:line="183" w:lineRule="exact"/>
              <w:jc w:val="center"/>
              <w:rPr>
                <w:i/>
                <w:sz w:val="16"/>
              </w:rPr>
            </w:pPr>
            <w:r>
              <w:rPr>
                <w:i/>
                <w:sz w:val="16"/>
              </w:rPr>
              <w:t>(Above clause does not apply if the value of the Purchase Order is less than</w:t>
            </w:r>
          </w:p>
          <w:p w14:paraId="68BD5D84" w14:textId="5DA5D2A6" w:rsidR="00BA776E" w:rsidRDefault="00AD5BF6" w:rsidP="00311DCC">
            <w:pPr>
              <w:pStyle w:val="TableParagraph"/>
              <w:spacing w:line="136" w:lineRule="exact"/>
              <w:jc w:val="center"/>
              <w:rPr>
                <w:i/>
                <w:sz w:val="16"/>
              </w:rPr>
            </w:pPr>
            <w:r>
              <w:rPr>
                <w:i/>
                <w:sz w:val="16"/>
              </w:rPr>
              <w:t>$</w:t>
            </w:r>
            <w:r w:rsidR="00FD6364">
              <w:rPr>
                <w:i/>
                <w:sz w:val="16"/>
              </w:rPr>
              <w:t>6,0</w:t>
            </w:r>
            <w:r>
              <w:rPr>
                <w:i/>
                <w:sz w:val="16"/>
              </w:rPr>
              <w:t>00,000 or has a performance period of less than 120 days)</w:t>
            </w:r>
          </w:p>
        </w:tc>
      </w:tr>
      <w:tr w:rsidR="00BA776E" w14:paraId="34FFF492" w14:textId="77777777" w:rsidTr="008226EA">
        <w:trPr>
          <w:trHeight w:val="366"/>
        </w:trPr>
        <w:tc>
          <w:tcPr>
            <w:tcW w:w="986" w:type="dxa"/>
            <w:tcBorders>
              <w:top w:val="single" w:sz="6" w:space="0" w:color="000000"/>
              <w:bottom w:val="single" w:sz="6" w:space="0" w:color="000000"/>
              <w:right w:val="single" w:sz="6" w:space="0" w:color="000000"/>
            </w:tcBorders>
          </w:tcPr>
          <w:p w14:paraId="4113BC6D" w14:textId="77777777" w:rsidR="00BA776E" w:rsidRDefault="00AD5BF6">
            <w:pPr>
              <w:pStyle w:val="TableParagraph"/>
              <w:spacing w:before="27" w:line="240" w:lineRule="auto"/>
              <w:rPr>
                <w:sz w:val="16"/>
              </w:rPr>
            </w:pPr>
            <w:r>
              <w:rPr>
                <w:sz w:val="16"/>
              </w:rPr>
              <w:t>52.203-15</w:t>
            </w:r>
          </w:p>
        </w:tc>
        <w:tc>
          <w:tcPr>
            <w:tcW w:w="3149" w:type="dxa"/>
            <w:tcBorders>
              <w:top w:val="single" w:sz="6" w:space="0" w:color="000000"/>
              <w:left w:val="single" w:sz="6" w:space="0" w:color="000000"/>
              <w:bottom w:val="single" w:sz="6" w:space="0" w:color="000000"/>
              <w:right w:val="single" w:sz="6" w:space="0" w:color="000000"/>
            </w:tcBorders>
          </w:tcPr>
          <w:p w14:paraId="2D3088A0" w14:textId="77777777" w:rsidR="00BA776E" w:rsidRDefault="00AD5BF6">
            <w:pPr>
              <w:pStyle w:val="TableParagraph"/>
              <w:spacing w:before="27" w:line="180" w:lineRule="atLeast"/>
              <w:ind w:left="38" w:right="362"/>
              <w:rPr>
                <w:sz w:val="16"/>
              </w:rPr>
            </w:pPr>
            <w:r>
              <w:rPr>
                <w:sz w:val="16"/>
              </w:rPr>
              <w:t>Whistleblower Protections Under the American Recovery and Reinvestment Act of 2009</w:t>
            </w:r>
          </w:p>
        </w:tc>
        <w:tc>
          <w:tcPr>
            <w:tcW w:w="990" w:type="dxa"/>
            <w:tcBorders>
              <w:top w:val="single" w:sz="6" w:space="0" w:color="000000"/>
              <w:left w:val="single" w:sz="6" w:space="0" w:color="000000"/>
              <w:bottom w:val="single" w:sz="6" w:space="0" w:color="000000"/>
            </w:tcBorders>
          </w:tcPr>
          <w:p w14:paraId="39F63299" w14:textId="77777777" w:rsidR="00BA776E" w:rsidRDefault="00AD5BF6">
            <w:pPr>
              <w:pStyle w:val="TableParagraph"/>
              <w:spacing w:before="27" w:line="240" w:lineRule="auto"/>
              <w:ind w:left="41"/>
              <w:rPr>
                <w:sz w:val="16"/>
              </w:rPr>
            </w:pPr>
            <w:r>
              <w:rPr>
                <w:sz w:val="16"/>
              </w:rPr>
              <w:t>JUN 2010</w:t>
            </w:r>
          </w:p>
        </w:tc>
      </w:tr>
      <w:tr w:rsidR="00BA776E" w14:paraId="3B273614" w14:textId="77777777" w:rsidTr="008226EA">
        <w:trPr>
          <w:trHeight w:val="338"/>
        </w:trPr>
        <w:tc>
          <w:tcPr>
            <w:tcW w:w="5125" w:type="dxa"/>
            <w:gridSpan w:val="3"/>
            <w:tcBorders>
              <w:top w:val="single" w:sz="6" w:space="0" w:color="000000"/>
              <w:bottom w:val="single" w:sz="6" w:space="0" w:color="000000"/>
            </w:tcBorders>
          </w:tcPr>
          <w:p w14:paraId="5A564879" w14:textId="77777777" w:rsidR="00BA776E" w:rsidRDefault="00AD5BF6" w:rsidP="00311DCC">
            <w:pPr>
              <w:pStyle w:val="TableParagraph"/>
              <w:spacing w:before="2" w:line="184" w:lineRule="exact"/>
              <w:ind w:right="573"/>
              <w:jc w:val="center"/>
              <w:rPr>
                <w:i/>
                <w:sz w:val="16"/>
              </w:rPr>
            </w:pPr>
            <w:r>
              <w:rPr>
                <w:i/>
                <w:sz w:val="16"/>
              </w:rPr>
              <w:t>(Above clause does not apply unless the Purchase Order is funded under the American Recovery and Reinvestment Act)</w:t>
            </w:r>
          </w:p>
        </w:tc>
      </w:tr>
      <w:tr w:rsidR="00BA776E" w14:paraId="7B7CE247" w14:textId="77777777" w:rsidTr="008226EA">
        <w:trPr>
          <w:trHeight w:val="337"/>
        </w:trPr>
        <w:tc>
          <w:tcPr>
            <w:tcW w:w="986" w:type="dxa"/>
            <w:tcBorders>
              <w:top w:val="single" w:sz="6" w:space="0" w:color="000000"/>
              <w:bottom w:val="single" w:sz="6" w:space="0" w:color="000000"/>
              <w:right w:val="single" w:sz="6" w:space="0" w:color="000000"/>
            </w:tcBorders>
          </w:tcPr>
          <w:p w14:paraId="6A527B39" w14:textId="77777777" w:rsidR="00BA776E" w:rsidRDefault="00AD5BF6">
            <w:pPr>
              <w:pStyle w:val="TableParagraph"/>
              <w:rPr>
                <w:sz w:val="16"/>
              </w:rPr>
            </w:pPr>
            <w:r>
              <w:rPr>
                <w:sz w:val="16"/>
              </w:rPr>
              <w:t>52.203-19</w:t>
            </w:r>
          </w:p>
        </w:tc>
        <w:tc>
          <w:tcPr>
            <w:tcW w:w="3149" w:type="dxa"/>
            <w:tcBorders>
              <w:top w:val="single" w:sz="6" w:space="0" w:color="000000"/>
              <w:left w:val="single" w:sz="6" w:space="0" w:color="000000"/>
              <w:bottom w:val="single" w:sz="6" w:space="0" w:color="000000"/>
              <w:right w:val="single" w:sz="6" w:space="0" w:color="000000"/>
            </w:tcBorders>
          </w:tcPr>
          <w:p w14:paraId="794E315D" w14:textId="77777777" w:rsidR="00BA776E" w:rsidRDefault="00AD5BF6">
            <w:pPr>
              <w:pStyle w:val="TableParagraph"/>
              <w:spacing w:before="3"/>
              <w:ind w:left="38" w:right="653"/>
              <w:rPr>
                <w:sz w:val="16"/>
              </w:rPr>
            </w:pPr>
            <w:r>
              <w:rPr>
                <w:sz w:val="16"/>
              </w:rPr>
              <w:t>Prohibition on Requiring Certain Internal Confidentiality Agreements or Statements</w:t>
            </w:r>
          </w:p>
        </w:tc>
        <w:tc>
          <w:tcPr>
            <w:tcW w:w="990" w:type="dxa"/>
            <w:tcBorders>
              <w:top w:val="single" w:sz="6" w:space="0" w:color="000000"/>
              <w:left w:val="single" w:sz="6" w:space="0" w:color="000000"/>
              <w:bottom w:val="single" w:sz="6" w:space="0" w:color="000000"/>
            </w:tcBorders>
          </w:tcPr>
          <w:p w14:paraId="47C8C00F" w14:textId="77777777" w:rsidR="00BA776E" w:rsidRDefault="00AD5BF6">
            <w:pPr>
              <w:pStyle w:val="TableParagraph"/>
              <w:ind w:left="41"/>
              <w:rPr>
                <w:sz w:val="16"/>
              </w:rPr>
            </w:pPr>
            <w:r>
              <w:rPr>
                <w:sz w:val="16"/>
              </w:rPr>
              <w:t>JAN 2017</w:t>
            </w:r>
          </w:p>
        </w:tc>
      </w:tr>
      <w:tr w:rsidR="00BA776E" w14:paraId="62E04DA3" w14:textId="77777777" w:rsidTr="008226EA">
        <w:trPr>
          <w:trHeight w:val="337"/>
        </w:trPr>
        <w:tc>
          <w:tcPr>
            <w:tcW w:w="986" w:type="dxa"/>
            <w:tcBorders>
              <w:top w:val="single" w:sz="6" w:space="0" w:color="000000"/>
              <w:bottom w:val="single" w:sz="6" w:space="0" w:color="000000"/>
              <w:right w:val="single" w:sz="6" w:space="0" w:color="000000"/>
            </w:tcBorders>
          </w:tcPr>
          <w:p w14:paraId="0101AE0A" w14:textId="77777777" w:rsidR="00BA776E" w:rsidRDefault="00AD5BF6">
            <w:pPr>
              <w:pStyle w:val="TableParagraph"/>
              <w:rPr>
                <w:sz w:val="16"/>
              </w:rPr>
            </w:pPr>
            <w:r>
              <w:rPr>
                <w:sz w:val="16"/>
              </w:rPr>
              <w:t>52.204-21</w:t>
            </w:r>
          </w:p>
        </w:tc>
        <w:tc>
          <w:tcPr>
            <w:tcW w:w="3149" w:type="dxa"/>
            <w:tcBorders>
              <w:top w:val="single" w:sz="6" w:space="0" w:color="000000"/>
              <w:left w:val="single" w:sz="6" w:space="0" w:color="000000"/>
              <w:bottom w:val="single" w:sz="6" w:space="0" w:color="000000"/>
              <w:right w:val="single" w:sz="6" w:space="0" w:color="000000"/>
            </w:tcBorders>
          </w:tcPr>
          <w:p w14:paraId="387E6D01" w14:textId="77777777" w:rsidR="00BA776E" w:rsidRDefault="00AD5BF6">
            <w:pPr>
              <w:pStyle w:val="TableParagraph"/>
              <w:spacing w:before="2"/>
              <w:ind w:left="38" w:right="609"/>
              <w:rPr>
                <w:sz w:val="16"/>
              </w:rPr>
            </w:pPr>
            <w:r>
              <w:rPr>
                <w:sz w:val="16"/>
              </w:rPr>
              <w:t>Basic Safeguarding of Covered Contractor Information Systems</w:t>
            </w:r>
          </w:p>
        </w:tc>
        <w:tc>
          <w:tcPr>
            <w:tcW w:w="990" w:type="dxa"/>
            <w:tcBorders>
              <w:top w:val="single" w:sz="6" w:space="0" w:color="000000"/>
              <w:left w:val="single" w:sz="6" w:space="0" w:color="000000"/>
              <w:bottom w:val="single" w:sz="6" w:space="0" w:color="000000"/>
            </w:tcBorders>
          </w:tcPr>
          <w:p w14:paraId="6528A21E" w14:textId="1F15D6CF" w:rsidR="00BA776E" w:rsidRDefault="00654A33">
            <w:pPr>
              <w:pStyle w:val="TableParagraph"/>
              <w:ind w:left="41"/>
              <w:rPr>
                <w:sz w:val="16"/>
              </w:rPr>
            </w:pPr>
            <w:r>
              <w:rPr>
                <w:sz w:val="16"/>
              </w:rPr>
              <w:t>NOV 2021</w:t>
            </w:r>
          </w:p>
        </w:tc>
      </w:tr>
      <w:tr w:rsidR="00BA776E" w14:paraId="2E136B05" w14:textId="77777777" w:rsidTr="008226EA">
        <w:trPr>
          <w:trHeight w:val="338"/>
        </w:trPr>
        <w:tc>
          <w:tcPr>
            <w:tcW w:w="5125" w:type="dxa"/>
            <w:gridSpan w:val="3"/>
            <w:tcBorders>
              <w:top w:val="single" w:sz="6" w:space="0" w:color="000000"/>
              <w:bottom w:val="single" w:sz="6" w:space="0" w:color="000000"/>
            </w:tcBorders>
          </w:tcPr>
          <w:p w14:paraId="520F3FE7" w14:textId="77777777" w:rsidR="00BA776E" w:rsidRDefault="00AD5BF6" w:rsidP="00311DCC">
            <w:pPr>
              <w:pStyle w:val="TableParagraph"/>
              <w:spacing w:before="1" w:line="184" w:lineRule="exact"/>
              <w:ind w:right="267"/>
              <w:jc w:val="center"/>
              <w:rPr>
                <w:i/>
                <w:sz w:val="16"/>
              </w:rPr>
            </w:pPr>
            <w:r>
              <w:rPr>
                <w:i/>
                <w:sz w:val="16"/>
              </w:rPr>
              <w:t>(Above clause does not apply for purchases of commercially available off-the-shelf items as defined in FAR Subpart 2.1)</w:t>
            </w:r>
          </w:p>
        </w:tc>
      </w:tr>
      <w:tr w:rsidR="00BA776E" w14:paraId="0C78294F" w14:textId="77777777" w:rsidTr="008226EA">
        <w:trPr>
          <w:trHeight w:val="520"/>
        </w:trPr>
        <w:tc>
          <w:tcPr>
            <w:tcW w:w="986" w:type="dxa"/>
            <w:tcBorders>
              <w:top w:val="single" w:sz="6" w:space="0" w:color="000000"/>
              <w:bottom w:val="single" w:sz="6" w:space="0" w:color="000000"/>
              <w:right w:val="single" w:sz="6" w:space="0" w:color="000000"/>
            </w:tcBorders>
          </w:tcPr>
          <w:p w14:paraId="39FD5A16" w14:textId="77777777" w:rsidR="00BA776E" w:rsidRDefault="00AD5BF6">
            <w:pPr>
              <w:pStyle w:val="TableParagraph"/>
              <w:spacing w:line="180" w:lineRule="exact"/>
              <w:rPr>
                <w:sz w:val="16"/>
              </w:rPr>
            </w:pPr>
            <w:r>
              <w:rPr>
                <w:sz w:val="16"/>
              </w:rPr>
              <w:t>52.204-23</w:t>
            </w:r>
          </w:p>
        </w:tc>
        <w:tc>
          <w:tcPr>
            <w:tcW w:w="3149" w:type="dxa"/>
            <w:tcBorders>
              <w:top w:val="single" w:sz="6" w:space="0" w:color="000000"/>
              <w:left w:val="single" w:sz="6" w:space="0" w:color="000000"/>
              <w:bottom w:val="single" w:sz="6" w:space="0" w:color="000000"/>
              <w:right w:val="single" w:sz="6" w:space="0" w:color="000000"/>
            </w:tcBorders>
          </w:tcPr>
          <w:p w14:paraId="4775CB78" w14:textId="77777777" w:rsidR="00BA776E" w:rsidRDefault="00AD5BF6">
            <w:pPr>
              <w:pStyle w:val="TableParagraph"/>
              <w:spacing w:line="180" w:lineRule="exact"/>
              <w:ind w:left="38"/>
              <w:rPr>
                <w:sz w:val="16"/>
              </w:rPr>
            </w:pPr>
            <w:r>
              <w:rPr>
                <w:sz w:val="16"/>
              </w:rPr>
              <w:t>Prohibition on Contracting for Hardware, Software,</w:t>
            </w:r>
          </w:p>
          <w:p w14:paraId="0D0B8D65" w14:textId="77777777" w:rsidR="00BA776E" w:rsidRDefault="00AD5BF6">
            <w:pPr>
              <w:pStyle w:val="TableParagraph"/>
              <w:spacing w:before="5"/>
              <w:ind w:left="38" w:right="121"/>
              <w:rPr>
                <w:sz w:val="16"/>
              </w:rPr>
            </w:pPr>
            <w:r>
              <w:rPr>
                <w:sz w:val="16"/>
              </w:rPr>
              <w:t>and Services Developed or Provided by Kaspersky Lab and Other Covered Entities</w:t>
            </w:r>
          </w:p>
        </w:tc>
        <w:tc>
          <w:tcPr>
            <w:tcW w:w="990" w:type="dxa"/>
            <w:tcBorders>
              <w:top w:val="single" w:sz="6" w:space="0" w:color="000000"/>
              <w:left w:val="single" w:sz="6" w:space="0" w:color="000000"/>
              <w:bottom w:val="single" w:sz="6" w:space="0" w:color="000000"/>
            </w:tcBorders>
          </w:tcPr>
          <w:p w14:paraId="0F3C0428" w14:textId="23DE958C" w:rsidR="00BA776E" w:rsidRDefault="00654A33">
            <w:pPr>
              <w:pStyle w:val="TableParagraph"/>
              <w:spacing w:line="180" w:lineRule="exact"/>
              <w:ind w:left="41"/>
              <w:rPr>
                <w:sz w:val="16"/>
              </w:rPr>
            </w:pPr>
            <w:r>
              <w:rPr>
                <w:sz w:val="16"/>
              </w:rPr>
              <w:t>NOV 2021</w:t>
            </w:r>
          </w:p>
        </w:tc>
      </w:tr>
      <w:tr w:rsidR="00051171" w14:paraId="5BB686A1" w14:textId="77777777" w:rsidTr="00311DCC">
        <w:trPr>
          <w:trHeight w:val="633"/>
        </w:trPr>
        <w:tc>
          <w:tcPr>
            <w:tcW w:w="986" w:type="dxa"/>
            <w:tcBorders>
              <w:top w:val="single" w:sz="6" w:space="0" w:color="000000"/>
              <w:bottom w:val="single" w:sz="6" w:space="0" w:color="000000"/>
              <w:right w:val="single" w:sz="6" w:space="0" w:color="000000"/>
            </w:tcBorders>
          </w:tcPr>
          <w:p w14:paraId="78D566B4" w14:textId="77777777" w:rsidR="00051171" w:rsidRDefault="00051171">
            <w:pPr>
              <w:pStyle w:val="TableParagraph"/>
              <w:spacing w:line="180" w:lineRule="exact"/>
              <w:rPr>
                <w:sz w:val="16"/>
              </w:rPr>
            </w:pPr>
            <w:r>
              <w:rPr>
                <w:sz w:val="16"/>
              </w:rPr>
              <w:t>52.204-24</w:t>
            </w:r>
          </w:p>
        </w:tc>
        <w:tc>
          <w:tcPr>
            <w:tcW w:w="3149" w:type="dxa"/>
            <w:tcBorders>
              <w:top w:val="single" w:sz="6" w:space="0" w:color="000000"/>
              <w:left w:val="single" w:sz="6" w:space="0" w:color="000000"/>
              <w:bottom w:val="single" w:sz="6" w:space="0" w:color="000000"/>
              <w:right w:val="single" w:sz="6" w:space="0" w:color="000000"/>
            </w:tcBorders>
          </w:tcPr>
          <w:p w14:paraId="2DD211A2" w14:textId="77777777" w:rsidR="00051171" w:rsidRPr="00051171" w:rsidRDefault="00051171" w:rsidP="00051171">
            <w:pPr>
              <w:pStyle w:val="Heading4"/>
              <w:shd w:val="clear" w:color="auto" w:fill="FFFFFF"/>
              <w:textAlignment w:val="baseline"/>
              <w:rPr>
                <w:rFonts w:ascii="Arial Narrow" w:eastAsia="Times New Roman" w:hAnsi="Arial Narrow" w:cs="Times New Roman"/>
                <w:i w:val="0"/>
                <w:iCs w:val="0"/>
                <w:color w:val="000000"/>
                <w:sz w:val="16"/>
                <w:szCs w:val="16"/>
                <w:lang w:bidi="ar-SA"/>
              </w:rPr>
            </w:pPr>
            <w:r w:rsidRPr="00051171">
              <w:rPr>
                <w:rFonts w:ascii="Arial Narrow" w:hAnsi="Arial Narrow"/>
                <w:i w:val="0"/>
                <w:iCs w:val="0"/>
                <w:color w:val="000000"/>
                <w:sz w:val="16"/>
                <w:szCs w:val="16"/>
              </w:rPr>
              <w:t>Representation Regarding Certain Telecommunications and Video Surveillance Services or Equipment</w:t>
            </w:r>
          </w:p>
          <w:p w14:paraId="6EFB52A2" w14:textId="77777777" w:rsidR="00051171" w:rsidRDefault="00051171" w:rsidP="00051171">
            <w:pPr>
              <w:pStyle w:val="TableParagraph"/>
              <w:spacing w:line="180" w:lineRule="exact"/>
              <w:ind w:left="38"/>
              <w:rPr>
                <w:sz w:val="16"/>
              </w:rPr>
            </w:pPr>
          </w:p>
        </w:tc>
        <w:tc>
          <w:tcPr>
            <w:tcW w:w="990" w:type="dxa"/>
            <w:tcBorders>
              <w:top w:val="single" w:sz="6" w:space="0" w:color="000000"/>
              <w:left w:val="single" w:sz="6" w:space="0" w:color="000000"/>
              <w:bottom w:val="single" w:sz="6" w:space="0" w:color="000000"/>
            </w:tcBorders>
          </w:tcPr>
          <w:p w14:paraId="3A9E0870" w14:textId="2D1BE73D" w:rsidR="00051171" w:rsidRDefault="00654A33">
            <w:pPr>
              <w:pStyle w:val="TableParagraph"/>
              <w:spacing w:line="180" w:lineRule="exact"/>
              <w:ind w:left="41"/>
              <w:rPr>
                <w:sz w:val="16"/>
              </w:rPr>
            </w:pPr>
            <w:r>
              <w:rPr>
                <w:sz w:val="16"/>
              </w:rPr>
              <w:t>NOV 2021</w:t>
            </w:r>
          </w:p>
        </w:tc>
      </w:tr>
      <w:tr w:rsidR="00051171" w14:paraId="55CBF8B9" w14:textId="77777777" w:rsidTr="008226EA">
        <w:trPr>
          <w:trHeight w:val="520"/>
        </w:trPr>
        <w:tc>
          <w:tcPr>
            <w:tcW w:w="986" w:type="dxa"/>
            <w:tcBorders>
              <w:top w:val="single" w:sz="6" w:space="0" w:color="000000"/>
              <w:bottom w:val="single" w:sz="6" w:space="0" w:color="000000"/>
              <w:right w:val="single" w:sz="6" w:space="0" w:color="000000"/>
            </w:tcBorders>
          </w:tcPr>
          <w:p w14:paraId="0457B572" w14:textId="77777777" w:rsidR="00051171" w:rsidRDefault="00051171">
            <w:pPr>
              <w:pStyle w:val="TableParagraph"/>
              <w:spacing w:line="180" w:lineRule="exact"/>
              <w:rPr>
                <w:sz w:val="16"/>
              </w:rPr>
            </w:pPr>
            <w:r>
              <w:rPr>
                <w:sz w:val="16"/>
              </w:rPr>
              <w:t>52.204-25</w:t>
            </w:r>
          </w:p>
        </w:tc>
        <w:tc>
          <w:tcPr>
            <w:tcW w:w="3149" w:type="dxa"/>
            <w:tcBorders>
              <w:top w:val="single" w:sz="6" w:space="0" w:color="000000"/>
              <w:left w:val="single" w:sz="6" w:space="0" w:color="000000"/>
              <w:bottom w:val="single" w:sz="6" w:space="0" w:color="000000"/>
              <w:right w:val="single" w:sz="6" w:space="0" w:color="000000"/>
            </w:tcBorders>
          </w:tcPr>
          <w:p w14:paraId="33D8798E" w14:textId="77777777" w:rsidR="00051171" w:rsidRPr="00051171" w:rsidRDefault="00051171" w:rsidP="00051171">
            <w:pPr>
              <w:pStyle w:val="Heading4"/>
              <w:shd w:val="clear" w:color="auto" w:fill="FFFFFF"/>
              <w:textAlignment w:val="baseline"/>
              <w:rPr>
                <w:rFonts w:ascii="Arial Narrow" w:hAnsi="Arial Narrow"/>
                <w:i w:val="0"/>
                <w:iCs w:val="0"/>
                <w:color w:val="000000"/>
                <w:sz w:val="16"/>
                <w:szCs w:val="16"/>
              </w:rPr>
            </w:pPr>
            <w:r w:rsidRPr="00051171">
              <w:rPr>
                <w:rFonts w:ascii="Arial Narrow" w:hAnsi="Arial Narrow"/>
                <w:i w:val="0"/>
                <w:iCs w:val="0"/>
                <w:color w:val="000000"/>
                <w:sz w:val="16"/>
                <w:szCs w:val="16"/>
                <w:shd w:val="clear" w:color="auto" w:fill="FFFFFF"/>
              </w:rPr>
              <w:t>Prohibition on Contracting for Certain Telecommunications and Video Surveillance Services or Equipment</w:t>
            </w:r>
          </w:p>
        </w:tc>
        <w:tc>
          <w:tcPr>
            <w:tcW w:w="990" w:type="dxa"/>
            <w:tcBorders>
              <w:top w:val="single" w:sz="6" w:space="0" w:color="000000"/>
              <w:left w:val="single" w:sz="6" w:space="0" w:color="000000"/>
              <w:bottom w:val="single" w:sz="6" w:space="0" w:color="000000"/>
            </w:tcBorders>
          </w:tcPr>
          <w:p w14:paraId="12BC1DB2" w14:textId="11A4C886" w:rsidR="00051171" w:rsidRDefault="00654A33">
            <w:pPr>
              <w:pStyle w:val="TableParagraph"/>
              <w:spacing w:line="180" w:lineRule="exact"/>
              <w:ind w:left="41"/>
              <w:rPr>
                <w:sz w:val="16"/>
              </w:rPr>
            </w:pPr>
            <w:r>
              <w:rPr>
                <w:sz w:val="16"/>
              </w:rPr>
              <w:t>NOV 2021</w:t>
            </w:r>
          </w:p>
        </w:tc>
      </w:tr>
      <w:tr w:rsidR="00BA776E" w14:paraId="2FCA1DD7" w14:textId="77777777" w:rsidTr="00311DCC">
        <w:trPr>
          <w:trHeight w:val="237"/>
        </w:trPr>
        <w:tc>
          <w:tcPr>
            <w:tcW w:w="986" w:type="dxa"/>
            <w:tcBorders>
              <w:top w:val="single" w:sz="6" w:space="0" w:color="000000"/>
              <w:bottom w:val="single" w:sz="6" w:space="0" w:color="000000"/>
              <w:right w:val="single" w:sz="6" w:space="0" w:color="000000"/>
            </w:tcBorders>
          </w:tcPr>
          <w:p w14:paraId="0D11C0DB" w14:textId="77777777" w:rsidR="00BA776E" w:rsidRDefault="00AD5BF6">
            <w:pPr>
              <w:pStyle w:val="TableParagraph"/>
              <w:spacing w:line="136" w:lineRule="exact"/>
              <w:rPr>
                <w:sz w:val="16"/>
              </w:rPr>
            </w:pPr>
            <w:r>
              <w:rPr>
                <w:sz w:val="16"/>
              </w:rPr>
              <w:t>52.219-8</w:t>
            </w:r>
          </w:p>
        </w:tc>
        <w:tc>
          <w:tcPr>
            <w:tcW w:w="3149" w:type="dxa"/>
            <w:tcBorders>
              <w:top w:val="single" w:sz="6" w:space="0" w:color="000000"/>
              <w:left w:val="single" w:sz="6" w:space="0" w:color="000000"/>
              <w:bottom w:val="single" w:sz="6" w:space="0" w:color="000000"/>
              <w:right w:val="single" w:sz="6" w:space="0" w:color="000000"/>
            </w:tcBorders>
          </w:tcPr>
          <w:p w14:paraId="7D203765" w14:textId="77777777" w:rsidR="00BA776E" w:rsidRDefault="00AD5BF6">
            <w:pPr>
              <w:pStyle w:val="TableParagraph"/>
              <w:spacing w:line="136" w:lineRule="exact"/>
              <w:ind w:left="38"/>
              <w:rPr>
                <w:sz w:val="16"/>
              </w:rPr>
            </w:pPr>
            <w:r>
              <w:rPr>
                <w:sz w:val="16"/>
              </w:rPr>
              <w:t>Utilization of Small Business Concerns</w:t>
            </w:r>
          </w:p>
        </w:tc>
        <w:tc>
          <w:tcPr>
            <w:tcW w:w="990" w:type="dxa"/>
            <w:tcBorders>
              <w:top w:val="single" w:sz="6" w:space="0" w:color="000000"/>
              <w:left w:val="single" w:sz="6" w:space="0" w:color="000000"/>
              <w:bottom w:val="single" w:sz="6" w:space="0" w:color="000000"/>
            </w:tcBorders>
          </w:tcPr>
          <w:p w14:paraId="57FA137A" w14:textId="7E28A4BF" w:rsidR="00BA776E" w:rsidRDefault="00AA6884">
            <w:pPr>
              <w:pStyle w:val="TableParagraph"/>
              <w:spacing w:line="136" w:lineRule="exact"/>
              <w:ind w:left="41"/>
              <w:rPr>
                <w:sz w:val="16"/>
              </w:rPr>
            </w:pPr>
            <w:r>
              <w:rPr>
                <w:sz w:val="16"/>
              </w:rPr>
              <w:t>OCT 2018</w:t>
            </w:r>
          </w:p>
        </w:tc>
      </w:tr>
      <w:tr w:rsidR="00467544" w14:paraId="729D28A1" w14:textId="77777777" w:rsidTr="00311DCC">
        <w:trPr>
          <w:trHeight w:val="615"/>
        </w:trPr>
        <w:tc>
          <w:tcPr>
            <w:tcW w:w="5125" w:type="dxa"/>
            <w:gridSpan w:val="3"/>
            <w:tcBorders>
              <w:top w:val="single" w:sz="6" w:space="0" w:color="000000"/>
              <w:bottom w:val="single" w:sz="6" w:space="0" w:color="000000"/>
            </w:tcBorders>
          </w:tcPr>
          <w:p w14:paraId="18543C62" w14:textId="2B0C5C6E" w:rsidR="00467544" w:rsidDel="00AA6884" w:rsidRDefault="00467544" w:rsidP="00311DCC">
            <w:pPr>
              <w:pStyle w:val="TableParagraph"/>
              <w:spacing w:line="136" w:lineRule="exact"/>
              <w:ind w:left="41"/>
              <w:jc w:val="center"/>
              <w:rPr>
                <w:sz w:val="16"/>
              </w:rPr>
            </w:pPr>
            <w:r>
              <w:rPr>
                <w:i/>
                <w:sz w:val="16"/>
              </w:rPr>
              <w:t xml:space="preserve">(Supplier must include the above clause in lower tier subcontracts that offer subcontracting opportunities if the Purchase Order exceeds </w:t>
            </w:r>
            <w:r w:rsidR="00DC3468">
              <w:rPr>
                <w:i/>
                <w:sz w:val="16"/>
              </w:rPr>
              <w:t>the Simplified Acquisition Threshold.</w:t>
            </w:r>
            <w:r>
              <w:rPr>
                <w:i/>
                <w:sz w:val="16"/>
              </w:rPr>
              <w:t>)</w:t>
            </w:r>
          </w:p>
        </w:tc>
      </w:tr>
      <w:tr w:rsidR="00467544" w14:paraId="644A7EAC" w14:textId="77777777" w:rsidTr="0024745B">
        <w:trPr>
          <w:trHeight w:val="255"/>
        </w:trPr>
        <w:tc>
          <w:tcPr>
            <w:tcW w:w="986" w:type="dxa"/>
            <w:tcBorders>
              <w:top w:val="single" w:sz="6" w:space="0" w:color="000000"/>
              <w:bottom w:val="single" w:sz="6" w:space="0" w:color="000000"/>
              <w:right w:val="single" w:sz="6" w:space="0" w:color="000000"/>
            </w:tcBorders>
          </w:tcPr>
          <w:p w14:paraId="6832EF68" w14:textId="0947C962" w:rsidR="00467544" w:rsidRDefault="00467544">
            <w:pPr>
              <w:pStyle w:val="TableParagraph"/>
              <w:spacing w:line="136" w:lineRule="exact"/>
              <w:rPr>
                <w:sz w:val="16"/>
              </w:rPr>
            </w:pPr>
            <w:r>
              <w:rPr>
                <w:sz w:val="16"/>
              </w:rPr>
              <w:t>52.219-9</w:t>
            </w:r>
          </w:p>
        </w:tc>
        <w:tc>
          <w:tcPr>
            <w:tcW w:w="3149" w:type="dxa"/>
            <w:tcBorders>
              <w:top w:val="single" w:sz="6" w:space="0" w:color="000000"/>
              <w:left w:val="single" w:sz="6" w:space="0" w:color="000000"/>
              <w:bottom w:val="single" w:sz="6" w:space="0" w:color="000000"/>
              <w:right w:val="single" w:sz="6" w:space="0" w:color="000000"/>
            </w:tcBorders>
          </w:tcPr>
          <w:p w14:paraId="05174EFD" w14:textId="127DEB71" w:rsidR="00467544" w:rsidRDefault="00467544">
            <w:pPr>
              <w:pStyle w:val="TableParagraph"/>
              <w:spacing w:line="136" w:lineRule="exact"/>
              <w:ind w:left="38"/>
              <w:rPr>
                <w:sz w:val="16"/>
              </w:rPr>
            </w:pPr>
            <w:r>
              <w:rPr>
                <w:sz w:val="16"/>
              </w:rPr>
              <w:t>Small Business Subcontracting Plan</w:t>
            </w:r>
          </w:p>
        </w:tc>
        <w:tc>
          <w:tcPr>
            <w:tcW w:w="990" w:type="dxa"/>
            <w:tcBorders>
              <w:top w:val="single" w:sz="6" w:space="0" w:color="000000"/>
              <w:left w:val="single" w:sz="6" w:space="0" w:color="000000"/>
              <w:bottom w:val="single" w:sz="6" w:space="0" w:color="000000"/>
            </w:tcBorders>
          </w:tcPr>
          <w:p w14:paraId="6A3DEA18" w14:textId="79AD68F6" w:rsidR="00467544" w:rsidDel="00AA6884" w:rsidRDefault="00654A33">
            <w:pPr>
              <w:pStyle w:val="TableParagraph"/>
              <w:spacing w:line="136" w:lineRule="exact"/>
              <w:ind w:left="41"/>
              <w:rPr>
                <w:sz w:val="16"/>
              </w:rPr>
            </w:pPr>
            <w:r>
              <w:rPr>
                <w:sz w:val="16"/>
              </w:rPr>
              <w:t>NOV 2021</w:t>
            </w:r>
          </w:p>
        </w:tc>
      </w:tr>
      <w:tr w:rsidR="00BA776E" w14:paraId="0ABA2CE4" w14:textId="77777777" w:rsidTr="008226EA">
        <w:trPr>
          <w:trHeight w:val="366"/>
        </w:trPr>
        <w:tc>
          <w:tcPr>
            <w:tcW w:w="5125" w:type="dxa"/>
            <w:gridSpan w:val="3"/>
            <w:tcBorders>
              <w:top w:val="single" w:sz="6" w:space="0" w:color="000000"/>
              <w:bottom w:val="single" w:sz="6" w:space="0" w:color="000000"/>
            </w:tcBorders>
          </w:tcPr>
          <w:p w14:paraId="77E797DF" w14:textId="13E42211" w:rsidR="00BA776E" w:rsidRDefault="00AD5BF6" w:rsidP="00311DCC">
            <w:pPr>
              <w:pStyle w:val="TableParagraph"/>
              <w:spacing w:before="31"/>
              <w:ind w:right="683"/>
              <w:jc w:val="center"/>
              <w:rPr>
                <w:i/>
                <w:sz w:val="16"/>
              </w:rPr>
            </w:pPr>
            <w:r>
              <w:rPr>
                <w:i/>
                <w:sz w:val="16"/>
              </w:rPr>
              <w:t>(</w:t>
            </w:r>
            <w:r w:rsidR="00467544">
              <w:rPr>
                <w:i/>
                <w:sz w:val="16"/>
              </w:rPr>
              <w:t>Large business s</w:t>
            </w:r>
            <w:r>
              <w:rPr>
                <w:i/>
                <w:sz w:val="16"/>
              </w:rPr>
              <w:t>upplier</w:t>
            </w:r>
            <w:r w:rsidR="00467544">
              <w:rPr>
                <w:i/>
                <w:sz w:val="16"/>
              </w:rPr>
              <w:t>s</w:t>
            </w:r>
            <w:r>
              <w:rPr>
                <w:i/>
                <w:sz w:val="16"/>
              </w:rPr>
              <w:t xml:space="preserve"> must include the above clause in lower tier subcontracts that offer subcontracting opportunities if the Purchase Order exceeds $7</w:t>
            </w:r>
            <w:r w:rsidR="00467544">
              <w:rPr>
                <w:i/>
                <w:sz w:val="16"/>
              </w:rPr>
              <w:t>5</w:t>
            </w:r>
            <w:r>
              <w:rPr>
                <w:i/>
                <w:sz w:val="16"/>
              </w:rPr>
              <w:t>0,000)</w:t>
            </w:r>
          </w:p>
        </w:tc>
      </w:tr>
      <w:tr w:rsidR="00BA776E" w14:paraId="21F7B816" w14:textId="77777777" w:rsidTr="008226EA">
        <w:trPr>
          <w:trHeight w:val="156"/>
        </w:trPr>
        <w:tc>
          <w:tcPr>
            <w:tcW w:w="986" w:type="dxa"/>
            <w:tcBorders>
              <w:top w:val="single" w:sz="6" w:space="0" w:color="000000"/>
              <w:bottom w:val="single" w:sz="6" w:space="0" w:color="000000"/>
              <w:right w:val="single" w:sz="6" w:space="0" w:color="000000"/>
            </w:tcBorders>
          </w:tcPr>
          <w:p w14:paraId="2358E971" w14:textId="77777777" w:rsidR="00BA776E" w:rsidRDefault="00AD5BF6">
            <w:pPr>
              <w:pStyle w:val="TableParagraph"/>
              <w:spacing w:line="136" w:lineRule="exact"/>
              <w:rPr>
                <w:sz w:val="16"/>
              </w:rPr>
            </w:pPr>
            <w:r>
              <w:rPr>
                <w:sz w:val="16"/>
              </w:rPr>
              <w:t>52.222-21</w:t>
            </w:r>
          </w:p>
        </w:tc>
        <w:tc>
          <w:tcPr>
            <w:tcW w:w="3149" w:type="dxa"/>
            <w:tcBorders>
              <w:top w:val="single" w:sz="6" w:space="0" w:color="000000"/>
              <w:left w:val="single" w:sz="6" w:space="0" w:color="000000"/>
              <w:bottom w:val="single" w:sz="6" w:space="0" w:color="000000"/>
              <w:right w:val="single" w:sz="6" w:space="0" w:color="000000"/>
            </w:tcBorders>
          </w:tcPr>
          <w:p w14:paraId="250059E3" w14:textId="77777777" w:rsidR="00BA776E" w:rsidRDefault="00AD5BF6">
            <w:pPr>
              <w:pStyle w:val="TableParagraph"/>
              <w:spacing w:line="136" w:lineRule="exact"/>
              <w:ind w:left="38"/>
              <w:rPr>
                <w:sz w:val="16"/>
              </w:rPr>
            </w:pPr>
            <w:r>
              <w:rPr>
                <w:sz w:val="16"/>
              </w:rPr>
              <w:t>Prohibition of Segregated Facilities</w:t>
            </w:r>
          </w:p>
        </w:tc>
        <w:tc>
          <w:tcPr>
            <w:tcW w:w="990" w:type="dxa"/>
            <w:tcBorders>
              <w:top w:val="single" w:sz="6" w:space="0" w:color="000000"/>
              <w:left w:val="single" w:sz="6" w:space="0" w:color="000000"/>
              <w:bottom w:val="single" w:sz="6" w:space="0" w:color="000000"/>
            </w:tcBorders>
          </w:tcPr>
          <w:p w14:paraId="19851808" w14:textId="77777777" w:rsidR="00BA776E" w:rsidRDefault="00AD5BF6">
            <w:pPr>
              <w:pStyle w:val="TableParagraph"/>
              <w:spacing w:line="136" w:lineRule="exact"/>
              <w:ind w:left="41"/>
              <w:rPr>
                <w:sz w:val="16"/>
              </w:rPr>
            </w:pPr>
            <w:r>
              <w:rPr>
                <w:sz w:val="16"/>
              </w:rPr>
              <w:t>APR 2015</w:t>
            </w:r>
          </w:p>
        </w:tc>
      </w:tr>
      <w:tr w:rsidR="00BA776E" w14:paraId="0AF69A46" w14:textId="77777777" w:rsidTr="008226EA">
        <w:trPr>
          <w:trHeight w:val="181"/>
        </w:trPr>
        <w:tc>
          <w:tcPr>
            <w:tcW w:w="986" w:type="dxa"/>
            <w:tcBorders>
              <w:top w:val="single" w:sz="6" w:space="0" w:color="000000"/>
              <w:bottom w:val="single" w:sz="6" w:space="0" w:color="000000"/>
              <w:right w:val="single" w:sz="6" w:space="0" w:color="000000"/>
            </w:tcBorders>
          </w:tcPr>
          <w:p w14:paraId="375DDAEA" w14:textId="77777777" w:rsidR="00BA776E" w:rsidRDefault="00AD5BF6">
            <w:pPr>
              <w:pStyle w:val="TableParagraph"/>
              <w:spacing w:before="27" w:line="135" w:lineRule="exact"/>
              <w:rPr>
                <w:sz w:val="16"/>
              </w:rPr>
            </w:pPr>
            <w:r>
              <w:rPr>
                <w:sz w:val="16"/>
              </w:rPr>
              <w:t>52.222-26</w:t>
            </w:r>
          </w:p>
        </w:tc>
        <w:tc>
          <w:tcPr>
            <w:tcW w:w="3149" w:type="dxa"/>
            <w:tcBorders>
              <w:top w:val="single" w:sz="6" w:space="0" w:color="000000"/>
              <w:left w:val="single" w:sz="6" w:space="0" w:color="000000"/>
              <w:bottom w:val="single" w:sz="6" w:space="0" w:color="000000"/>
              <w:right w:val="single" w:sz="6" w:space="0" w:color="000000"/>
            </w:tcBorders>
          </w:tcPr>
          <w:p w14:paraId="26A42252" w14:textId="77777777" w:rsidR="00BA776E" w:rsidRDefault="00AD5BF6">
            <w:pPr>
              <w:pStyle w:val="TableParagraph"/>
              <w:spacing w:before="27" w:line="135" w:lineRule="exact"/>
              <w:ind w:left="38"/>
              <w:rPr>
                <w:sz w:val="16"/>
              </w:rPr>
            </w:pPr>
            <w:r>
              <w:rPr>
                <w:sz w:val="16"/>
              </w:rPr>
              <w:t>Equal Opportunity</w:t>
            </w:r>
          </w:p>
        </w:tc>
        <w:tc>
          <w:tcPr>
            <w:tcW w:w="990" w:type="dxa"/>
            <w:tcBorders>
              <w:top w:val="single" w:sz="6" w:space="0" w:color="000000"/>
              <w:left w:val="single" w:sz="6" w:space="0" w:color="000000"/>
              <w:bottom w:val="single" w:sz="6" w:space="0" w:color="000000"/>
            </w:tcBorders>
          </w:tcPr>
          <w:p w14:paraId="01C55911" w14:textId="77777777" w:rsidR="00BA776E" w:rsidRDefault="00AD5BF6">
            <w:pPr>
              <w:pStyle w:val="TableParagraph"/>
              <w:spacing w:before="27" w:line="135" w:lineRule="exact"/>
              <w:ind w:left="41"/>
              <w:rPr>
                <w:sz w:val="16"/>
              </w:rPr>
            </w:pPr>
            <w:r>
              <w:rPr>
                <w:sz w:val="16"/>
              </w:rPr>
              <w:t>SEP 2016</w:t>
            </w:r>
          </w:p>
        </w:tc>
      </w:tr>
      <w:tr w:rsidR="00A76E10" w14:paraId="39BC53E2" w14:textId="77777777" w:rsidTr="00311DCC">
        <w:trPr>
          <w:trHeight w:val="435"/>
        </w:trPr>
        <w:tc>
          <w:tcPr>
            <w:tcW w:w="986" w:type="dxa"/>
            <w:tcBorders>
              <w:bottom w:val="single" w:sz="6" w:space="0" w:color="000000"/>
              <w:right w:val="single" w:sz="6" w:space="0" w:color="000000"/>
            </w:tcBorders>
          </w:tcPr>
          <w:p w14:paraId="6C67AAAF" w14:textId="5CC43178" w:rsidR="00A76E10" w:rsidRDefault="00A76E10" w:rsidP="00A76E10">
            <w:pPr>
              <w:pStyle w:val="TableParagraph"/>
              <w:spacing w:before="29" w:line="240" w:lineRule="auto"/>
              <w:rPr>
                <w:sz w:val="16"/>
              </w:rPr>
            </w:pPr>
            <w:r>
              <w:rPr>
                <w:sz w:val="16"/>
                <w:u w:val="single"/>
              </w:rPr>
              <w:lastRenderedPageBreak/>
              <w:t>Clause</w:t>
            </w:r>
          </w:p>
        </w:tc>
        <w:tc>
          <w:tcPr>
            <w:tcW w:w="3149" w:type="dxa"/>
            <w:tcBorders>
              <w:left w:val="single" w:sz="6" w:space="0" w:color="000000"/>
              <w:bottom w:val="single" w:sz="6" w:space="0" w:color="000000"/>
              <w:right w:val="single" w:sz="6" w:space="0" w:color="000000"/>
            </w:tcBorders>
          </w:tcPr>
          <w:p w14:paraId="600BDFC0" w14:textId="6DAAA979" w:rsidR="00A76E10" w:rsidRDefault="00A76E10" w:rsidP="00A76E10">
            <w:pPr>
              <w:pStyle w:val="TableParagraph"/>
              <w:spacing w:before="29" w:line="240" w:lineRule="auto"/>
              <w:ind w:left="38" w:right="223"/>
              <w:rPr>
                <w:sz w:val="16"/>
              </w:rPr>
            </w:pPr>
            <w:r>
              <w:rPr>
                <w:sz w:val="16"/>
              </w:rPr>
              <w:t>Title</w:t>
            </w:r>
          </w:p>
        </w:tc>
        <w:tc>
          <w:tcPr>
            <w:tcW w:w="990" w:type="dxa"/>
            <w:tcBorders>
              <w:left w:val="single" w:sz="6" w:space="0" w:color="000000"/>
              <w:bottom w:val="thickThinMediumGap" w:sz="3" w:space="0" w:color="000000"/>
            </w:tcBorders>
          </w:tcPr>
          <w:p w14:paraId="4293C368" w14:textId="473481D7" w:rsidR="00A76E10" w:rsidRDefault="00A76E10" w:rsidP="00A76E10">
            <w:pPr>
              <w:pStyle w:val="TableParagraph"/>
              <w:spacing w:before="29" w:line="240" w:lineRule="auto"/>
              <w:ind w:left="41"/>
              <w:rPr>
                <w:sz w:val="16"/>
              </w:rPr>
            </w:pPr>
            <w:r>
              <w:rPr>
                <w:sz w:val="16"/>
              </w:rPr>
              <w:t>Effective Date</w:t>
            </w:r>
          </w:p>
        </w:tc>
      </w:tr>
      <w:tr w:rsidR="00BA776E" w14:paraId="712D92DB" w14:textId="77777777" w:rsidTr="00311DCC">
        <w:trPr>
          <w:trHeight w:val="345"/>
        </w:trPr>
        <w:tc>
          <w:tcPr>
            <w:tcW w:w="986" w:type="dxa"/>
            <w:tcBorders>
              <w:top w:val="single" w:sz="6" w:space="0" w:color="000000"/>
              <w:bottom w:val="single" w:sz="6" w:space="0" w:color="000000"/>
              <w:right w:val="single" w:sz="6" w:space="0" w:color="000000"/>
            </w:tcBorders>
          </w:tcPr>
          <w:p w14:paraId="318932A5" w14:textId="77777777" w:rsidR="00BA776E" w:rsidRDefault="00AD5BF6">
            <w:pPr>
              <w:pStyle w:val="TableParagraph"/>
              <w:spacing w:before="29" w:line="240" w:lineRule="auto"/>
              <w:rPr>
                <w:sz w:val="16"/>
              </w:rPr>
            </w:pPr>
            <w:r>
              <w:rPr>
                <w:sz w:val="16"/>
              </w:rPr>
              <w:t>52.222-35</w:t>
            </w:r>
          </w:p>
        </w:tc>
        <w:tc>
          <w:tcPr>
            <w:tcW w:w="3149" w:type="dxa"/>
            <w:tcBorders>
              <w:top w:val="single" w:sz="6" w:space="0" w:color="000000"/>
              <w:left w:val="single" w:sz="6" w:space="0" w:color="000000"/>
              <w:bottom w:val="single" w:sz="6" w:space="0" w:color="000000"/>
              <w:right w:val="single" w:sz="6" w:space="0" w:color="000000"/>
            </w:tcBorders>
          </w:tcPr>
          <w:p w14:paraId="05933665" w14:textId="0CA08C9F" w:rsidR="00BA776E" w:rsidRDefault="00AD5BF6" w:rsidP="00311DCC">
            <w:pPr>
              <w:pStyle w:val="TableParagraph"/>
              <w:spacing w:before="29" w:line="240" w:lineRule="auto"/>
              <w:ind w:left="38" w:right="223"/>
              <w:rPr>
                <w:sz w:val="16"/>
              </w:rPr>
            </w:pPr>
            <w:r>
              <w:rPr>
                <w:sz w:val="16"/>
              </w:rPr>
              <w:t>Equal Opportunity for Veterans</w:t>
            </w:r>
          </w:p>
        </w:tc>
        <w:tc>
          <w:tcPr>
            <w:tcW w:w="990" w:type="dxa"/>
            <w:tcBorders>
              <w:top w:val="single" w:sz="6" w:space="0" w:color="000000"/>
              <w:left w:val="single" w:sz="6" w:space="0" w:color="000000"/>
              <w:bottom w:val="single" w:sz="6" w:space="0" w:color="000000"/>
            </w:tcBorders>
          </w:tcPr>
          <w:p w14:paraId="7B9A8001" w14:textId="1FD48437" w:rsidR="00BA776E" w:rsidRDefault="00AA6884">
            <w:pPr>
              <w:pStyle w:val="TableParagraph"/>
              <w:spacing w:before="29" w:line="240" w:lineRule="auto"/>
              <w:ind w:left="41"/>
              <w:rPr>
                <w:sz w:val="16"/>
              </w:rPr>
            </w:pPr>
            <w:r>
              <w:rPr>
                <w:sz w:val="16"/>
              </w:rPr>
              <w:t>JUN 2020</w:t>
            </w:r>
          </w:p>
        </w:tc>
      </w:tr>
      <w:tr w:rsidR="00BA776E" w14:paraId="377D988E" w14:textId="77777777" w:rsidTr="008226EA">
        <w:trPr>
          <w:trHeight w:val="184"/>
        </w:trPr>
        <w:tc>
          <w:tcPr>
            <w:tcW w:w="5125" w:type="dxa"/>
            <w:gridSpan w:val="3"/>
            <w:tcBorders>
              <w:top w:val="single" w:sz="6" w:space="0" w:color="000000"/>
              <w:bottom w:val="single" w:sz="6" w:space="0" w:color="000000"/>
            </w:tcBorders>
          </w:tcPr>
          <w:p w14:paraId="7C67DC5B" w14:textId="36E1053A" w:rsidR="00BA776E" w:rsidRDefault="00AD5BF6" w:rsidP="00311DCC">
            <w:pPr>
              <w:pStyle w:val="TableParagraph"/>
              <w:spacing w:before="27" w:line="137" w:lineRule="exact"/>
              <w:jc w:val="center"/>
              <w:rPr>
                <w:i/>
                <w:sz w:val="16"/>
              </w:rPr>
            </w:pPr>
            <w:r>
              <w:rPr>
                <w:i/>
                <w:sz w:val="16"/>
              </w:rPr>
              <w:t>(Above clause does not apply for Purchase Orders less than $1</w:t>
            </w:r>
            <w:r w:rsidR="00AA6884">
              <w:rPr>
                <w:i/>
                <w:sz w:val="16"/>
              </w:rPr>
              <w:t>5</w:t>
            </w:r>
            <w:r>
              <w:rPr>
                <w:i/>
                <w:sz w:val="16"/>
              </w:rPr>
              <w:t>0,000)</w:t>
            </w:r>
          </w:p>
        </w:tc>
      </w:tr>
      <w:tr w:rsidR="00BA776E" w14:paraId="7D8EDB5A" w14:textId="77777777" w:rsidTr="008226EA">
        <w:trPr>
          <w:trHeight w:val="184"/>
        </w:trPr>
        <w:tc>
          <w:tcPr>
            <w:tcW w:w="986" w:type="dxa"/>
            <w:tcBorders>
              <w:top w:val="single" w:sz="6" w:space="0" w:color="000000"/>
              <w:bottom w:val="single" w:sz="6" w:space="0" w:color="000000"/>
              <w:right w:val="single" w:sz="6" w:space="0" w:color="000000"/>
            </w:tcBorders>
          </w:tcPr>
          <w:p w14:paraId="68523F0C" w14:textId="77777777" w:rsidR="00BA776E" w:rsidRDefault="00AD5BF6">
            <w:pPr>
              <w:pStyle w:val="TableParagraph"/>
              <w:spacing w:before="27" w:line="137" w:lineRule="exact"/>
              <w:rPr>
                <w:sz w:val="16"/>
              </w:rPr>
            </w:pPr>
            <w:r>
              <w:rPr>
                <w:sz w:val="16"/>
              </w:rPr>
              <w:t>52.222-36</w:t>
            </w:r>
          </w:p>
        </w:tc>
        <w:tc>
          <w:tcPr>
            <w:tcW w:w="3149" w:type="dxa"/>
            <w:tcBorders>
              <w:top w:val="single" w:sz="6" w:space="0" w:color="000000"/>
              <w:left w:val="single" w:sz="6" w:space="0" w:color="000000"/>
              <w:bottom w:val="single" w:sz="6" w:space="0" w:color="000000"/>
              <w:right w:val="single" w:sz="6" w:space="0" w:color="000000"/>
            </w:tcBorders>
          </w:tcPr>
          <w:p w14:paraId="3649A9CB" w14:textId="71925457" w:rsidR="00BA776E" w:rsidRDefault="00F12C95">
            <w:pPr>
              <w:pStyle w:val="TableParagraph"/>
              <w:spacing w:before="27" w:line="137" w:lineRule="exact"/>
              <w:ind w:left="38"/>
              <w:rPr>
                <w:sz w:val="16"/>
              </w:rPr>
            </w:pPr>
            <w:r>
              <w:rPr>
                <w:sz w:val="16"/>
              </w:rPr>
              <w:t>Equal Opportunity</w:t>
            </w:r>
            <w:r w:rsidR="00AD5BF6">
              <w:rPr>
                <w:sz w:val="16"/>
              </w:rPr>
              <w:t xml:space="preserve"> for Workers with Disabilities</w:t>
            </w:r>
          </w:p>
        </w:tc>
        <w:tc>
          <w:tcPr>
            <w:tcW w:w="990" w:type="dxa"/>
            <w:tcBorders>
              <w:top w:val="single" w:sz="6" w:space="0" w:color="000000"/>
              <w:left w:val="single" w:sz="6" w:space="0" w:color="000000"/>
              <w:bottom w:val="single" w:sz="6" w:space="0" w:color="000000"/>
            </w:tcBorders>
          </w:tcPr>
          <w:p w14:paraId="4303A2F1" w14:textId="15BA7862" w:rsidR="00BA776E" w:rsidRDefault="00AD5BF6">
            <w:pPr>
              <w:pStyle w:val="TableParagraph"/>
              <w:spacing w:before="27" w:line="137" w:lineRule="exact"/>
              <w:ind w:left="41"/>
              <w:rPr>
                <w:sz w:val="16"/>
              </w:rPr>
            </w:pPr>
            <w:r>
              <w:rPr>
                <w:sz w:val="16"/>
              </w:rPr>
              <w:t>J</w:t>
            </w:r>
            <w:r w:rsidR="00F12C95">
              <w:rPr>
                <w:sz w:val="16"/>
              </w:rPr>
              <w:t>UN 2020</w:t>
            </w:r>
          </w:p>
        </w:tc>
      </w:tr>
      <w:tr w:rsidR="00BA776E" w14:paraId="53BECBEC" w14:textId="77777777" w:rsidTr="008226EA">
        <w:trPr>
          <w:trHeight w:val="181"/>
        </w:trPr>
        <w:tc>
          <w:tcPr>
            <w:tcW w:w="5125" w:type="dxa"/>
            <w:gridSpan w:val="3"/>
            <w:tcBorders>
              <w:top w:val="single" w:sz="6" w:space="0" w:color="000000"/>
              <w:bottom w:val="single" w:sz="6" w:space="0" w:color="000000"/>
            </w:tcBorders>
          </w:tcPr>
          <w:p w14:paraId="6C8209CC" w14:textId="77777777" w:rsidR="00BA776E" w:rsidRDefault="00AD5BF6" w:rsidP="00311DCC">
            <w:pPr>
              <w:pStyle w:val="TableParagraph"/>
              <w:spacing w:before="27" w:line="135" w:lineRule="exact"/>
              <w:jc w:val="center"/>
              <w:rPr>
                <w:i/>
                <w:sz w:val="16"/>
              </w:rPr>
            </w:pPr>
            <w:r>
              <w:rPr>
                <w:i/>
                <w:sz w:val="16"/>
              </w:rPr>
              <w:t>(Above clause does not apply for Purchase Orders less than $15,000)</w:t>
            </w:r>
          </w:p>
        </w:tc>
      </w:tr>
      <w:tr w:rsidR="00BA776E" w14:paraId="6D8FB720" w14:textId="77777777" w:rsidTr="008226EA">
        <w:trPr>
          <w:trHeight w:val="184"/>
        </w:trPr>
        <w:tc>
          <w:tcPr>
            <w:tcW w:w="986" w:type="dxa"/>
            <w:tcBorders>
              <w:top w:val="single" w:sz="6" w:space="0" w:color="000000"/>
              <w:bottom w:val="single" w:sz="6" w:space="0" w:color="000000"/>
              <w:right w:val="single" w:sz="6" w:space="0" w:color="000000"/>
            </w:tcBorders>
          </w:tcPr>
          <w:p w14:paraId="59A1FD77" w14:textId="77777777" w:rsidR="00BA776E" w:rsidRDefault="00AD5BF6">
            <w:pPr>
              <w:pStyle w:val="TableParagraph"/>
              <w:spacing w:before="29" w:line="135" w:lineRule="exact"/>
              <w:rPr>
                <w:sz w:val="16"/>
              </w:rPr>
            </w:pPr>
            <w:r>
              <w:rPr>
                <w:sz w:val="16"/>
              </w:rPr>
              <w:t>52.222-37</w:t>
            </w:r>
          </w:p>
        </w:tc>
        <w:tc>
          <w:tcPr>
            <w:tcW w:w="3149" w:type="dxa"/>
            <w:tcBorders>
              <w:top w:val="single" w:sz="6" w:space="0" w:color="000000"/>
              <w:left w:val="single" w:sz="6" w:space="0" w:color="000000"/>
              <w:bottom w:val="single" w:sz="6" w:space="0" w:color="000000"/>
              <w:right w:val="single" w:sz="6" w:space="0" w:color="000000"/>
            </w:tcBorders>
          </w:tcPr>
          <w:p w14:paraId="3685AB2D" w14:textId="77777777" w:rsidR="00BA776E" w:rsidRDefault="00AD5BF6">
            <w:pPr>
              <w:pStyle w:val="TableParagraph"/>
              <w:spacing w:before="29" w:line="135" w:lineRule="exact"/>
              <w:ind w:left="38"/>
              <w:rPr>
                <w:sz w:val="16"/>
              </w:rPr>
            </w:pPr>
            <w:r>
              <w:rPr>
                <w:sz w:val="16"/>
              </w:rPr>
              <w:t>Employments Reports on Veterans</w:t>
            </w:r>
          </w:p>
        </w:tc>
        <w:tc>
          <w:tcPr>
            <w:tcW w:w="990" w:type="dxa"/>
            <w:tcBorders>
              <w:top w:val="single" w:sz="6" w:space="0" w:color="000000"/>
              <w:left w:val="single" w:sz="6" w:space="0" w:color="000000"/>
              <w:bottom w:val="single" w:sz="6" w:space="0" w:color="000000"/>
            </w:tcBorders>
          </w:tcPr>
          <w:p w14:paraId="4104BB3C" w14:textId="2DA8F4EF" w:rsidR="00BA776E" w:rsidRDefault="00F12C95">
            <w:pPr>
              <w:pStyle w:val="TableParagraph"/>
              <w:spacing w:before="29" w:line="135" w:lineRule="exact"/>
              <w:ind w:left="41"/>
              <w:rPr>
                <w:sz w:val="16"/>
              </w:rPr>
            </w:pPr>
            <w:r>
              <w:rPr>
                <w:sz w:val="16"/>
              </w:rPr>
              <w:t>JUN 2020</w:t>
            </w:r>
          </w:p>
        </w:tc>
      </w:tr>
      <w:tr w:rsidR="00F12C95" w14:paraId="40B8E5CF" w14:textId="77777777" w:rsidTr="00B31DA4">
        <w:trPr>
          <w:trHeight w:val="184"/>
        </w:trPr>
        <w:tc>
          <w:tcPr>
            <w:tcW w:w="5125" w:type="dxa"/>
            <w:gridSpan w:val="3"/>
            <w:tcBorders>
              <w:top w:val="single" w:sz="6" w:space="0" w:color="000000"/>
              <w:bottom w:val="single" w:sz="6" w:space="0" w:color="000000"/>
            </w:tcBorders>
          </w:tcPr>
          <w:p w14:paraId="57E9D5B8" w14:textId="063F6EEE" w:rsidR="00F12C95" w:rsidRPr="0024745B" w:rsidRDefault="00F12C95" w:rsidP="00311DCC">
            <w:pPr>
              <w:pStyle w:val="TableParagraph"/>
              <w:spacing w:before="29" w:line="135" w:lineRule="exact"/>
              <w:ind w:left="41"/>
              <w:jc w:val="center"/>
              <w:rPr>
                <w:i/>
                <w:iCs/>
                <w:sz w:val="16"/>
              </w:rPr>
            </w:pPr>
            <w:r w:rsidRPr="0024745B">
              <w:rPr>
                <w:i/>
                <w:iCs/>
                <w:sz w:val="16"/>
              </w:rPr>
              <w:t>(Above clause does not apply for Purchase Orders less than $150,000)</w:t>
            </w:r>
          </w:p>
        </w:tc>
      </w:tr>
      <w:tr w:rsidR="00BA776E" w14:paraId="6BB95347" w14:textId="77777777" w:rsidTr="008226EA">
        <w:trPr>
          <w:trHeight w:val="366"/>
        </w:trPr>
        <w:tc>
          <w:tcPr>
            <w:tcW w:w="986" w:type="dxa"/>
            <w:tcBorders>
              <w:top w:val="single" w:sz="6" w:space="0" w:color="000000"/>
              <w:bottom w:val="single" w:sz="6" w:space="0" w:color="000000"/>
              <w:right w:val="single" w:sz="6" w:space="0" w:color="000000"/>
            </w:tcBorders>
          </w:tcPr>
          <w:p w14:paraId="3D7127A8" w14:textId="77777777" w:rsidR="00BA776E" w:rsidRDefault="00AD5BF6">
            <w:pPr>
              <w:pStyle w:val="TableParagraph"/>
              <w:spacing w:before="27" w:line="240" w:lineRule="auto"/>
              <w:rPr>
                <w:sz w:val="16"/>
              </w:rPr>
            </w:pPr>
            <w:r>
              <w:rPr>
                <w:sz w:val="16"/>
              </w:rPr>
              <w:t>52.222-40</w:t>
            </w:r>
          </w:p>
        </w:tc>
        <w:tc>
          <w:tcPr>
            <w:tcW w:w="3149" w:type="dxa"/>
            <w:tcBorders>
              <w:top w:val="single" w:sz="6" w:space="0" w:color="000000"/>
              <w:left w:val="single" w:sz="6" w:space="0" w:color="000000"/>
              <w:bottom w:val="single" w:sz="6" w:space="0" w:color="000000"/>
              <w:right w:val="single" w:sz="6" w:space="0" w:color="000000"/>
            </w:tcBorders>
          </w:tcPr>
          <w:p w14:paraId="390B3A90" w14:textId="77777777" w:rsidR="00BA776E" w:rsidRDefault="00AD5BF6">
            <w:pPr>
              <w:pStyle w:val="TableParagraph"/>
              <w:spacing w:before="27" w:line="180" w:lineRule="atLeast"/>
              <w:ind w:left="38" w:right="121"/>
              <w:rPr>
                <w:sz w:val="16"/>
              </w:rPr>
            </w:pPr>
            <w:r>
              <w:rPr>
                <w:sz w:val="16"/>
              </w:rPr>
              <w:t>Notification of Employee Rights Under the National Labor Relations Act</w:t>
            </w:r>
          </w:p>
        </w:tc>
        <w:tc>
          <w:tcPr>
            <w:tcW w:w="990" w:type="dxa"/>
            <w:tcBorders>
              <w:top w:val="single" w:sz="6" w:space="0" w:color="000000"/>
              <w:left w:val="single" w:sz="6" w:space="0" w:color="000000"/>
              <w:bottom w:val="single" w:sz="6" w:space="0" w:color="000000"/>
            </w:tcBorders>
          </w:tcPr>
          <w:p w14:paraId="7ED27AAE" w14:textId="77777777" w:rsidR="00BA776E" w:rsidRDefault="00AD5BF6">
            <w:pPr>
              <w:pStyle w:val="TableParagraph"/>
              <w:spacing w:before="27" w:line="240" w:lineRule="auto"/>
              <w:ind w:left="41"/>
              <w:rPr>
                <w:sz w:val="16"/>
              </w:rPr>
            </w:pPr>
            <w:r>
              <w:rPr>
                <w:sz w:val="16"/>
              </w:rPr>
              <w:t>DEC 2010</w:t>
            </w:r>
          </w:p>
        </w:tc>
      </w:tr>
      <w:tr w:rsidR="00BA776E" w14:paraId="47CD3581" w14:textId="77777777" w:rsidTr="008226EA">
        <w:trPr>
          <w:trHeight w:val="338"/>
        </w:trPr>
        <w:tc>
          <w:tcPr>
            <w:tcW w:w="5125" w:type="dxa"/>
            <w:gridSpan w:val="3"/>
            <w:tcBorders>
              <w:top w:val="single" w:sz="6" w:space="0" w:color="000000"/>
              <w:bottom w:val="single" w:sz="6" w:space="0" w:color="000000"/>
            </w:tcBorders>
          </w:tcPr>
          <w:p w14:paraId="3FBCC48D" w14:textId="77777777" w:rsidR="00BA776E" w:rsidRDefault="00AD5BF6" w:rsidP="00311DCC">
            <w:pPr>
              <w:pStyle w:val="TableParagraph"/>
              <w:spacing w:before="2" w:line="184" w:lineRule="exact"/>
              <w:ind w:right="784"/>
              <w:jc w:val="center"/>
              <w:rPr>
                <w:i/>
                <w:sz w:val="16"/>
              </w:rPr>
            </w:pPr>
            <w:r>
              <w:rPr>
                <w:i/>
                <w:sz w:val="16"/>
              </w:rPr>
              <w:t>(Above clause does not apply for Purchase Orders less than $10,000 and performance is wholly outside the United States)</w:t>
            </w:r>
          </w:p>
        </w:tc>
      </w:tr>
      <w:tr w:rsidR="00BA776E" w14:paraId="70CF847E" w14:textId="77777777" w:rsidTr="008226EA">
        <w:trPr>
          <w:trHeight w:val="153"/>
        </w:trPr>
        <w:tc>
          <w:tcPr>
            <w:tcW w:w="986" w:type="dxa"/>
            <w:tcBorders>
              <w:top w:val="single" w:sz="6" w:space="0" w:color="000000"/>
              <w:bottom w:val="single" w:sz="6" w:space="0" w:color="000000"/>
              <w:right w:val="single" w:sz="6" w:space="0" w:color="000000"/>
            </w:tcBorders>
          </w:tcPr>
          <w:p w14:paraId="268A7F5D" w14:textId="77777777" w:rsidR="00BA776E" w:rsidRDefault="00AD5BF6">
            <w:pPr>
              <w:pStyle w:val="TableParagraph"/>
              <w:spacing w:line="133" w:lineRule="exact"/>
              <w:rPr>
                <w:sz w:val="16"/>
              </w:rPr>
            </w:pPr>
            <w:r>
              <w:rPr>
                <w:sz w:val="16"/>
              </w:rPr>
              <w:t>52.222-50</w:t>
            </w:r>
          </w:p>
        </w:tc>
        <w:tc>
          <w:tcPr>
            <w:tcW w:w="3149" w:type="dxa"/>
            <w:tcBorders>
              <w:top w:val="single" w:sz="6" w:space="0" w:color="000000"/>
              <w:left w:val="single" w:sz="6" w:space="0" w:color="000000"/>
              <w:bottom w:val="single" w:sz="6" w:space="0" w:color="000000"/>
              <w:right w:val="single" w:sz="6" w:space="0" w:color="000000"/>
            </w:tcBorders>
          </w:tcPr>
          <w:p w14:paraId="2A44E309" w14:textId="77777777" w:rsidR="00BA776E" w:rsidRDefault="00AD5BF6">
            <w:pPr>
              <w:pStyle w:val="TableParagraph"/>
              <w:spacing w:line="133" w:lineRule="exact"/>
              <w:ind w:left="38"/>
              <w:rPr>
                <w:sz w:val="16"/>
              </w:rPr>
            </w:pPr>
            <w:r>
              <w:rPr>
                <w:sz w:val="16"/>
              </w:rPr>
              <w:t>Combating Trafficking in Persons (Alternate I)</w:t>
            </w:r>
          </w:p>
        </w:tc>
        <w:tc>
          <w:tcPr>
            <w:tcW w:w="990" w:type="dxa"/>
            <w:tcBorders>
              <w:top w:val="single" w:sz="6" w:space="0" w:color="000000"/>
              <w:left w:val="single" w:sz="6" w:space="0" w:color="000000"/>
              <w:bottom w:val="single" w:sz="6" w:space="0" w:color="000000"/>
            </w:tcBorders>
          </w:tcPr>
          <w:p w14:paraId="2FC6985A" w14:textId="4A8F58A8" w:rsidR="00BA776E" w:rsidRDefault="005B3D36">
            <w:pPr>
              <w:pStyle w:val="TableParagraph"/>
              <w:spacing w:line="133" w:lineRule="exact"/>
              <w:ind w:left="41"/>
              <w:rPr>
                <w:sz w:val="16"/>
              </w:rPr>
            </w:pPr>
            <w:r>
              <w:rPr>
                <w:sz w:val="16"/>
              </w:rPr>
              <w:t>NOV 2021</w:t>
            </w:r>
          </w:p>
        </w:tc>
      </w:tr>
      <w:tr w:rsidR="00BA776E" w14:paraId="31901040" w14:textId="77777777" w:rsidTr="008226EA">
        <w:trPr>
          <w:trHeight w:val="184"/>
        </w:trPr>
        <w:tc>
          <w:tcPr>
            <w:tcW w:w="986" w:type="dxa"/>
            <w:tcBorders>
              <w:top w:val="single" w:sz="6" w:space="0" w:color="000000"/>
              <w:bottom w:val="single" w:sz="6" w:space="0" w:color="000000"/>
              <w:right w:val="single" w:sz="6" w:space="0" w:color="000000"/>
            </w:tcBorders>
          </w:tcPr>
          <w:p w14:paraId="641AC0C5" w14:textId="77777777" w:rsidR="00BA776E" w:rsidRDefault="00AD5BF6">
            <w:pPr>
              <w:pStyle w:val="TableParagraph"/>
              <w:spacing w:before="27" w:line="137" w:lineRule="exact"/>
              <w:rPr>
                <w:sz w:val="16"/>
              </w:rPr>
            </w:pPr>
            <w:r>
              <w:rPr>
                <w:sz w:val="16"/>
              </w:rPr>
              <w:t>52.222-55</w:t>
            </w:r>
          </w:p>
        </w:tc>
        <w:tc>
          <w:tcPr>
            <w:tcW w:w="3149" w:type="dxa"/>
            <w:tcBorders>
              <w:top w:val="single" w:sz="6" w:space="0" w:color="000000"/>
              <w:left w:val="single" w:sz="6" w:space="0" w:color="000000"/>
              <w:bottom w:val="single" w:sz="6" w:space="0" w:color="000000"/>
              <w:right w:val="single" w:sz="6" w:space="0" w:color="000000"/>
            </w:tcBorders>
          </w:tcPr>
          <w:p w14:paraId="71622E17" w14:textId="784907B5" w:rsidR="00BA776E" w:rsidRDefault="00AD5BF6">
            <w:pPr>
              <w:pStyle w:val="TableParagraph"/>
              <w:spacing w:before="27" w:line="137" w:lineRule="exact"/>
              <w:ind w:left="38"/>
              <w:rPr>
                <w:sz w:val="16"/>
              </w:rPr>
            </w:pPr>
            <w:r>
              <w:rPr>
                <w:sz w:val="16"/>
              </w:rPr>
              <w:t>Minimum Wages under Executive Order 1</w:t>
            </w:r>
            <w:r w:rsidR="005B3D36">
              <w:rPr>
                <w:sz w:val="16"/>
              </w:rPr>
              <w:t>4026</w:t>
            </w:r>
          </w:p>
        </w:tc>
        <w:tc>
          <w:tcPr>
            <w:tcW w:w="990" w:type="dxa"/>
            <w:tcBorders>
              <w:top w:val="single" w:sz="6" w:space="0" w:color="000000"/>
              <w:left w:val="single" w:sz="6" w:space="0" w:color="000000"/>
              <w:bottom w:val="single" w:sz="6" w:space="0" w:color="000000"/>
            </w:tcBorders>
          </w:tcPr>
          <w:p w14:paraId="5E8F111B" w14:textId="24B9B36D" w:rsidR="00BA776E" w:rsidRDefault="005B3D36">
            <w:pPr>
              <w:pStyle w:val="TableParagraph"/>
              <w:spacing w:before="27" w:line="137" w:lineRule="exact"/>
              <w:ind w:left="41"/>
              <w:rPr>
                <w:sz w:val="16"/>
              </w:rPr>
            </w:pPr>
            <w:r>
              <w:rPr>
                <w:sz w:val="16"/>
              </w:rPr>
              <w:t>JAN 2022</w:t>
            </w:r>
          </w:p>
        </w:tc>
      </w:tr>
      <w:tr w:rsidR="00BA776E" w14:paraId="7CC482B5" w14:textId="77777777" w:rsidTr="008226EA">
        <w:trPr>
          <w:trHeight w:val="184"/>
        </w:trPr>
        <w:tc>
          <w:tcPr>
            <w:tcW w:w="5125" w:type="dxa"/>
            <w:gridSpan w:val="3"/>
            <w:tcBorders>
              <w:top w:val="single" w:sz="6" w:space="0" w:color="000000"/>
            </w:tcBorders>
          </w:tcPr>
          <w:p w14:paraId="7ECC401D" w14:textId="17432962" w:rsidR="00BA776E" w:rsidRDefault="00AD5BF6" w:rsidP="00311DCC">
            <w:pPr>
              <w:pStyle w:val="TableParagraph"/>
              <w:spacing w:before="27" w:line="137" w:lineRule="exact"/>
              <w:jc w:val="center"/>
              <w:rPr>
                <w:i/>
                <w:sz w:val="16"/>
              </w:rPr>
            </w:pPr>
            <w:r>
              <w:rPr>
                <w:i/>
                <w:sz w:val="16"/>
              </w:rPr>
              <w:t>(Above clause applies if FAR 52.222-6 or FAR 52.222-41 is included with this</w:t>
            </w:r>
            <w:r w:rsidR="00CB75EF">
              <w:t xml:space="preserve"> </w:t>
            </w:r>
            <w:r w:rsidR="00CB75EF" w:rsidRPr="00CB75EF">
              <w:rPr>
                <w:i/>
                <w:sz w:val="16"/>
              </w:rPr>
              <w:t>Purchase Order and performance is in the United States, in whole or in part)</w:t>
            </w:r>
          </w:p>
        </w:tc>
      </w:tr>
    </w:tbl>
    <w:tbl>
      <w:tblPr>
        <w:tblpPr w:leftFromText="180" w:rightFromText="180" w:vertAnchor="text" w:horzAnchor="margin" w:tblpX="100" w:tblpY="56"/>
        <w:tblW w:w="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9"/>
        <w:gridCol w:w="3139"/>
        <w:gridCol w:w="11"/>
        <w:gridCol w:w="979"/>
      </w:tblGrid>
      <w:tr w:rsidR="00E81481" w14:paraId="0282EF92" w14:textId="77777777" w:rsidTr="008226EA">
        <w:trPr>
          <w:trHeight w:val="184"/>
        </w:trPr>
        <w:tc>
          <w:tcPr>
            <w:tcW w:w="986" w:type="dxa"/>
            <w:tcBorders>
              <w:top w:val="single" w:sz="6" w:space="0" w:color="000000"/>
              <w:bottom w:val="single" w:sz="6" w:space="0" w:color="000000"/>
              <w:right w:val="single" w:sz="6" w:space="0" w:color="000000"/>
            </w:tcBorders>
          </w:tcPr>
          <w:p w14:paraId="41C40D71" w14:textId="77777777" w:rsidR="00E81481" w:rsidRDefault="00E81481" w:rsidP="008226EA">
            <w:pPr>
              <w:pStyle w:val="TableParagraph"/>
              <w:spacing w:before="1" w:line="163" w:lineRule="exact"/>
              <w:rPr>
                <w:sz w:val="16"/>
              </w:rPr>
            </w:pPr>
            <w:r>
              <w:rPr>
                <w:sz w:val="16"/>
              </w:rPr>
              <w:t>52.222-62</w:t>
            </w:r>
          </w:p>
        </w:tc>
        <w:tc>
          <w:tcPr>
            <w:tcW w:w="3148" w:type="dxa"/>
            <w:gridSpan w:val="2"/>
            <w:tcBorders>
              <w:top w:val="single" w:sz="6" w:space="0" w:color="000000"/>
              <w:left w:val="single" w:sz="6" w:space="0" w:color="000000"/>
              <w:bottom w:val="single" w:sz="6" w:space="0" w:color="000000"/>
              <w:right w:val="single" w:sz="6" w:space="0" w:color="000000"/>
            </w:tcBorders>
          </w:tcPr>
          <w:p w14:paraId="19446F9C" w14:textId="77777777" w:rsidR="00E81481" w:rsidRDefault="00E81481" w:rsidP="008226EA">
            <w:pPr>
              <w:pStyle w:val="TableParagraph"/>
              <w:spacing w:before="1" w:line="163" w:lineRule="exact"/>
              <w:ind w:left="38"/>
              <w:rPr>
                <w:sz w:val="16"/>
              </w:rPr>
            </w:pPr>
            <w:r>
              <w:rPr>
                <w:sz w:val="16"/>
              </w:rPr>
              <w:t>Paid Sick Leave Under Executive Order 13706</w:t>
            </w:r>
          </w:p>
        </w:tc>
        <w:tc>
          <w:tcPr>
            <w:tcW w:w="990" w:type="dxa"/>
            <w:gridSpan w:val="2"/>
            <w:tcBorders>
              <w:top w:val="single" w:sz="6" w:space="0" w:color="000000"/>
              <w:left w:val="single" w:sz="6" w:space="0" w:color="000000"/>
              <w:bottom w:val="single" w:sz="6" w:space="0" w:color="000000"/>
            </w:tcBorders>
          </w:tcPr>
          <w:p w14:paraId="717A790E" w14:textId="03251C11" w:rsidR="00E81481" w:rsidRDefault="00E81481" w:rsidP="008226EA">
            <w:pPr>
              <w:pStyle w:val="TableParagraph"/>
              <w:spacing w:before="1" w:line="163" w:lineRule="exact"/>
              <w:ind w:left="41"/>
              <w:rPr>
                <w:sz w:val="16"/>
              </w:rPr>
            </w:pPr>
            <w:r>
              <w:rPr>
                <w:sz w:val="16"/>
              </w:rPr>
              <w:t xml:space="preserve">JAN </w:t>
            </w:r>
            <w:r w:rsidR="005B3D36">
              <w:rPr>
                <w:sz w:val="16"/>
              </w:rPr>
              <w:t>2022</w:t>
            </w:r>
          </w:p>
        </w:tc>
      </w:tr>
      <w:tr w:rsidR="00E81481" w14:paraId="0EBAAFAE" w14:textId="77777777" w:rsidTr="008226EA">
        <w:trPr>
          <w:trHeight w:val="366"/>
        </w:trPr>
        <w:tc>
          <w:tcPr>
            <w:tcW w:w="5124" w:type="dxa"/>
            <w:gridSpan w:val="5"/>
            <w:tcBorders>
              <w:top w:val="single" w:sz="6" w:space="0" w:color="000000"/>
              <w:bottom w:val="single" w:sz="6" w:space="0" w:color="000000"/>
            </w:tcBorders>
          </w:tcPr>
          <w:p w14:paraId="742D73A6" w14:textId="77777777" w:rsidR="00E81481" w:rsidRDefault="00E81481" w:rsidP="00311DCC">
            <w:pPr>
              <w:pStyle w:val="TableParagraph"/>
              <w:spacing w:before="1" w:line="184" w:lineRule="exact"/>
              <w:ind w:right="566"/>
              <w:jc w:val="center"/>
              <w:rPr>
                <w:i/>
                <w:sz w:val="16"/>
              </w:rPr>
            </w:pPr>
            <w:r>
              <w:rPr>
                <w:i/>
                <w:sz w:val="16"/>
              </w:rPr>
              <w:t>(Above clause applies if FAR 52.222-6 or FAR 52.222-41 is included with this Purchase Order and performance is in the United States, in whole or in part)</w:t>
            </w:r>
          </w:p>
        </w:tc>
      </w:tr>
      <w:tr w:rsidR="00E81481" w14:paraId="6BA88F80" w14:textId="77777777" w:rsidTr="008226EA">
        <w:trPr>
          <w:trHeight w:val="182"/>
        </w:trPr>
        <w:tc>
          <w:tcPr>
            <w:tcW w:w="986" w:type="dxa"/>
            <w:tcBorders>
              <w:top w:val="single" w:sz="6" w:space="0" w:color="000000"/>
              <w:bottom w:val="single" w:sz="6" w:space="0" w:color="000000"/>
              <w:right w:val="single" w:sz="6" w:space="0" w:color="000000"/>
            </w:tcBorders>
          </w:tcPr>
          <w:p w14:paraId="2AF260E2" w14:textId="77777777" w:rsidR="00E81481" w:rsidRDefault="00E81481" w:rsidP="008226EA">
            <w:pPr>
              <w:pStyle w:val="TableParagraph"/>
              <w:spacing w:line="162" w:lineRule="exact"/>
              <w:rPr>
                <w:sz w:val="16"/>
              </w:rPr>
            </w:pPr>
            <w:r>
              <w:rPr>
                <w:sz w:val="16"/>
              </w:rPr>
              <w:t>52.224-3</w:t>
            </w:r>
          </w:p>
        </w:tc>
        <w:tc>
          <w:tcPr>
            <w:tcW w:w="3148" w:type="dxa"/>
            <w:gridSpan w:val="2"/>
            <w:tcBorders>
              <w:top w:val="single" w:sz="6" w:space="0" w:color="000000"/>
              <w:left w:val="single" w:sz="6" w:space="0" w:color="000000"/>
              <w:bottom w:val="single" w:sz="6" w:space="0" w:color="000000"/>
              <w:right w:val="single" w:sz="6" w:space="0" w:color="000000"/>
            </w:tcBorders>
          </w:tcPr>
          <w:p w14:paraId="2F7B7A32" w14:textId="77777777" w:rsidR="00E81481" w:rsidRDefault="00E81481" w:rsidP="008226EA">
            <w:pPr>
              <w:pStyle w:val="TableParagraph"/>
              <w:spacing w:line="162" w:lineRule="exact"/>
              <w:ind w:left="38"/>
              <w:rPr>
                <w:sz w:val="16"/>
              </w:rPr>
            </w:pPr>
            <w:r>
              <w:rPr>
                <w:sz w:val="16"/>
              </w:rPr>
              <w:t>Privacy Training</w:t>
            </w:r>
          </w:p>
        </w:tc>
        <w:tc>
          <w:tcPr>
            <w:tcW w:w="990" w:type="dxa"/>
            <w:gridSpan w:val="2"/>
            <w:tcBorders>
              <w:top w:val="single" w:sz="6" w:space="0" w:color="000000"/>
              <w:left w:val="single" w:sz="6" w:space="0" w:color="000000"/>
              <w:bottom w:val="single" w:sz="6" w:space="0" w:color="000000"/>
            </w:tcBorders>
          </w:tcPr>
          <w:p w14:paraId="2F0B9D91" w14:textId="77777777" w:rsidR="00E81481" w:rsidRDefault="00E81481" w:rsidP="008226EA">
            <w:pPr>
              <w:pStyle w:val="TableParagraph"/>
              <w:spacing w:line="162" w:lineRule="exact"/>
              <w:ind w:left="41"/>
              <w:rPr>
                <w:sz w:val="16"/>
              </w:rPr>
            </w:pPr>
            <w:r>
              <w:rPr>
                <w:sz w:val="16"/>
              </w:rPr>
              <w:t>JAN 2017</w:t>
            </w:r>
          </w:p>
        </w:tc>
      </w:tr>
      <w:tr w:rsidR="00E81481" w14:paraId="658F5409" w14:textId="77777777" w:rsidTr="008226EA">
        <w:trPr>
          <w:trHeight w:val="184"/>
        </w:trPr>
        <w:tc>
          <w:tcPr>
            <w:tcW w:w="5124" w:type="dxa"/>
            <w:gridSpan w:val="5"/>
            <w:tcBorders>
              <w:top w:val="single" w:sz="6" w:space="0" w:color="000000"/>
              <w:bottom w:val="single" w:sz="6" w:space="0" w:color="000000"/>
            </w:tcBorders>
          </w:tcPr>
          <w:p w14:paraId="3C961ACF" w14:textId="77777777" w:rsidR="00E81481" w:rsidRDefault="00E81481" w:rsidP="00311DCC">
            <w:pPr>
              <w:pStyle w:val="TableParagraph"/>
              <w:spacing w:line="164" w:lineRule="exact"/>
              <w:jc w:val="center"/>
              <w:rPr>
                <w:i/>
                <w:sz w:val="16"/>
              </w:rPr>
            </w:pPr>
            <w:r>
              <w:rPr>
                <w:i/>
                <w:sz w:val="16"/>
              </w:rPr>
              <w:t>(Above clause applies when one or more conditions of FAR 52.224-3(f) is met)</w:t>
            </w:r>
          </w:p>
        </w:tc>
      </w:tr>
      <w:tr w:rsidR="00E81481" w14:paraId="5352249F" w14:textId="77777777" w:rsidTr="008226EA">
        <w:trPr>
          <w:trHeight w:val="184"/>
        </w:trPr>
        <w:tc>
          <w:tcPr>
            <w:tcW w:w="986" w:type="dxa"/>
            <w:tcBorders>
              <w:top w:val="single" w:sz="6" w:space="0" w:color="000000"/>
              <w:bottom w:val="single" w:sz="6" w:space="0" w:color="000000"/>
              <w:right w:val="single" w:sz="6" w:space="0" w:color="000000"/>
            </w:tcBorders>
          </w:tcPr>
          <w:p w14:paraId="4697B922" w14:textId="77777777" w:rsidR="00E81481" w:rsidRDefault="00E81481" w:rsidP="008226EA">
            <w:pPr>
              <w:pStyle w:val="TableParagraph"/>
              <w:spacing w:line="164" w:lineRule="exact"/>
              <w:rPr>
                <w:sz w:val="16"/>
              </w:rPr>
            </w:pPr>
            <w:r>
              <w:rPr>
                <w:sz w:val="16"/>
              </w:rPr>
              <w:t>52.224-3</w:t>
            </w:r>
          </w:p>
        </w:tc>
        <w:tc>
          <w:tcPr>
            <w:tcW w:w="3148" w:type="dxa"/>
            <w:gridSpan w:val="2"/>
            <w:tcBorders>
              <w:top w:val="single" w:sz="6" w:space="0" w:color="000000"/>
              <w:left w:val="single" w:sz="6" w:space="0" w:color="000000"/>
              <w:bottom w:val="single" w:sz="6" w:space="0" w:color="000000"/>
              <w:right w:val="single" w:sz="6" w:space="0" w:color="000000"/>
            </w:tcBorders>
          </w:tcPr>
          <w:p w14:paraId="45A61B5A" w14:textId="77777777" w:rsidR="00E81481" w:rsidRDefault="00E81481" w:rsidP="008226EA">
            <w:pPr>
              <w:pStyle w:val="TableParagraph"/>
              <w:spacing w:line="164" w:lineRule="exact"/>
              <w:ind w:left="38"/>
              <w:rPr>
                <w:sz w:val="16"/>
              </w:rPr>
            </w:pPr>
            <w:r>
              <w:rPr>
                <w:sz w:val="16"/>
              </w:rPr>
              <w:t>Privacy Training (Alternate I)</w:t>
            </w:r>
          </w:p>
        </w:tc>
        <w:tc>
          <w:tcPr>
            <w:tcW w:w="990" w:type="dxa"/>
            <w:gridSpan w:val="2"/>
            <w:tcBorders>
              <w:top w:val="single" w:sz="6" w:space="0" w:color="000000"/>
              <w:left w:val="single" w:sz="6" w:space="0" w:color="000000"/>
              <w:bottom w:val="single" w:sz="6" w:space="0" w:color="000000"/>
            </w:tcBorders>
          </w:tcPr>
          <w:p w14:paraId="107428E9" w14:textId="77777777" w:rsidR="00E81481" w:rsidRDefault="00E81481" w:rsidP="008226EA">
            <w:pPr>
              <w:pStyle w:val="TableParagraph"/>
              <w:spacing w:line="164" w:lineRule="exact"/>
              <w:ind w:left="41"/>
              <w:rPr>
                <w:sz w:val="16"/>
              </w:rPr>
            </w:pPr>
            <w:r>
              <w:rPr>
                <w:sz w:val="16"/>
              </w:rPr>
              <w:t>JAN 2017</w:t>
            </w:r>
          </w:p>
        </w:tc>
      </w:tr>
      <w:tr w:rsidR="00E81481" w14:paraId="561A1866" w14:textId="77777777" w:rsidTr="008226EA">
        <w:trPr>
          <w:trHeight w:val="366"/>
        </w:trPr>
        <w:tc>
          <w:tcPr>
            <w:tcW w:w="5124" w:type="dxa"/>
            <w:gridSpan w:val="5"/>
            <w:tcBorders>
              <w:top w:val="single" w:sz="6" w:space="0" w:color="000000"/>
              <w:bottom w:val="single" w:sz="6" w:space="0" w:color="000000"/>
            </w:tcBorders>
          </w:tcPr>
          <w:p w14:paraId="1153C786" w14:textId="77777777" w:rsidR="00E81481" w:rsidRDefault="00E81481" w:rsidP="00311DCC">
            <w:pPr>
              <w:pStyle w:val="TableParagraph"/>
              <w:spacing w:before="3"/>
              <w:ind w:right="282"/>
              <w:jc w:val="center"/>
              <w:rPr>
                <w:i/>
                <w:sz w:val="16"/>
              </w:rPr>
            </w:pPr>
            <w:r>
              <w:rPr>
                <w:i/>
                <w:sz w:val="16"/>
              </w:rPr>
              <w:t>(Above clause applies when one or more conditions of FAR 52.224-3(f) is met and only Government agency-provided training is acceptable)</w:t>
            </w:r>
          </w:p>
        </w:tc>
      </w:tr>
      <w:tr w:rsidR="00E81481" w14:paraId="724DEE2E" w14:textId="77777777" w:rsidTr="008226EA">
        <w:trPr>
          <w:trHeight w:val="184"/>
        </w:trPr>
        <w:tc>
          <w:tcPr>
            <w:tcW w:w="986" w:type="dxa"/>
            <w:tcBorders>
              <w:top w:val="single" w:sz="6" w:space="0" w:color="000000"/>
              <w:bottom w:val="single" w:sz="6" w:space="0" w:color="000000"/>
              <w:right w:val="single" w:sz="6" w:space="0" w:color="000000"/>
            </w:tcBorders>
          </w:tcPr>
          <w:p w14:paraId="4226EE27" w14:textId="77777777" w:rsidR="00E81481" w:rsidRDefault="00E81481" w:rsidP="008226EA">
            <w:pPr>
              <w:pStyle w:val="TableParagraph"/>
              <w:spacing w:line="164" w:lineRule="exact"/>
              <w:rPr>
                <w:sz w:val="16"/>
              </w:rPr>
            </w:pPr>
            <w:r>
              <w:rPr>
                <w:sz w:val="16"/>
              </w:rPr>
              <w:t>52.225-5</w:t>
            </w:r>
          </w:p>
        </w:tc>
        <w:tc>
          <w:tcPr>
            <w:tcW w:w="3148" w:type="dxa"/>
            <w:gridSpan w:val="2"/>
            <w:tcBorders>
              <w:top w:val="single" w:sz="6" w:space="0" w:color="000000"/>
              <w:left w:val="single" w:sz="6" w:space="0" w:color="000000"/>
              <w:bottom w:val="single" w:sz="6" w:space="0" w:color="000000"/>
              <w:right w:val="single" w:sz="6" w:space="0" w:color="000000"/>
            </w:tcBorders>
          </w:tcPr>
          <w:p w14:paraId="6A8B13A0" w14:textId="77777777" w:rsidR="00E81481" w:rsidRDefault="00E81481" w:rsidP="008226EA">
            <w:pPr>
              <w:pStyle w:val="TableParagraph"/>
              <w:spacing w:line="164" w:lineRule="exact"/>
              <w:ind w:left="38"/>
              <w:rPr>
                <w:sz w:val="16"/>
              </w:rPr>
            </w:pPr>
            <w:r>
              <w:rPr>
                <w:sz w:val="16"/>
              </w:rPr>
              <w:t>Trade Agreements</w:t>
            </w:r>
          </w:p>
        </w:tc>
        <w:tc>
          <w:tcPr>
            <w:tcW w:w="990" w:type="dxa"/>
            <w:gridSpan w:val="2"/>
            <w:tcBorders>
              <w:top w:val="single" w:sz="6" w:space="0" w:color="000000"/>
              <w:left w:val="single" w:sz="6" w:space="0" w:color="000000"/>
              <w:bottom w:val="single" w:sz="6" w:space="0" w:color="000000"/>
            </w:tcBorders>
          </w:tcPr>
          <w:p w14:paraId="747CC992" w14:textId="114959C5" w:rsidR="00E81481" w:rsidRDefault="00E81481" w:rsidP="008226EA">
            <w:pPr>
              <w:pStyle w:val="TableParagraph"/>
              <w:spacing w:line="164" w:lineRule="exact"/>
              <w:ind w:left="41"/>
              <w:rPr>
                <w:sz w:val="16"/>
              </w:rPr>
            </w:pPr>
            <w:r>
              <w:rPr>
                <w:sz w:val="16"/>
              </w:rPr>
              <w:t>OCT 201</w:t>
            </w:r>
            <w:r w:rsidR="00E00CC9">
              <w:rPr>
                <w:sz w:val="16"/>
              </w:rPr>
              <w:t>9</w:t>
            </w:r>
          </w:p>
        </w:tc>
      </w:tr>
      <w:tr w:rsidR="00E81481" w14:paraId="307C2086" w14:textId="77777777" w:rsidTr="008226EA">
        <w:trPr>
          <w:trHeight w:val="181"/>
        </w:trPr>
        <w:tc>
          <w:tcPr>
            <w:tcW w:w="986" w:type="dxa"/>
            <w:tcBorders>
              <w:top w:val="single" w:sz="6" w:space="0" w:color="000000"/>
              <w:bottom w:val="single" w:sz="6" w:space="0" w:color="000000"/>
              <w:right w:val="single" w:sz="6" w:space="0" w:color="000000"/>
            </w:tcBorders>
          </w:tcPr>
          <w:p w14:paraId="32B75C90" w14:textId="77777777" w:rsidR="00E81481" w:rsidRDefault="00E81481" w:rsidP="008226EA">
            <w:pPr>
              <w:pStyle w:val="TableParagraph"/>
              <w:spacing w:line="162" w:lineRule="exact"/>
              <w:rPr>
                <w:sz w:val="16"/>
              </w:rPr>
            </w:pPr>
            <w:r>
              <w:rPr>
                <w:sz w:val="16"/>
              </w:rPr>
              <w:t>52.225-6</w:t>
            </w:r>
          </w:p>
        </w:tc>
        <w:tc>
          <w:tcPr>
            <w:tcW w:w="3148" w:type="dxa"/>
            <w:gridSpan w:val="2"/>
            <w:tcBorders>
              <w:top w:val="single" w:sz="6" w:space="0" w:color="000000"/>
              <w:left w:val="single" w:sz="6" w:space="0" w:color="000000"/>
              <w:bottom w:val="single" w:sz="6" w:space="0" w:color="000000"/>
              <w:right w:val="single" w:sz="6" w:space="0" w:color="000000"/>
            </w:tcBorders>
          </w:tcPr>
          <w:p w14:paraId="3F66D1E9" w14:textId="77777777" w:rsidR="00E81481" w:rsidRDefault="00E81481" w:rsidP="008226EA">
            <w:pPr>
              <w:pStyle w:val="TableParagraph"/>
              <w:spacing w:line="162" w:lineRule="exact"/>
              <w:ind w:left="38"/>
              <w:rPr>
                <w:sz w:val="16"/>
              </w:rPr>
            </w:pPr>
            <w:r>
              <w:rPr>
                <w:sz w:val="16"/>
              </w:rPr>
              <w:t>Trade Agreements Certificate</w:t>
            </w:r>
          </w:p>
        </w:tc>
        <w:tc>
          <w:tcPr>
            <w:tcW w:w="990" w:type="dxa"/>
            <w:gridSpan w:val="2"/>
            <w:tcBorders>
              <w:top w:val="single" w:sz="6" w:space="0" w:color="000000"/>
              <w:left w:val="single" w:sz="6" w:space="0" w:color="000000"/>
              <w:bottom w:val="single" w:sz="6" w:space="0" w:color="000000"/>
            </w:tcBorders>
          </w:tcPr>
          <w:p w14:paraId="668FAA10" w14:textId="4605A831" w:rsidR="00E81481" w:rsidRDefault="00E00CC9" w:rsidP="008226EA">
            <w:pPr>
              <w:pStyle w:val="TableParagraph"/>
              <w:spacing w:line="162" w:lineRule="exact"/>
              <w:ind w:left="41"/>
              <w:rPr>
                <w:sz w:val="16"/>
              </w:rPr>
            </w:pPr>
            <w:r>
              <w:rPr>
                <w:sz w:val="16"/>
              </w:rPr>
              <w:t>FEB 2021</w:t>
            </w:r>
          </w:p>
        </w:tc>
      </w:tr>
      <w:tr w:rsidR="00E81481" w14:paraId="75767510" w14:textId="77777777" w:rsidTr="008226EA">
        <w:trPr>
          <w:trHeight w:val="368"/>
        </w:trPr>
        <w:tc>
          <w:tcPr>
            <w:tcW w:w="986" w:type="dxa"/>
            <w:tcBorders>
              <w:top w:val="single" w:sz="6" w:space="0" w:color="000000"/>
              <w:bottom w:val="single" w:sz="6" w:space="0" w:color="000000"/>
              <w:right w:val="single" w:sz="6" w:space="0" w:color="000000"/>
            </w:tcBorders>
          </w:tcPr>
          <w:p w14:paraId="24F8800F" w14:textId="77777777" w:rsidR="00E81481" w:rsidRDefault="00E81481" w:rsidP="008226EA">
            <w:pPr>
              <w:pStyle w:val="TableParagraph"/>
              <w:spacing w:before="1" w:line="240" w:lineRule="auto"/>
              <w:rPr>
                <w:sz w:val="16"/>
              </w:rPr>
            </w:pPr>
            <w:r>
              <w:rPr>
                <w:sz w:val="16"/>
              </w:rPr>
              <w:t>52.225-26</w:t>
            </w:r>
          </w:p>
        </w:tc>
        <w:tc>
          <w:tcPr>
            <w:tcW w:w="3148" w:type="dxa"/>
            <w:gridSpan w:val="2"/>
            <w:tcBorders>
              <w:top w:val="single" w:sz="6" w:space="0" w:color="000000"/>
              <w:left w:val="single" w:sz="6" w:space="0" w:color="000000"/>
              <w:bottom w:val="single" w:sz="6" w:space="0" w:color="000000"/>
              <w:right w:val="single" w:sz="6" w:space="0" w:color="000000"/>
            </w:tcBorders>
          </w:tcPr>
          <w:p w14:paraId="6C558EF2" w14:textId="77777777" w:rsidR="00E81481" w:rsidRDefault="00E81481" w:rsidP="008226EA">
            <w:pPr>
              <w:pStyle w:val="TableParagraph"/>
              <w:spacing w:before="5"/>
              <w:ind w:left="38" w:right="158"/>
              <w:rPr>
                <w:sz w:val="16"/>
              </w:rPr>
            </w:pPr>
            <w:r>
              <w:rPr>
                <w:sz w:val="16"/>
              </w:rPr>
              <w:t>Contractors Performing Private Security Functions Outside the United States</w:t>
            </w:r>
          </w:p>
        </w:tc>
        <w:tc>
          <w:tcPr>
            <w:tcW w:w="990" w:type="dxa"/>
            <w:gridSpan w:val="2"/>
            <w:tcBorders>
              <w:top w:val="single" w:sz="6" w:space="0" w:color="000000"/>
              <w:left w:val="single" w:sz="6" w:space="0" w:color="000000"/>
              <w:bottom w:val="single" w:sz="6" w:space="0" w:color="000000"/>
            </w:tcBorders>
          </w:tcPr>
          <w:p w14:paraId="2959CF67" w14:textId="77777777" w:rsidR="00E81481" w:rsidRDefault="00E81481" w:rsidP="008226EA">
            <w:pPr>
              <w:pStyle w:val="TableParagraph"/>
              <w:spacing w:before="1" w:line="240" w:lineRule="auto"/>
              <w:ind w:left="41"/>
              <w:rPr>
                <w:sz w:val="16"/>
              </w:rPr>
            </w:pPr>
            <w:r>
              <w:rPr>
                <w:sz w:val="16"/>
              </w:rPr>
              <w:t>OCT 2016</w:t>
            </w:r>
          </w:p>
        </w:tc>
      </w:tr>
      <w:tr w:rsidR="00E81481" w14:paraId="6B8A5EF0" w14:textId="77777777" w:rsidTr="008226EA">
        <w:trPr>
          <w:trHeight w:val="366"/>
        </w:trPr>
        <w:tc>
          <w:tcPr>
            <w:tcW w:w="986" w:type="dxa"/>
            <w:tcBorders>
              <w:top w:val="single" w:sz="6" w:space="0" w:color="000000"/>
              <w:bottom w:val="single" w:sz="6" w:space="0" w:color="000000"/>
              <w:right w:val="single" w:sz="6" w:space="0" w:color="000000"/>
            </w:tcBorders>
          </w:tcPr>
          <w:p w14:paraId="5C75CE10" w14:textId="77777777" w:rsidR="00E81481" w:rsidRDefault="00E81481" w:rsidP="008226EA">
            <w:pPr>
              <w:pStyle w:val="TableParagraph"/>
              <w:rPr>
                <w:sz w:val="16"/>
              </w:rPr>
            </w:pPr>
            <w:r>
              <w:rPr>
                <w:sz w:val="16"/>
              </w:rPr>
              <w:t>52.232-40</w:t>
            </w:r>
          </w:p>
        </w:tc>
        <w:tc>
          <w:tcPr>
            <w:tcW w:w="3148" w:type="dxa"/>
            <w:gridSpan w:val="2"/>
            <w:tcBorders>
              <w:top w:val="single" w:sz="6" w:space="0" w:color="000000"/>
              <w:left w:val="single" w:sz="6" w:space="0" w:color="000000"/>
              <w:bottom w:val="single" w:sz="6" w:space="0" w:color="000000"/>
              <w:right w:val="single" w:sz="6" w:space="0" w:color="000000"/>
            </w:tcBorders>
          </w:tcPr>
          <w:p w14:paraId="2E6F2157" w14:textId="77777777" w:rsidR="00E81481" w:rsidRDefault="00E81481" w:rsidP="008226EA">
            <w:pPr>
              <w:pStyle w:val="TableParagraph"/>
              <w:spacing w:before="3"/>
              <w:ind w:left="38" w:right="99"/>
              <w:rPr>
                <w:sz w:val="16"/>
              </w:rPr>
            </w:pPr>
            <w:r>
              <w:rPr>
                <w:sz w:val="16"/>
              </w:rPr>
              <w:t>Providing Accelerated Payments to Small Business Subcontractors</w:t>
            </w:r>
          </w:p>
        </w:tc>
        <w:tc>
          <w:tcPr>
            <w:tcW w:w="990" w:type="dxa"/>
            <w:gridSpan w:val="2"/>
            <w:tcBorders>
              <w:top w:val="single" w:sz="6" w:space="0" w:color="000000"/>
              <w:left w:val="single" w:sz="6" w:space="0" w:color="000000"/>
              <w:bottom w:val="single" w:sz="6" w:space="0" w:color="000000"/>
            </w:tcBorders>
          </w:tcPr>
          <w:p w14:paraId="785EE529" w14:textId="41B265E2" w:rsidR="00E81481" w:rsidRDefault="005B3D36" w:rsidP="008226EA">
            <w:pPr>
              <w:pStyle w:val="TableParagraph"/>
              <w:ind w:left="41"/>
              <w:rPr>
                <w:sz w:val="16"/>
              </w:rPr>
            </w:pPr>
            <w:r>
              <w:rPr>
                <w:sz w:val="16"/>
              </w:rPr>
              <w:t>NOV 2021</w:t>
            </w:r>
          </w:p>
        </w:tc>
      </w:tr>
      <w:tr w:rsidR="00E81481" w14:paraId="3C3EA7BE" w14:textId="77777777" w:rsidTr="008226EA">
        <w:trPr>
          <w:trHeight w:val="184"/>
        </w:trPr>
        <w:tc>
          <w:tcPr>
            <w:tcW w:w="986" w:type="dxa"/>
            <w:tcBorders>
              <w:top w:val="single" w:sz="6" w:space="0" w:color="000000"/>
              <w:bottom w:val="single" w:sz="6" w:space="0" w:color="000000"/>
              <w:right w:val="single" w:sz="6" w:space="0" w:color="000000"/>
            </w:tcBorders>
          </w:tcPr>
          <w:p w14:paraId="3668FF92" w14:textId="77777777" w:rsidR="00E81481" w:rsidRDefault="00E81481" w:rsidP="008226EA">
            <w:pPr>
              <w:pStyle w:val="TableParagraph"/>
              <w:spacing w:line="164" w:lineRule="exact"/>
              <w:rPr>
                <w:sz w:val="16"/>
              </w:rPr>
            </w:pPr>
            <w:r>
              <w:rPr>
                <w:sz w:val="16"/>
              </w:rPr>
              <w:t>52.244-6</w:t>
            </w:r>
          </w:p>
        </w:tc>
        <w:tc>
          <w:tcPr>
            <w:tcW w:w="3148" w:type="dxa"/>
            <w:gridSpan w:val="2"/>
            <w:tcBorders>
              <w:top w:val="single" w:sz="6" w:space="0" w:color="000000"/>
              <w:left w:val="single" w:sz="6" w:space="0" w:color="000000"/>
              <w:bottom w:val="single" w:sz="6" w:space="0" w:color="000000"/>
              <w:right w:val="single" w:sz="6" w:space="0" w:color="000000"/>
            </w:tcBorders>
          </w:tcPr>
          <w:p w14:paraId="75214A8B" w14:textId="77777777" w:rsidR="00E81481" w:rsidRDefault="00E81481" w:rsidP="008226EA">
            <w:pPr>
              <w:pStyle w:val="TableParagraph"/>
              <w:spacing w:line="164" w:lineRule="exact"/>
              <w:ind w:left="38"/>
              <w:rPr>
                <w:sz w:val="16"/>
              </w:rPr>
            </w:pPr>
            <w:r>
              <w:rPr>
                <w:sz w:val="16"/>
              </w:rPr>
              <w:t>Subcontracts for Commercial Items</w:t>
            </w:r>
          </w:p>
        </w:tc>
        <w:tc>
          <w:tcPr>
            <w:tcW w:w="990" w:type="dxa"/>
            <w:gridSpan w:val="2"/>
            <w:tcBorders>
              <w:top w:val="single" w:sz="6" w:space="0" w:color="000000"/>
              <w:left w:val="single" w:sz="6" w:space="0" w:color="000000"/>
              <w:bottom w:val="single" w:sz="6" w:space="0" w:color="000000"/>
            </w:tcBorders>
          </w:tcPr>
          <w:p w14:paraId="1935B3C7" w14:textId="73FB614C" w:rsidR="00E81481" w:rsidRDefault="00A76E10" w:rsidP="008226EA">
            <w:pPr>
              <w:pStyle w:val="TableParagraph"/>
              <w:spacing w:line="164" w:lineRule="exact"/>
              <w:ind w:left="41"/>
              <w:rPr>
                <w:sz w:val="16"/>
              </w:rPr>
            </w:pPr>
            <w:r>
              <w:rPr>
                <w:sz w:val="16"/>
              </w:rPr>
              <w:t>JAN 2022</w:t>
            </w:r>
          </w:p>
        </w:tc>
      </w:tr>
      <w:tr w:rsidR="00E81481" w14:paraId="3F575B5E" w14:textId="77777777" w:rsidTr="008226EA">
        <w:trPr>
          <w:trHeight w:val="366"/>
        </w:trPr>
        <w:tc>
          <w:tcPr>
            <w:tcW w:w="986" w:type="dxa"/>
            <w:tcBorders>
              <w:top w:val="single" w:sz="6" w:space="0" w:color="000000"/>
              <w:bottom w:val="single" w:sz="6" w:space="0" w:color="000000"/>
              <w:right w:val="single" w:sz="6" w:space="0" w:color="000000"/>
            </w:tcBorders>
          </w:tcPr>
          <w:p w14:paraId="4AB604AE" w14:textId="77777777" w:rsidR="00E81481" w:rsidRDefault="00E81481" w:rsidP="008226EA">
            <w:pPr>
              <w:pStyle w:val="TableParagraph"/>
              <w:rPr>
                <w:sz w:val="16"/>
              </w:rPr>
            </w:pPr>
            <w:r>
              <w:rPr>
                <w:sz w:val="16"/>
              </w:rPr>
              <w:t>52.247-64</w:t>
            </w:r>
          </w:p>
        </w:tc>
        <w:tc>
          <w:tcPr>
            <w:tcW w:w="3148" w:type="dxa"/>
            <w:gridSpan w:val="2"/>
            <w:tcBorders>
              <w:top w:val="single" w:sz="6" w:space="0" w:color="000000"/>
              <w:left w:val="single" w:sz="6" w:space="0" w:color="000000"/>
              <w:bottom w:val="single" w:sz="6" w:space="0" w:color="000000"/>
              <w:right w:val="single" w:sz="6" w:space="0" w:color="000000"/>
            </w:tcBorders>
          </w:tcPr>
          <w:p w14:paraId="43DE6D30" w14:textId="77777777" w:rsidR="00E81481" w:rsidRDefault="00E81481" w:rsidP="008226EA">
            <w:pPr>
              <w:pStyle w:val="TableParagraph"/>
              <w:spacing w:before="3"/>
              <w:ind w:left="38" w:right="661"/>
              <w:rPr>
                <w:sz w:val="16"/>
              </w:rPr>
            </w:pPr>
            <w:r>
              <w:rPr>
                <w:sz w:val="16"/>
              </w:rPr>
              <w:t>Preference for Privately Owned U.S.-Flag Commercial Vessels</w:t>
            </w:r>
          </w:p>
        </w:tc>
        <w:tc>
          <w:tcPr>
            <w:tcW w:w="990" w:type="dxa"/>
            <w:gridSpan w:val="2"/>
            <w:tcBorders>
              <w:top w:val="single" w:sz="6" w:space="0" w:color="000000"/>
              <w:left w:val="single" w:sz="6" w:space="0" w:color="000000"/>
              <w:bottom w:val="single" w:sz="6" w:space="0" w:color="000000"/>
            </w:tcBorders>
          </w:tcPr>
          <w:p w14:paraId="470FAC72" w14:textId="0DD09B6C" w:rsidR="00E81481" w:rsidRDefault="00A76E10" w:rsidP="008226EA">
            <w:pPr>
              <w:pStyle w:val="TableParagraph"/>
              <w:ind w:left="41"/>
              <w:rPr>
                <w:sz w:val="16"/>
              </w:rPr>
            </w:pPr>
            <w:r>
              <w:rPr>
                <w:sz w:val="16"/>
              </w:rPr>
              <w:t>NOV 2021</w:t>
            </w:r>
          </w:p>
        </w:tc>
      </w:tr>
      <w:tr w:rsidR="00E81481" w14:paraId="13D60F17" w14:textId="77777777" w:rsidTr="008226EA">
        <w:trPr>
          <w:trHeight w:val="184"/>
        </w:trPr>
        <w:tc>
          <w:tcPr>
            <w:tcW w:w="5124" w:type="dxa"/>
            <w:gridSpan w:val="5"/>
            <w:tcBorders>
              <w:top w:val="single" w:sz="6" w:space="0" w:color="000000"/>
              <w:bottom w:val="single" w:sz="6" w:space="0" w:color="000000"/>
            </w:tcBorders>
          </w:tcPr>
          <w:p w14:paraId="155909B5" w14:textId="77777777" w:rsidR="00E81481" w:rsidRDefault="00E81481" w:rsidP="008226EA">
            <w:pPr>
              <w:pStyle w:val="TableParagraph"/>
              <w:spacing w:line="164" w:lineRule="exact"/>
              <w:ind w:left="1029"/>
              <w:rPr>
                <w:b/>
                <w:sz w:val="16"/>
              </w:rPr>
            </w:pPr>
            <w:r>
              <w:rPr>
                <w:b/>
                <w:sz w:val="16"/>
              </w:rPr>
              <w:t>Department of Defense FAR Supplement Clauses</w:t>
            </w:r>
          </w:p>
        </w:tc>
      </w:tr>
      <w:tr w:rsidR="00E81481" w14:paraId="7A1730D8" w14:textId="77777777" w:rsidTr="008226EA">
        <w:trPr>
          <w:trHeight w:val="366"/>
        </w:trPr>
        <w:tc>
          <w:tcPr>
            <w:tcW w:w="986" w:type="dxa"/>
            <w:tcBorders>
              <w:top w:val="single" w:sz="6" w:space="0" w:color="000000"/>
              <w:bottom w:val="single" w:sz="6" w:space="0" w:color="000000"/>
              <w:right w:val="single" w:sz="6" w:space="0" w:color="000000"/>
            </w:tcBorders>
          </w:tcPr>
          <w:p w14:paraId="160DB0E3" w14:textId="77777777" w:rsidR="00E81481" w:rsidRDefault="00E81481" w:rsidP="008226EA">
            <w:pPr>
              <w:pStyle w:val="TableParagraph"/>
              <w:rPr>
                <w:sz w:val="16"/>
              </w:rPr>
            </w:pPr>
            <w:r>
              <w:rPr>
                <w:sz w:val="16"/>
              </w:rPr>
              <w:t>252.204-7012</w:t>
            </w:r>
          </w:p>
        </w:tc>
        <w:tc>
          <w:tcPr>
            <w:tcW w:w="3148" w:type="dxa"/>
            <w:gridSpan w:val="2"/>
            <w:tcBorders>
              <w:top w:val="single" w:sz="6" w:space="0" w:color="000000"/>
              <w:left w:val="single" w:sz="6" w:space="0" w:color="000000"/>
              <w:bottom w:val="single" w:sz="6" w:space="0" w:color="000000"/>
              <w:right w:val="single" w:sz="6" w:space="0" w:color="000000"/>
            </w:tcBorders>
          </w:tcPr>
          <w:p w14:paraId="2647AB8A" w14:textId="77777777" w:rsidR="00E81481" w:rsidRDefault="00E81481" w:rsidP="008226EA">
            <w:pPr>
              <w:pStyle w:val="TableParagraph"/>
              <w:spacing w:before="3"/>
              <w:ind w:left="38" w:right="288"/>
              <w:rPr>
                <w:sz w:val="16"/>
              </w:rPr>
            </w:pPr>
            <w:r>
              <w:rPr>
                <w:sz w:val="16"/>
              </w:rPr>
              <w:t>Safeguarding Covered Defense Information and Cyber Incident Reporting</w:t>
            </w:r>
          </w:p>
        </w:tc>
        <w:tc>
          <w:tcPr>
            <w:tcW w:w="990" w:type="dxa"/>
            <w:gridSpan w:val="2"/>
            <w:tcBorders>
              <w:top w:val="single" w:sz="6" w:space="0" w:color="000000"/>
              <w:left w:val="single" w:sz="6" w:space="0" w:color="000000"/>
              <w:bottom w:val="single" w:sz="6" w:space="0" w:color="000000"/>
            </w:tcBorders>
          </w:tcPr>
          <w:p w14:paraId="268C9404" w14:textId="71428E59" w:rsidR="00E81481" w:rsidRDefault="0057100B" w:rsidP="008226EA">
            <w:pPr>
              <w:pStyle w:val="TableParagraph"/>
              <w:ind w:left="41"/>
              <w:rPr>
                <w:sz w:val="16"/>
              </w:rPr>
            </w:pPr>
            <w:r>
              <w:rPr>
                <w:sz w:val="16"/>
              </w:rPr>
              <w:t>DEC 2019</w:t>
            </w:r>
          </w:p>
        </w:tc>
      </w:tr>
      <w:tr w:rsidR="00E81481" w14:paraId="5701F6A0" w14:textId="77777777" w:rsidTr="008226EA">
        <w:trPr>
          <w:trHeight w:val="551"/>
        </w:trPr>
        <w:tc>
          <w:tcPr>
            <w:tcW w:w="5124" w:type="dxa"/>
            <w:gridSpan w:val="5"/>
            <w:tcBorders>
              <w:top w:val="single" w:sz="6" w:space="0" w:color="000000"/>
              <w:bottom w:val="single" w:sz="6" w:space="0" w:color="000000"/>
            </w:tcBorders>
          </w:tcPr>
          <w:p w14:paraId="66B9D50A" w14:textId="77777777" w:rsidR="00E81481" w:rsidRDefault="00E81481" w:rsidP="00311DCC">
            <w:pPr>
              <w:pStyle w:val="TableParagraph"/>
              <w:jc w:val="center"/>
              <w:rPr>
                <w:i/>
                <w:sz w:val="16"/>
              </w:rPr>
            </w:pPr>
            <w:r>
              <w:rPr>
                <w:i/>
                <w:sz w:val="16"/>
              </w:rPr>
              <w:t>(Above clause applies for “operationally critical support,” as defined in the clause, or</w:t>
            </w:r>
          </w:p>
          <w:p w14:paraId="022EC32B" w14:textId="77777777" w:rsidR="00E81481" w:rsidRDefault="00E81481" w:rsidP="00311DCC">
            <w:pPr>
              <w:pStyle w:val="TableParagraph"/>
              <w:spacing w:before="5"/>
              <w:ind w:right="274"/>
              <w:jc w:val="center"/>
              <w:rPr>
                <w:i/>
                <w:sz w:val="16"/>
              </w:rPr>
            </w:pPr>
            <w:r>
              <w:rPr>
                <w:i/>
                <w:sz w:val="16"/>
              </w:rPr>
              <w:t>for which performance will involve “covered defense information,” as defined in the clause, including Purchase Orders for commercial items)</w:t>
            </w:r>
          </w:p>
        </w:tc>
      </w:tr>
      <w:tr w:rsidR="00C400CF" w14:paraId="57097C18" w14:textId="77777777" w:rsidTr="0024745B">
        <w:trPr>
          <w:trHeight w:val="364"/>
        </w:trPr>
        <w:tc>
          <w:tcPr>
            <w:tcW w:w="995" w:type="dxa"/>
            <w:gridSpan w:val="2"/>
            <w:tcBorders>
              <w:top w:val="single" w:sz="6" w:space="0" w:color="000000"/>
              <w:bottom w:val="single" w:sz="6" w:space="0" w:color="000000"/>
            </w:tcBorders>
          </w:tcPr>
          <w:p w14:paraId="0D3BD703" w14:textId="551B6302" w:rsidR="00C400CF" w:rsidRPr="0024745B" w:rsidRDefault="00C400CF" w:rsidP="008226EA">
            <w:pPr>
              <w:pStyle w:val="TableParagraph"/>
              <w:rPr>
                <w:sz w:val="16"/>
              </w:rPr>
            </w:pPr>
            <w:r w:rsidRPr="0024745B">
              <w:rPr>
                <w:sz w:val="16"/>
              </w:rPr>
              <w:t>252.204-7018</w:t>
            </w:r>
          </w:p>
        </w:tc>
        <w:tc>
          <w:tcPr>
            <w:tcW w:w="3150" w:type="dxa"/>
            <w:gridSpan w:val="2"/>
            <w:tcBorders>
              <w:top w:val="single" w:sz="6" w:space="0" w:color="000000"/>
              <w:bottom w:val="single" w:sz="6" w:space="0" w:color="000000"/>
            </w:tcBorders>
          </w:tcPr>
          <w:p w14:paraId="4BB43FC4" w14:textId="6D1CF5EF" w:rsidR="00C400CF" w:rsidRPr="0024745B" w:rsidRDefault="00C400CF" w:rsidP="008226EA">
            <w:pPr>
              <w:pStyle w:val="TableParagraph"/>
              <w:rPr>
                <w:sz w:val="16"/>
              </w:rPr>
            </w:pPr>
            <w:r w:rsidRPr="0024745B">
              <w:rPr>
                <w:sz w:val="16"/>
              </w:rPr>
              <w:t>Prohibition on the Acquisition of Covered Defense Telecommunications Equipment or Services</w:t>
            </w:r>
          </w:p>
        </w:tc>
        <w:tc>
          <w:tcPr>
            <w:tcW w:w="979" w:type="dxa"/>
            <w:tcBorders>
              <w:top w:val="single" w:sz="6" w:space="0" w:color="000000"/>
              <w:bottom w:val="single" w:sz="6" w:space="0" w:color="000000"/>
            </w:tcBorders>
          </w:tcPr>
          <w:p w14:paraId="64096235" w14:textId="5133BDE6" w:rsidR="00C400CF" w:rsidRPr="0024745B" w:rsidRDefault="00C400CF" w:rsidP="008226EA">
            <w:pPr>
              <w:pStyle w:val="TableParagraph"/>
              <w:rPr>
                <w:sz w:val="16"/>
              </w:rPr>
            </w:pPr>
            <w:r w:rsidRPr="0024745B">
              <w:rPr>
                <w:sz w:val="16"/>
              </w:rPr>
              <w:t>JAN 2021</w:t>
            </w:r>
          </w:p>
        </w:tc>
      </w:tr>
      <w:tr w:rsidR="00BC527D" w14:paraId="594D0AFC" w14:textId="77777777" w:rsidTr="00C400CF">
        <w:trPr>
          <w:trHeight w:val="364"/>
        </w:trPr>
        <w:tc>
          <w:tcPr>
            <w:tcW w:w="995" w:type="dxa"/>
            <w:gridSpan w:val="2"/>
            <w:tcBorders>
              <w:top w:val="single" w:sz="6" w:space="0" w:color="000000"/>
              <w:bottom w:val="single" w:sz="6" w:space="0" w:color="000000"/>
            </w:tcBorders>
          </w:tcPr>
          <w:p w14:paraId="61798D2A" w14:textId="03DDCC25" w:rsidR="00BC527D" w:rsidRPr="00BC527D" w:rsidRDefault="00BC527D" w:rsidP="008226EA">
            <w:pPr>
              <w:pStyle w:val="TableParagraph"/>
              <w:rPr>
                <w:sz w:val="16"/>
              </w:rPr>
            </w:pPr>
            <w:r>
              <w:rPr>
                <w:sz w:val="16"/>
              </w:rPr>
              <w:t>252.204-7020</w:t>
            </w:r>
          </w:p>
        </w:tc>
        <w:tc>
          <w:tcPr>
            <w:tcW w:w="3150" w:type="dxa"/>
            <w:gridSpan w:val="2"/>
            <w:tcBorders>
              <w:top w:val="single" w:sz="6" w:space="0" w:color="000000"/>
              <w:bottom w:val="single" w:sz="6" w:space="0" w:color="000000"/>
            </w:tcBorders>
          </w:tcPr>
          <w:p w14:paraId="0F297720" w14:textId="5C5A6674" w:rsidR="00BC527D" w:rsidRPr="00BC527D" w:rsidRDefault="00BC527D" w:rsidP="008226EA">
            <w:pPr>
              <w:pStyle w:val="TableParagraph"/>
              <w:rPr>
                <w:sz w:val="16"/>
              </w:rPr>
            </w:pPr>
            <w:r w:rsidRPr="00BC527D">
              <w:rPr>
                <w:sz w:val="16"/>
              </w:rPr>
              <w:t>NIST SP 800-171 DoD Assessment Requirements</w:t>
            </w:r>
          </w:p>
        </w:tc>
        <w:tc>
          <w:tcPr>
            <w:tcW w:w="979" w:type="dxa"/>
            <w:tcBorders>
              <w:top w:val="single" w:sz="6" w:space="0" w:color="000000"/>
              <w:bottom w:val="single" w:sz="6" w:space="0" w:color="000000"/>
            </w:tcBorders>
          </w:tcPr>
          <w:p w14:paraId="44CBCB8F" w14:textId="16E726A0" w:rsidR="00BC527D" w:rsidRPr="00BC527D" w:rsidRDefault="00A76E10" w:rsidP="008226EA">
            <w:pPr>
              <w:pStyle w:val="TableParagraph"/>
              <w:rPr>
                <w:sz w:val="16"/>
              </w:rPr>
            </w:pPr>
            <w:r>
              <w:rPr>
                <w:sz w:val="16"/>
              </w:rPr>
              <w:t>MAR 2022</w:t>
            </w:r>
          </w:p>
        </w:tc>
      </w:tr>
      <w:tr w:rsidR="001F7E76" w14:paraId="439FB3C0" w14:textId="77777777" w:rsidTr="00C400CF">
        <w:trPr>
          <w:trHeight w:val="364"/>
        </w:trPr>
        <w:tc>
          <w:tcPr>
            <w:tcW w:w="995" w:type="dxa"/>
            <w:gridSpan w:val="2"/>
            <w:tcBorders>
              <w:top w:val="single" w:sz="6" w:space="0" w:color="000000"/>
              <w:bottom w:val="single" w:sz="6" w:space="0" w:color="000000"/>
            </w:tcBorders>
          </w:tcPr>
          <w:p w14:paraId="6F0A2965" w14:textId="7C70E479" w:rsidR="001F7E76" w:rsidRDefault="001F7E76" w:rsidP="008226EA">
            <w:pPr>
              <w:pStyle w:val="TableParagraph"/>
              <w:rPr>
                <w:sz w:val="16"/>
              </w:rPr>
            </w:pPr>
            <w:r>
              <w:rPr>
                <w:sz w:val="16"/>
              </w:rPr>
              <w:t>252.204-7021</w:t>
            </w:r>
          </w:p>
        </w:tc>
        <w:tc>
          <w:tcPr>
            <w:tcW w:w="3150" w:type="dxa"/>
            <w:gridSpan w:val="2"/>
            <w:tcBorders>
              <w:top w:val="single" w:sz="6" w:space="0" w:color="000000"/>
              <w:bottom w:val="single" w:sz="6" w:space="0" w:color="000000"/>
            </w:tcBorders>
          </w:tcPr>
          <w:p w14:paraId="73E2EBCB" w14:textId="0C0BF4B1" w:rsidR="001F7E76" w:rsidRPr="00BC527D" w:rsidRDefault="001F7E76" w:rsidP="008226EA">
            <w:pPr>
              <w:pStyle w:val="TableParagraph"/>
              <w:rPr>
                <w:sz w:val="16"/>
              </w:rPr>
            </w:pPr>
            <w:r w:rsidRPr="001F7E76">
              <w:rPr>
                <w:sz w:val="16"/>
              </w:rPr>
              <w:t>Cybersecurity Maturity Model Certification Requirements</w:t>
            </w:r>
          </w:p>
        </w:tc>
        <w:tc>
          <w:tcPr>
            <w:tcW w:w="979" w:type="dxa"/>
            <w:tcBorders>
              <w:top w:val="single" w:sz="6" w:space="0" w:color="000000"/>
              <w:bottom w:val="single" w:sz="6" w:space="0" w:color="000000"/>
            </w:tcBorders>
          </w:tcPr>
          <w:p w14:paraId="637CBE5C" w14:textId="28A1C858" w:rsidR="001F7E76" w:rsidDel="00A76E10" w:rsidRDefault="001F7E76" w:rsidP="008226EA">
            <w:pPr>
              <w:pStyle w:val="TableParagraph"/>
              <w:rPr>
                <w:sz w:val="16"/>
              </w:rPr>
            </w:pPr>
            <w:r>
              <w:rPr>
                <w:sz w:val="16"/>
              </w:rPr>
              <w:t>NOV 2020</w:t>
            </w:r>
          </w:p>
        </w:tc>
      </w:tr>
      <w:tr w:rsidR="002E25F8" w14:paraId="49185B38" w14:textId="77777777" w:rsidTr="00311DCC">
        <w:trPr>
          <w:trHeight w:val="270"/>
        </w:trPr>
        <w:tc>
          <w:tcPr>
            <w:tcW w:w="5124" w:type="dxa"/>
            <w:gridSpan w:val="5"/>
            <w:tcBorders>
              <w:top w:val="single" w:sz="6" w:space="0" w:color="000000"/>
              <w:bottom w:val="single" w:sz="6" w:space="0" w:color="000000"/>
            </w:tcBorders>
          </w:tcPr>
          <w:p w14:paraId="27998F3A" w14:textId="0E7679D4" w:rsidR="002E25F8" w:rsidRDefault="002E25F8" w:rsidP="00311DCC">
            <w:pPr>
              <w:pStyle w:val="TableParagraph"/>
              <w:spacing w:line="164" w:lineRule="exact"/>
              <w:jc w:val="center"/>
              <w:rPr>
                <w:sz w:val="16"/>
              </w:rPr>
            </w:pPr>
            <w:r>
              <w:rPr>
                <w:i/>
                <w:sz w:val="16"/>
              </w:rPr>
              <w:t>(</w:t>
            </w:r>
            <w:r w:rsidRPr="00311DCC">
              <w:rPr>
                <w:i/>
                <w:sz w:val="16"/>
              </w:rPr>
              <w:t>Above clause is not applicable for COTS items only.</w:t>
            </w:r>
            <w:r>
              <w:rPr>
                <w:i/>
                <w:sz w:val="16"/>
              </w:rPr>
              <w:t>)</w:t>
            </w:r>
          </w:p>
        </w:tc>
      </w:tr>
      <w:tr w:rsidR="00E81481" w14:paraId="3794CC12" w14:textId="77777777" w:rsidTr="008226EA">
        <w:trPr>
          <w:trHeight w:val="366"/>
        </w:trPr>
        <w:tc>
          <w:tcPr>
            <w:tcW w:w="986" w:type="dxa"/>
            <w:tcBorders>
              <w:top w:val="single" w:sz="6" w:space="0" w:color="000000"/>
              <w:bottom w:val="single" w:sz="6" w:space="0" w:color="000000"/>
              <w:right w:val="single" w:sz="6" w:space="0" w:color="000000"/>
            </w:tcBorders>
          </w:tcPr>
          <w:p w14:paraId="015F4633" w14:textId="77777777" w:rsidR="00E81481" w:rsidRDefault="00E81481" w:rsidP="008226EA">
            <w:pPr>
              <w:pStyle w:val="TableParagraph"/>
              <w:rPr>
                <w:sz w:val="16"/>
              </w:rPr>
            </w:pPr>
            <w:r>
              <w:rPr>
                <w:sz w:val="16"/>
              </w:rPr>
              <w:t>252.225-7009</w:t>
            </w:r>
          </w:p>
        </w:tc>
        <w:tc>
          <w:tcPr>
            <w:tcW w:w="3148" w:type="dxa"/>
            <w:gridSpan w:val="2"/>
            <w:tcBorders>
              <w:top w:val="single" w:sz="6" w:space="0" w:color="000000"/>
              <w:left w:val="single" w:sz="6" w:space="0" w:color="000000"/>
              <w:bottom w:val="single" w:sz="6" w:space="0" w:color="000000"/>
              <w:right w:val="single" w:sz="6" w:space="0" w:color="000000"/>
            </w:tcBorders>
          </w:tcPr>
          <w:p w14:paraId="3F14D67D" w14:textId="77777777" w:rsidR="00E81481" w:rsidRDefault="00E81481" w:rsidP="008226EA">
            <w:pPr>
              <w:pStyle w:val="TableParagraph"/>
              <w:spacing w:before="3"/>
              <w:ind w:left="38" w:right="529"/>
              <w:rPr>
                <w:sz w:val="16"/>
              </w:rPr>
            </w:pPr>
            <w:r>
              <w:rPr>
                <w:sz w:val="16"/>
              </w:rPr>
              <w:t>Restriction on Acquisition of Certain Articles Containing Specialty Metals</w:t>
            </w:r>
          </w:p>
        </w:tc>
        <w:tc>
          <w:tcPr>
            <w:tcW w:w="990" w:type="dxa"/>
            <w:gridSpan w:val="2"/>
            <w:tcBorders>
              <w:top w:val="single" w:sz="6" w:space="0" w:color="000000"/>
              <w:left w:val="single" w:sz="6" w:space="0" w:color="000000"/>
              <w:bottom w:val="single" w:sz="6" w:space="0" w:color="000000"/>
            </w:tcBorders>
          </w:tcPr>
          <w:p w14:paraId="1D754996" w14:textId="215BF095" w:rsidR="00E81481" w:rsidRDefault="00334917" w:rsidP="008226EA">
            <w:pPr>
              <w:pStyle w:val="TableParagraph"/>
              <w:ind w:left="41"/>
              <w:rPr>
                <w:sz w:val="16"/>
              </w:rPr>
            </w:pPr>
            <w:r>
              <w:rPr>
                <w:sz w:val="16"/>
              </w:rPr>
              <w:t>DEC 2019</w:t>
            </w:r>
          </w:p>
        </w:tc>
      </w:tr>
      <w:tr w:rsidR="00E81481" w14:paraId="6EE2BAF6" w14:textId="77777777" w:rsidTr="008226EA">
        <w:trPr>
          <w:trHeight w:val="184"/>
        </w:trPr>
        <w:tc>
          <w:tcPr>
            <w:tcW w:w="5124" w:type="dxa"/>
            <w:gridSpan w:val="5"/>
            <w:tcBorders>
              <w:top w:val="single" w:sz="6" w:space="0" w:color="000000"/>
              <w:bottom w:val="single" w:sz="6" w:space="0" w:color="000000"/>
            </w:tcBorders>
          </w:tcPr>
          <w:p w14:paraId="62659A71" w14:textId="77777777" w:rsidR="00E81481" w:rsidRDefault="00E81481" w:rsidP="00311DCC">
            <w:pPr>
              <w:pStyle w:val="TableParagraph"/>
              <w:spacing w:line="164" w:lineRule="exact"/>
              <w:jc w:val="center"/>
              <w:rPr>
                <w:i/>
                <w:sz w:val="16"/>
              </w:rPr>
            </w:pPr>
            <w:r>
              <w:rPr>
                <w:i/>
                <w:sz w:val="16"/>
              </w:rPr>
              <w:t>(Excluding and reserving paragraphs (d) and (e)(1) of the above clause)</w:t>
            </w:r>
          </w:p>
        </w:tc>
      </w:tr>
      <w:tr w:rsidR="00FA2312" w14:paraId="04E862EE" w14:textId="77777777" w:rsidTr="008226EA">
        <w:trPr>
          <w:trHeight w:val="181"/>
        </w:trPr>
        <w:tc>
          <w:tcPr>
            <w:tcW w:w="986" w:type="dxa"/>
            <w:tcBorders>
              <w:top w:val="single" w:sz="6" w:space="0" w:color="000000"/>
              <w:bottom w:val="single" w:sz="6" w:space="0" w:color="000000"/>
              <w:right w:val="single" w:sz="6" w:space="0" w:color="000000"/>
            </w:tcBorders>
          </w:tcPr>
          <w:p w14:paraId="1A6BB774" w14:textId="6E89B9D4" w:rsidR="00FA2312" w:rsidRDefault="00FA2312" w:rsidP="008226EA">
            <w:pPr>
              <w:pStyle w:val="TableParagraph"/>
              <w:spacing w:line="162" w:lineRule="exact"/>
              <w:rPr>
                <w:sz w:val="16"/>
              </w:rPr>
            </w:pPr>
            <w:r>
              <w:rPr>
                <w:sz w:val="16"/>
              </w:rPr>
              <w:t>252.225-7056</w:t>
            </w:r>
          </w:p>
        </w:tc>
        <w:tc>
          <w:tcPr>
            <w:tcW w:w="3148" w:type="dxa"/>
            <w:gridSpan w:val="2"/>
            <w:tcBorders>
              <w:top w:val="single" w:sz="6" w:space="0" w:color="000000"/>
              <w:left w:val="single" w:sz="6" w:space="0" w:color="000000"/>
              <w:bottom w:val="single" w:sz="6" w:space="0" w:color="000000"/>
              <w:right w:val="single" w:sz="6" w:space="0" w:color="000000"/>
            </w:tcBorders>
          </w:tcPr>
          <w:p w14:paraId="3169A7EC" w14:textId="4C64A400" w:rsidR="00FA2312" w:rsidRDefault="00FA2312" w:rsidP="008226EA">
            <w:pPr>
              <w:pStyle w:val="TableParagraph"/>
              <w:spacing w:line="162" w:lineRule="exact"/>
              <w:ind w:left="38"/>
              <w:rPr>
                <w:sz w:val="16"/>
              </w:rPr>
            </w:pPr>
            <w:r>
              <w:rPr>
                <w:sz w:val="16"/>
              </w:rPr>
              <w:t>Prohibition Regarding Business Operations with the Maduro Regime</w:t>
            </w:r>
          </w:p>
        </w:tc>
        <w:tc>
          <w:tcPr>
            <w:tcW w:w="990" w:type="dxa"/>
            <w:gridSpan w:val="2"/>
            <w:tcBorders>
              <w:top w:val="single" w:sz="6" w:space="0" w:color="000000"/>
              <w:left w:val="single" w:sz="6" w:space="0" w:color="000000"/>
              <w:bottom w:val="single" w:sz="6" w:space="0" w:color="000000"/>
            </w:tcBorders>
          </w:tcPr>
          <w:p w14:paraId="3D5BC6DA" w14:textId="69A6B12C" w:rsidR="00FA2312" w:rsidRDefault="00FA2312" w:rsidP="008226EA">
            <w:pPr>
              <w:pStyle w:val="TableParagraph"/>
              <w:spacing w:line="162" w:lineRule="exact"/>
              <w:ind w:left="41"/>
              <w:rPr>
                <w:sz w:val="16"/>
              </w:rPr>
            </w:pPr>
            <w:r>
              <w:rPr>
                <w:sz w:val="16"/>
              </w:rPr>
              <w:t>MAY 2022</w:t>
            </w:r>
          </w:p>
        </w:tc>
      </w:tr>
      <w:tr w:rsidR="00E81481" w14:paraId="0407E01A" w14:textId="77777777" w:rsidTr="008226EA">
        <w:trPr>
          <w:trHeight w:val="181"/>
        </w:trPr>
        <w:tc>
          <w:tcPr>
            <w:tcW w:w="986" w:type="dxa"/>
            <w:tcBorders>
              <w:top w:val="single" w:sz="6" w:space="0" w:color="000000"/>
              <w:bottom w:val="single" w:sz="6" w:space="0" w:color="000000"/>
              <w:right w:val="single" w:sz="6" w:space="0" w:color="000000"/>
            </w:tcBorders>
          </w:tcPr>
          <w:p w14:paraId="0B2B6E60" w14:textId="77777777" w:rsidR="00E81481" w:rsidRDefault="00E81481" w:rsidP="008226EA">
            <w:pPr>
              <w:pStyle w:val="TableParagraph"/>
              <w:spacing w:line="162" w:lineRule="exact"/>
              <w:rPr>
                <w:sz w:val="16"/>
              </w:rPr>
            </w:pPr>
            <w:r>
              <w:rPr>
                <w:sz w:val="16"/>
              </w:rPr>
              <w:t>252.227-7015</w:t>
            </w:r>
          </w:p>
        </w:tc>
        <w:tc>
          <w:tcPr>
            <w:tcW w:w="3148" w:type="dxa"/>
            <w:gridSpan w:val="2"/>
            <w:tcBorders>
              <w:top w:val="single" w:sz="6" w:space="0" w:color="000000"/>
              <w:left w:val="single" w:sz="6" w:space="0" w:color="000000"/>
              <w:bottom w:val="single" w:sz="6" w:space="0" w:color="000000"/>
              <w:right w:val="single" w:sz="6" w:space="0" w:color="000000"/>
            </w:tcBorders>
          </w:tcPr>
          <w:p w14:paraId="1C3607DC" w14:textId="77777777" w:rsidR="00E81481" w:rsidRDefault="00E81481" w:rsidP="008226EA">
            <w:pPr>
              <w:pStyle w:val="TableParagraph"/>
              <w:spacing w:line="162" w:lineRule="exact"/>
              <w:ind w:left="38"/>
              <w:rPr>
                <w:sz w:val="16"/>
              </w:rPr>
            </w:pPr>
            <w:r>
              <w:rPr>
                <w:sz w:val="16"/>
              </w:rPr>
              <w:t>Technical Data—Commercial Items</w:t>
            </w:r>
          </w:p>
        </w:tc>
        <w:tc>
          <w:tcPr>
            <w:tcW w:w="990" w:type="dxa"/>
            <w:gridSpan w:val="2"/>
            <w:tcBorders>
              <w:top w:val="single" w:sz="6" w:space="0" w:color="000000"/>
              <w:left w:val="single" w:sz="6" w:space="0" w:color="000000"/>
              <w:bottom w:val="single" w:sz="6" w:space="0" w:color="000000"/>
            </w:tcBorders>
          </w:tcPr>
          <w:p w14:paraId="5FD83220" w14:textId="77777777" w:rsidR="00E81481" w:rsidRDefault="00E81481" w:rsidP="008226EA">
            <w:pPr>
              <w:pStyle w:val="TableParagraph"/>
              <w:spacing w:line="162" w:lineRule="exact"/>
              <w:ind w:left="41"/>
              <w:rPr>
                <w:sz w:val="16"/>
              </w:rPr>
            </w:pPr>
            <w:r>
              <w:rPr>
                <w:sz w:val="16"/>
              </w:rPr>
              <w:t>FEB 2014</w:t>
            </w:r>
          </w:p>
        </w:tc>
      </w:tr>
      <w:tr w:rsidR="00FA2312" w14:paraId="4BE16144" w14:textId="77777777" w:rsidTr="008226EA">
        <w:trPr>
          <w:trHeight w:val="181"/>
        </w:trPr>
        <w:tc>
          <w:tcPr>
            <w:tcW w:w="986" w:type="dxa"/>
            <w:tcBorders>
              <w:top w:val="single" w:sz="6" w:space="0" w:color="000000"/>
              <w:bottom w:val="single" w:sz="6" w:space="0" w:color="000000"/>
              <w:right w:val="single" w:sz="6" w:space="0" w:color="000000"/>
            </w:tcBorders>
          </w:tcPr>
          <w:p w14:paraId="193FEF47" w14:textId="30D11F02" w:rsidR="00FA2312" w:rsidRDefault="00FA2312" w:rsidP="008226EA">
            <w:pPr>
              <w:pStyle w:val="TableParagraph"/>
              <w:spacing w:line="162" w:lineRule="exact"/>
              <w:rPr>
                <w:sz w:val="16"/>
              </w:rPr>
            </w:pPr>
            <w:r>
              <w:rPr>
                <w:sz w:val="16"/>
              </w:rPr>
              <w:t>252.227-7037</w:t>
            </w:r>
          </w:p>
        </w:tc>
        <w:tc>
          <w:tcPr>
            <w:tcW w:w="3148" w:type="dxa"/>
            <w:gridSpan w:val="2"/>
            <w:tcBorders>
              <w:top w:val="single" w:sz="6" w:space="0" w:color="000000"/>
              <w:left w:val="single" w:sz="6" w:space="0" w:color="000000"/>
              <w:bottom w:val="single" w:sz="6" w:space="0" w:color="000000"/>
              <w:right w:val="single" w:sz="6" w:space="0" w:color="000000"/>
            </w:tcBorders>
          </w:tcPr>
          <w:p w14:paraId="44CB2553" w14:textId="69BF8C8B" w:rsidR="00FA2312" w:rsidRDefault="00FA2312" w:rsidP="008226EA">
            <w:pPr>
              <w:pStyle w:val="TableParagraph"/>
              <w:spacing w:line="162" w:lineRule="exact"/>
              <w:ind w:left="38"/>
              <w:rPr>
                <w:sz w:val="16"/>
              </w:rPr>
            </w:pPr>
            <w:r>
              <w:rPr>
                <w:sz w:val="16"/>
              </w:rPr>
              <w:t>Validation of Restrictive Markings on Technical Data</w:t>
            </w:r>
          </w:p>
        </w:tc>
        <w:tc>
          <w:tcPr>
            <w:tcW w:w="990" w:type="dxa"/>
            <w:gridSpan w:val="2"/>
            <w:tcBorders>
              <w:top w:val="single" w:sz="6" w:space="0" w:color="000000"/>
              <w:left w:val="single" w:sz="6" w:space="0" w:color="000000"/>
              <w:bottom w:val="single" w:sz="6" w:space="0" w:color="000000"/>
            </w:tcBorders>
          </w:tcPr>
          <w:p w14:paraId="4063B346" w14:textId="651B7760" w:rsidR="00FA2312" w:rsidRDefault="00FA2312" w:rsidP="008226EA">
            <w:pPr>
              <w:pStyle w:val="TableParagraph"/>
              <w:spacing w:line="162" w:lineRule="exact"/>
              <w:ind w:left="41"/>
              <w:rPr>
                <w:sz w:val="16"/>
              </w:rPr>
            </w:pPr>
            <w:r>
              <w:rPr>
                <w:sz w:val="16"/>
              </w:rPr>
              <w:t>APR 2022</w:t>
            </w:r>
          </w:p>
        </w:tc>
      </w:tr>
      <w:tr w:rsidR="00E81481" w14:paraId="57828668" w14:textId="77777777" w:rsidTr="008226EA">
        <w:trPr>
          <w:trHeight w:val="551"/>
        </w:trPr>
        <w:tc>
          <w:tcPr>
            <w:tcW w:w="986" w:type="dxa"/>
            <w:tcBorders>
              <w:top w:val="single" w:sz="6" w:space="0" w:color="000000"/>
              <w:bottom w:val="single" w:sz="6" w:space="0" w:color="000000"/>
              <w:right w:val="single" w:sz="6" w:space="0" w:color="000000"/>
            </w:tcBorders>
          </w:tcPr>
          <w:p w14:paraId="3D2CFD31" w14:textId="77777777" w:rsidR="00E81481" w:rsidRDefault="00E81481" w:rsidP="008226EA">
            <w:pPr>
              <w:pStyle w:val="TableParagraph"/>
              <w:spacing w:before="1" w:line="240" w:lineRule="auto"/>
              <w:rPr>
                <w:sz w:val="16"/>
              </w:rPr>
            </w:pPr>
            <w:r>
              <w:rPr>
                <w:sz w:val="16"/>
              </w:rPr>
              <w:t>252.236-7013</w:t>
            </w:r>
          </w:p>
        </w:tc>
        <w:tc>
          <w:tcPr>
            <w:tcW w:w="3148" w:type="dxa"/>
            <w:gridSpan w:val="2"/>
            <w:tcBorders>
              <w:top w:val="single" w:sz="6" w:space="0" w:color="000000"/>
              <w:left w:val="single" w:sz="6" w:space="0" w:color="000000"/>
              <w:bottom w:val="single" w:sz="6" w:space="0" w:color="000000"/>
              <w:right w:val="single" w:sz="6" w:space="0" w:color="000000"/>
            </w:tcBorders>
          </w:tcPr>
          <w:p w14:paraId="01FA200A" w14:textId="77777777" w:rsidR="00E81481" w:rsidRDefault="00E81481" w:rsidP="008226EA">
            <w:pPr>
              <w:pStyle w:val="TableParagraph"/>
              <w:spacing w:before="1" w:line="240" w:lineRule="auto"/>
              <w:ind w:left="38" w:right="493"/>
              <w:rPr>
                <w:sz w:val="16"/>
              </w:rPr>
            </w:pPr>
            <w:r>
              <w:rPr>
                <w:sz w:val="16"/>
              </w:rPr>
              <w:t>Requirement for Competition Opportunity for American Steel Producers, Fabricators, and</w:t>
            </w:r>
          </w:p>
          <w:p w14:paraId="73ABCDF0" w14:textId="77777777" w:rsidR="00E81481" w:rsidRDefault="00E81481" w:rsidP="008226EA">
            <w:pPr>
              <w:pStyle w:val="TableParagraph"/>
              <w:spacing w:line="163" w:lineRule="exact"/>
              <w:ind w:left="38"/>
              <w:rPr>
                <w:sz w:val="16"/>
              </w:rPr>
            </w:pPr>
            <w:r>
              <w:rPr>
                <w:sz w:val="16"/>
              </w:rPr>
              <w:t>Manufacturers</w:t>
            </w:r>
          </w:p>
        </w:tc>
        <w:tc>
          <w:tcPr>
            <w:tcW w:w="990" w:type="dxa"/>
            <w:gridSpan w:val="2"/>
            <w:tcBorders>
              <w:top w:val="single" w:sz="6" w:space="0" w:color="000000"/>
              <w:left w:val="single" w:sz="6" w:space="0" w:color="000000"/>
              <w:bottom w:val="single" w:sz="6" w:space="0" w:color="000000"/>
            </w:tcBorders>
          </w:tcPr>
          <w:p w14:paraId="210853C6" w14:textId="77777777" w:rsidR="00E81481" w:rsidRDefault="00E81481" w:rsidP="008226EA">
            <w:pPr>
              <w:pStyle w:val="TableParagraph"/>
              <w:spacing w:before="1" w:line="240" w:lineRule="auto"/>
              <w:ind w:left="41"/>
              <w:rPr>
                <w:sz w:val="16"/>
              </w:rPr>
            </w:pPr>
            <w:r>
              <w:rPr>
                <w:sz w:val="16"/>
              </w:rPr>
              <w:t>JUN 2013</w:t>
            </w:r>
          </w:p>
        </w:tc>
      </w:tr>
      <w:tr w:rsidR="00E81481" w14:paraId="56F7E19A" w14:textId="77777777" w:rsidTr="008226EA">
        <w:trPr>
          <w:trHeight w:val="366"/>
        </w:trPr>
        <w:tc>
          <w:tcPr>
            <w:tcW w:w="986" w:type="dxa"/>
            <w:tcBorders>
              <w:top w:val="single" w:sz="6" w:space="0" w:color="000000"/>
              <w:bottom w:val="single" w:sz="6" w:space="0" w:color="000000"/>
              <w:right w:val="single" w:sz="6" w:space="0" w:color="000000"/>
            </w:tcBorders>
          </w:tcPr>
          <w:p w14:paraId="456B1574" w14:textId="77777777" w:rsidR="00E81481" w:rsidRDefault="00E81481" w:rsidP="008226EA">
            <w:pPr>
              <w:pStyle w:val="TableParagraph"/>
              <w:rPr>
                <w:sz w:val="16"/>
              </w:rPr>
            </w:pPr>
            <w:r>
              <w:rPr>
                <w:sz w:val="16"/>
              </w:rPr>
              <w:t>252.244-7000</w:t>
            </w:r>
          </w:p>
        </w:tc>
        <w:tc>
          <w:tcPr>
            <w:tcW w:w="3148" w:type="dxa"/>
            <w:gridSpan w:val="2"/>
            <w:tcBorders>
              <w:top w:val="single" w:sz="6" w:space="0" w:color="000000"/>
              <w:left w:val="single" w:sz="6" w:space="0" w:color="000000"/>
              <w:bottom w:val="single" w:sz="6" w:space="0" w:color="000000"/>
              <w:right w:val="single" w:sz="6" w:space="0" w:color="000000"/>
            </w:tcBorders>
          </w:tcPr>
          <w:p w14:paraId="3822DC88" w14:textId="77777777" w:rsidR="00E81481" w:rsidRDefault="00E81481" w:rsidP="008226EA">
            <w:pPr>
              <w:pStyle w:val="TableParagraph"/>
              <w:spacing w:before="1" w:line="184" w:lineRule="exact"/>
              <w:ind w:left="38" w:right="34"/>
              <w:rPr>
                <w:sz w:val="16"/>
              </w:rPr>
            </w:pPr>
            <w:r>
              <w:rPr>
                <w:sz w:val="16"/>
              </w:rPr>
              <w:t>Subcontracts for Commercial Items and Commercial Components (DOD Contracts)</w:t>
            </w:r>
          </w:p>
        </w:tc>
        <w:tc>
          <w:tcPr>
            <w:tcW w:w="990" w:type="dxa"/>
            <w:gridSpan w:val="2"/>
            <w:tcBorders>
              <w:top w:val="single" w:sz="6" w:space="0" w:color="000000"/>
              <w:left w:val="single" w:sz="6" w:space="0" w:color="000000"/>
              <w:bottom w:val="single" w:sz="6" w:space="0" w:color="000000"/>
            </w:tcBorders>
          </w:tcPr>
          <w:p w14:paraId="2C731BA2" w14:textId="3CC177EE" w:rsidR="00E81481" w:rsidRDefault="00A76E10" w:rsidP="008226EA">
            <w:pPr>
              <w:pStyle w:val="TableParagraph"/>
              <w:ind w:left="41"/>
              <w:rPr>
                <w:sz w:val="16"/>
              </w:rPr>
            </w:pPr>
            <w:r>
              <w:rPr>
                <w:sz w:val="16"/>
              </w:rPr>
              <w:t>JAN 2021</w:t>
            </w:r>
          </w:p>
        </w:tc>
      </w:tr>
      <w:tr w:rsidR="00E81481" w14:paraId="6AB3EBC6" w14:textId="77777777" w:rsidTr="008226EA">
        <w:trPr>
          <w:trHeight w:val="182"/>
        </w:trPr>
        <w:tc>
          <w:tcPr>
            <w:tcW w:w="986" w:type="dxa"/>
            <w:tcBorders>
              <w:top w:val="single" w:sz="6" w:space="0" w:color="000000"/>
              <w:bottom w:val="single" w:sz="6" w:space="0" w:color="000000"/>
              <w:right w:val="single" w:sz="6" w:space="0" w:color="000000"/>
            </w:tcBorders>
          </w:tcPr>
          <w:p w14:paraId="7E96C348" w14:textId="77777777" w:rsidR="00E81481" w:rsidRDefault="00E81481" w:rsidP="008226EA">
            <w:pPr>
              <w:pStyle w:val="TableParagraph"/>
              <w:spacing w:line="162" w:lineRule="exact"/>
              <w:rPr>
                <w:sz w:val="16"/>
              </w:rPr>
            </w:pPr>
            <w:r>
              <w:rPr>
                <w:sz w:val="16"/>
              </w:rPr>
              <w:t>252.246-7003</w:t>
            </w:r>
          </w:p>
        </w:tc>
        <w:tc>
          <w:tcPr>
            <w:tcW w:w="3148" w:type="dxa"/>
            <w:gridSpan w:val="2"/>
            <w:tcBorders>
              <w:top w:val="single" w:sz="6" w:space="0" w:color="000000"/>
              <w:left w:val="single" w:sz="6" w:space="0" w:color="000000"/>
              <w:bottom w:val="single" w:sz="6" w:space="0" w:color="000000"/>
              <w:right w:val="single" w:sz="6" w:space="0" w:color="000000"/>
            </w:tcBorders>
          </w:tcPr>
          <w:p w14:paraId="78CEA866" w14:textId="77777777" w:rsidR="00E81481" w:rsidRDefault="00E81481" w:rsidP="008226EA">
            <w:pPr>
              <w:pStyle w:val="TableParagraph"/>
              <w:spacing w:line="162" w:lineRule="exact"/>
              <w:ind w:left="38"/>
              <w:rPr>
                <w:sz w:val="16"/>
              </w:rPr>
            </w:pPr>
            <w:r>
              <w:rPr>
                <w:sz w:val="16"/>
              </w:rPr>
              <w:t>Notification of Potential Safety Issues</w:t>
            </w:r>
          </w:p>
        </w:tc>
        <w:tc>
          <w:tcPr>
            <w:tcW w:w="990" w:type="dxa"/>
            <w:gridSpan w:val="2"/>
            <w:tcBorders>
              <w:top w:val="single" w:sz="6" w:space="0" w:color="000000"/>
              <w:left w:val="single" w:sz="6" w:space="0" w:color="000000"/>
              <w:bottom w:val="single" w:sz="6" w:space="0" w:color="000000"/>
            </w:tcBorders>
          </w:tcPr>
          <w:p w14:paraId="2B1F4C03" w14:textId="77777777" w:rsidR="00E81481" w:rsidRDefault="00E81481" w:rsidP="008226EA">
            <w:pPr>
              <w:pStyle w:val="TableParagraph"/>
              <w:spacing w:line="162" w:lineRule="exact"/>
              <w:ind w:left="41"/>
              <w:rPr>
                <w:sz w:val="16"/>
              </w:rPr>
            </w:pPr>
            <w:r>
              <w:rPr>
                <w:sz w:val="16"/>
              </w:rPr>
              <w:t>JUN 2013</w:t>
            </w:r>
          </w:p>
        </w:tc>
      </w:tr>
      <w:tr w:rsidR="00E81481" w14:paraId="008D3307" w14:textId="77777777" w:rsidTr="008226EA">
        <w:trPr>
          <w:trHeight w:val="184"/>
        </w:trPr>
        <w:tc>
          <w:tcPr>
            <w:tcW w:w="986" w:type="dxa"/>
            <w:tcBorders>
              <w:top w:val="single" w:sz="6" w:space="0" w:color="000000"/>
              <w:bottom w:val="single" w:sz="6" w:space="0" w:color="000000"/>
              <w:right w:val="single" w:sz="6" w:space="0" w:color="000000"/>
            </w:tcBorders>
          </w:tcPr>
          <w:p w14:paraId="1368FF39" w14:textId="77777777" w:rsidR="00E81481" w:rsidRDefault="00E81481" w:rsidP="008226EA">
            <w:pPr>
              <w:pStyle w:val="TableParagraph"/>
              <w:spacing w:line="164" w:lineRule="exact"/>
              <w:rPr>
                <w:sz w:val="16"/>
              </w:rPr>
            </w:pPr>
            <w:r>
              <w:rPr>
                <w:sz w:val="16"/>
              </w:rPr>
              <w:t>252.247-7023</w:t>
            </w:r>
          </w:p>
        </w:tc>
        <w:tc>
          <w:tcPr>
            <w:tcW w:w="3148" w:type="dxa"/>
            <w:gridSpan w:val="2"/>
            <w:tcBorders>
              <w:top w:val="single" w:sz="6" w:space="0" w:color="000000"/>
              <w:left w:val="single" w:sz="6" w:space="0" w:color="000000"/>
              <w:bottom w:val="single" w:sz="6" w:space="0" w:color="000000"/>
              <w:right w:val="single" w:sz="6" w:space="0" w:color="000000"/>
            </w:tcBorders>
          </w:tcPr>
          <w:p w14:paraId="3E13DD96" w14:textId="77777777" w:rsidR="00E81481" w:rsidRDefault="00E81481" w:rsidP="008226EA">
            <w:pPr>
              <w:pStyle w:val="TableParagraph"/>
              <w:spacing w:line="164" w:lineRule="exact"/>
              <w:ind w:left="38"/>
              <w:rPr>
                <w:sz w:val="16"/>
              </w:rPr>
            </w:pPr>
            <w:r>
              <w:rPr>
                <w:sz w:val="16"/>
              </w:rPr>
              <w:t>Transportation of Supplies by Sea</w:t>
            </w:r>
          </w:p>
        </w:tc>
        <w:tc>
          <w:tcPr>
            <w:tcW w:w="990" w:type="dxa"/>
            <w:gridSpan w:val="2"/>
            <w:tcBorders>
              <w:top w:val="single" w:sz="6" w:space="0" w:color="000000"/>
              <w:left w:val="single" w:sz="6" w:space="0" w:color="000000"/>
              <w:bottom w:val="single" w:sz="6" w:space="0" w:color="000000"/>
            </w:tcBorders>
          </w:tcPr>
          <w:p w14:paraId="1B289FF5" w14:textId="6522BAF4" w:rsidR="00E81481" w:rsidRDefault="00A76E10" w:rsidP="008226EA">
            <w:pPr>
              <w:pStyle w:val="TableParagraph"/>
              <w:spacing w:line="164" w:lineRule="exact"/>
              <w:ind w:left="41"/>
              <w:rPr>
                <w:sz w:val="16"/>
              </w:rPr>
            </w:pPr>
            <w:r>
              <w:rPr>
                <w:sz w:val="16"/>
              </w:rPr>
              <w:t>FEB 2019</w:t>
            </w:r>
          </w:p>
        </w:tc>
      </w:tr>
      <w:tr w:rsidR="00E81481" w14:paraId="58E77178" w14:textId="77777777" w:rsidTr="008226EA">
        <w:trPr>
          <w:trHeight w:val="548"/>
        </w:trPr>
        <w:tc>
          <w:tcPr>
            <w:tcW w:w="5124" w:type="dxa"/>
            <w:gridSpan w:val="5"/>
            <w:tcBorders>
              <w:top w:val="single" w:sz="6" w:space="0" w:color="000000"/>
              <w:bottom w:val="single" w:sz="6" w:space="0" w:color="000000"/>
            </w:tcBorders>
          </w:tcPr>
          <w:p w14:paraId="43EB4FC9" w14:textId="4EB69F68" w:rsidR="00E81481" w:rsidRDefault="00E81481" w:rsidP="00311DCC">
            <w:pPr>
              <w:pStyle w:val="TableParagraph"/>
              <w:spacing w:line="240" w:lineRule="auto"/>
              <w:ind w:right="128"/>
              <w:jc w:val="center"/>
              <w:rPr>
                <w:i/>
                <w:sz w:val="16"/>
              </w:rPr>
            </w:pPr>
            <w:r>
              <w:rPr>
                <w:i/>
                <w:sz w:val="16"/>
              </w:rPr>
              <w:t>(All paragraphs of above clause apply for Purchase Orders greater than $</w:t>
            </w:r>
            <w:r w:rsidR="00334917">
              <w:rPr>
                <w:i/>
                <w:sz w:val="16"/>
              </w:rPr>
              <w:t>2</w:t>
            </w:r>
            <w:r>
              <w:rPr>
                <w:i/>
                <w:sz w:val="16"/>
              </w:rPr>
              <w:t>50,000. Paragraphs (a) through (e) and (h) only apply for Purchase Orders less than or equal</w:t>
            </w:r>
          </w:p>
          <w:p w14:paraId="3560AD5C" w14:textId="4F0E371E" w:rsidR="00E81481" w:rsidRDefault="00E81481" w:rsidP="00311DCC">
            <w:pPr>
              <w:pStyle w:val="TableParagraph"/>
              <w:spacing w:line="163" w:lineRule="exact"/>
              <w:jc w:val="center"/>
              <w:rPr>
                <w:i/>
                <w:sz w:val="16"/>
              </w:rPr>
            </w:pPr>
            <w:r>
              <w:rPr>
                <w:i/>
                <w:sz w:val="16"/>
              </w:rPr>
              <w:t>to $</w:t>
            </w:r>
            <w:r w:rsidR="00334917">
              <w:rPr>
                <w:i/>
                <w:sz w:val="16"/>
              </w:rPr>
              <w:t>2</w:t>
            </w:r>
            <w:r>
              <w:rPr>
                <w:i/>
                <w:sz w:val="16"/>
              </w:rPr>
              <w:t>50,000)</w:t>
            </w:r>
          </w:p>
        </w:tc>
      </w:tr>
    </w:tbl>
    <w:p w14:paraId="69EF9081" w14:textId="77777777" w:rsidR="001B2B49" w:rsidRDefault="001B2B49" w:rsidP="008226EA">
      <w:pPr>
        <w:spacing w:line="137" w:lineRule="exact"/>
      </w:pPr>
    </w:p>
    <w:sectPr w:rsidR="001B2B49" w:rsidSect="008226EA">
      <w:pgSz w:w="12240" w:h="15840"/>
      <w:pgMar w:top="1170" w:right="600" w:bottom="1080" w:left="600" w:header="723" w:footer="884" w:gutter="0"/>
      <w:cols w:num="2" w:space="720" w:equalWidth="0">
        <w:col w:w="5353" w:space="264"/>
        <w:col w:w="54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CBD3" w14:textId="77777777" w:rsidR="004A7B0D" w:rsidRDefault="004A7B0D">
      <w:r>
        <w:separator/>
      </w:r>
    </w:p>
  </w:endnote>
  <w:endnote w:type="continuationSeparator" w:id="0">
    <w:p w14:paraId="789227B8" w14:textId="77777777" w:rsidR="004A7B0D" w:rsidRDefault="004A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9D4" w14:textId="55FCAF68" w:rsidR="00BA776E" w:rsidRDefault="00DE5BD9" w:rsidP="00311DCC">
    <w:pPr>
      <w:pStyle w:val="BodyText"/>
      <w:tabs>
        <w:tab w:val="left" w:pos="9900"/>
      </w:tabs>
      <w:spacing w:line="14" w:lineRule="auto"/>
      <w:ind w:left="0"/>
      <w:jc w:val="left"/>
      <w:rPr>
        <w:sz w:val="20"/>
      </w:rPr>
    </w:pPr>
    <w:r>
      <w:rPr>
        <w:noProof/>
      </w:rPr>
      <mc:AlternateContent>
        <mc:Choice Requires="wps">
          <w:drawing>
            <wp:anchor distT="0" distB="0" distL="114300" distR="114300" simplePos="0" relativeHeight="503300888" behindDoc="1" locked="0" layoutInCell="1" allowOverlap="1" wp14:anchorId="70554AE8" wp14:editId="699D6370">
              <wp:simplePos x="0" y="0"/>
              <wp:positionH relativeFrom="page">
                <wp:posOffset>5890895</wp:posOffset>
              </wp:positionH>
              <wp:positionV relativeFrom="page">
                <wp:posOffset>9366885</wp:posOffset>
              </wp:positionV>
              <wp:extent cx="1363345" cy="158115"/>
              <wp:effectExtent l="4445" t="3810" r="381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209B" w14:textId="32FA8D80" w:rsidR="00BA776E" w:rsidRDefault="00AD5BF6">
                          <w:pPr>
                            <w:pStyle w:val="BodyText"/>
                            <w:spacing w:before="15"/>
                            <w:ind w:left="20"/>
                            <w:jc w:val="left"/>
                            <w:rPr>
                              <w:rFonts w:ascii="Arial"/>
                            </w:rPr>
                          </w:pPr>
                          <w:r>
                            <w:rPr>
                              <w:rFonts w:ascii="Arial"/>
                            </w:rPr>
                            <w:t xml:space="preserve">Revision </w:t>
                          </w:r>
                          <w:r w:rsidR="00307706">
                            <w:rPr>
                              <w:rFonts w:ascii="Arial"/>
                            </w:rPr>
                            <w:t>7</w:t>
                          </w:r>
                          <w:r w:rsidR="00B162F7">
                            <w:rPr>
                              <w:rFonts w:ascii="Arial"/>
                            </w:rPr>
                            <w:t xml:space="preserve"> </w:t>
                          </w:r>
                          <w:r w:rsidR="00DB089E">
                            <w:rPr>
                              <w:rFonts w:ascii="Arial"/>
                            </w:rPr>
                            <w:t>(</w:t>
                          </w:r>
                          <w:r w:rsidR="00307706">
                            <w:rPr>
                              <w:rFonts w:ascii="Arial"/>
                            </w:rPr>
                            <w:t>11/17</w:t>
                          </w:r>
                          <w:r w:rsidR="00E74B54">
                            <w:rPr>
                              <w:rFonts w:ascii="Arial"/>
                            </w:rPr>
                            <w:t>/2022</w:t>
                          </w:r>
                          <w:r w:rsidR="00DB089E">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4AE8" id="_x0000_t202" coordsize="21600,21600" o:spt="202" path="m,l,21600r21600,l21600,xe">
              <v:stroke joinstyle="miter"/>
              <v:path gradientshapeok="t" o:connecttype="rect"/>
            </v:shapetype>
            <v:shape id="Text Box 1" o:spid="_x0000_s1027" type="#_x0000_t202" style="position:absolute;margin-left:463.85pt;margin-top:737.55pt;width:107.35pt;height:12.45pt;z-index:-1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" filled="f" stroked="f">
              <v:textbox inset="0,0,0,0">
                <w:txbxContent>
                  <w:p w14:paraId="0600209B" w14:textId="32FA8D80" w:rsidR="00BA776E" w:rsidRDefault="00AD5BF6">
                    <w:pPr>
                      <w:pStyle w:val="BodyText"/>
                      <w:spacing w:before="15"/>
                      <w:ind w:left="20"/>
                      <w:jc w:val="left"/>
                      <w:rPr>
                        <w:rFonts w:ascii="Arial"/>
                      </w:rPr>
                    </w:pPr>
                    <w:r>
                      <w:rPr>
                        <w:rFonts w:ascii="Arial"/>
                      </w:rPr>
                      <w:t xml:space="preserve">Revision </w:t>
                    </w:r>
                    <w:r w:rsidR="00307706">
                      <w:rPr>
                        <w:rFonts w:ascii="Arial"/>
                      </w:rPr>
                      <w:t>7</w:t>
                    </w:r>
                    <w:r w:rsidR="00B162F7">
                      <w:rPr>
                        <w:rFonts w:ascii="Arial"/>
                      </w:rPr>
                      <w:t xml:space="preserve"> </w:t>
                    </w:r>
                    <w:r w:rsidR="00DB089E">
                      <w:rPr>
                        <w:rFonts w:ascii="Arial"/>
                      </w:rPr>
                      <w:t>(</w:t>
                    </w:r>
                    <w:r w:rsidR="00307706">
                      <w:rPr>
                        <w:rFonts w:ascii="Arial"/>
                      </w:rPr>
                      <w:t>11/17</w:t>
                    </w:r>
                    <w:r w:rsidR="00E74B54">
                      <w:rPr>
                        <w:rFonts w:ascii="Arial"/>
                      </w:rPr>
                      <w:t>/2022</w:t>
                    </w:r>
                    <w:r w:rsidR="00DB089E">
                      <w:rPr>
                        <w:rFonts w:ascii="Arial"/>
                      </w:rPr>
                      <w:t>)</w:t>
                    </w:r>
                  </w:p>
                </w:txbxContent>
              </v:textbox>
              <w10:wrap anchorx="page" anchory="page"/>
            </v:shape>
          </w:pict>
        </mc:Fallback>
      </mc:AlternateContent>
    </w:r>
    <w:r>
      <w:rPr>
        <w:noProof/>
      </w:rPr>
      <mc:AlternateContent>
        <mc:Choice Requires="wps">
          <w:drawing>
            <wp:anchor distT="0" distB="0" distL="114300" distR="114300" simplePos="0" relativeHeight="503300840" behindDoc="1" locked="0" layoutInCell="1" allowOverlap="1" wp14:anchorId="7D129D16" wp14:editId="483FA8A3">
              <wp:simplePos x="0" y="0"/>
              <wp:positionH relativeFrom="page">
                <wp:posOffset>513080</wp:posOffset>
              </wp:positionH>
              <wp:positionV relativeFrom="page">
                <wp:posOffset>9357360</wp:posOffset>
              </wp:positionV>
              <wp:extent cx="630555" cy="1397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7E503" w14:textId="77777777" w:rsidR="00BA776E" w:rsidRDefault="00AD5BF6">
                          <w:pPr>
                            <w:pStyle w:val="BodyText"/>
                            <w:spacing w:before="15"/>
                            <w:ind w:left="20"/>
                            <w:jc w:val="left"/>
                            <w:rPr>
                              <w:rFonts w:ascii="Arial"/>
                            </w:rPr>
                          </w:pPr>
                          <w:r>
                            <w:rPr>
                              <w:rFonts w:ascii="Arial"/>
                            </w:rPr>
                            <w:t>PRO-F-09.05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9D16" id="Text Box 3" o:spid="_x0000_s1028" type="#_x0000_t202" style="position:absolute;margin-left:40.4pt;margin-top:736.8pt;width:49.65pt;height:11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" filled="f" stroked="f">
              <v:textbox inset="0,0,0,0">
                <w:txbxContent>
                  <w:p w14:paraId="0037E503" w14:textId="77777777" w:rsidR="00BA776E" w:rsidRDefault="00AD5BF6">
                    <w:pPr>
                      <w:pStyle w:val="BodyText"/>
                      <w:spacing w:before="15"/>
                      <w:ind w:left="20"/>
                      <w:jc w:val="left"/>
                      <w:rPr>
                        <w:rFonts w:ascii="Arial"/>
                      </w:rPr>
                    </w:pPr>
                    <w:r>
                      <w:rPr>
                        <w:rFonts w:ascii="Arial"/>
                      </w:rPr>
                      <w:t>PRO-F-09.05</w:t>
                    </w:r>
                  </w:p>
                </w:txbxContent>
              </v:textbox>
              <w10:wrap anchorx="page" anchory="page"/>
            </v:shape>
          </w:pict>
        </mc:Fallback>
      </mc:AlternateContent>
    </w:r>
    <w:r>
      <w:rPr>
        <w:noProof/>
      </w:rPr>
      <mc:AlternateContent>
        <mc:Choice Requires="wps">
          <w:drawing>
            <wp:anchor distT="0" distB="0" distL="114300" distR="114300" simplePos="0" relativeHeight="503300864" behindDoc="1" locked="0" layoutInCell="1" allowOverlap="1" wp14:anchorId="4E2158B7" wp14:editId="009D14BA">
              <wp:simplePos x="0" y="0"/>
              <wp:positionH relativeFrom="page">
                <wp:posOffset>3609975</wp:posOffset>
              </wp:positionH>
              <wp:positionV relativeFrom="page">
                <wp:posOffset>9357360</wp:posOffset>
              </wp:positionV>
              <wp:extent cx="547370" cy="13970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1275A" w14:textId="77777777" w:rsidR="00BA776E" w:rsidRDefault="00AD5BF6">
                          <w:pPr>
                            <w:pStyle w:val="BodyText"/>
                            <w:spacing w:before="15"/>
                            <w:ind w:left="20"/>
                            <w:jc w:val="left"/>
                            <w:rPr>
                              <w:rFonts w:ascii="Arial"/>
                            </w:rPr>
                          </w:pPr>
                          <w:r>
                            <w:rPr>
                              <w:rFonts w:ascii="Arial"/>
                            </w:rPr>
                            <w:t xml:space="preserve">Page </w:t>
                          </w:r>
                          <w:r>
                            <w:fldChar w:fldCharType="begin"/>
                          </w:r>
                          <w:r>
                            <w:rPr>
                              <w:rFonts w:ascii="Arial"/>
                            </w:rPr>
                            <w:instrText xml:space="preserve"> PAGE </w:instrText>
                          </w:r>
                          <w:r>
                            <w:fldChar w:fldCharType="separate"/>
                          </w:r>
                          <w:r>
                            <w:t>1</w:t>
                          </w:r>
                          <w:r>
                            <w:fldChar w:fldCharType="end"/>
                          </w:r>
                          <w:r>
                            <w:rPr>
                              <w:rFonts w:ascii="Arial"/>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58B7" id="Text Box 2" o:spid="_x0000_s1029" type="#_x0000_t202" style="position:absolute;margin-left:284.25pt;margin-top:736.8pt;width:43.1pt;height:11pt;z-index:-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" filled="f" stroked="f">
              <v:textbox inset="0,0,0,0">
                <w:txbxContent>
                  <w:p w14:paraId="2D81275A" w14:textId="77777777" w:rsidR="00BA776E" w:rsidRDefault="00AD5BF6">
                    <w:pPr>
                      <w:pStyle w:val="BodyText"/>
                      <w:spacing w:before="15"/>
                      <w:ind w:left="20"/>
                      <w:jc w:val="left"/>
                      <w:rPr>
                        <w:rFonts w:ascii="Arial"/>
                      </w:rPr>
                    </w:pPr>
                    <w:r>
                      <w:rPr>
                        <w:rFonts w:ascii="Arial"/>
                      </w:rPr>
                      <w:t xml:space="preserve">Page </w:t>
                    </w:r>
                    <w:r>
                      <w:fldChar w:fldCharType="begin"/>
                    </w:r>
                    <w:r>
                      <w:rPr>
                        <w:rFonts w:ascii="Arial"/>
                      </w:rPr>
                      <w:instrText xml:space="preserve"> PAGE </w:instrText>
                    </w:r>
                    <w:r>
                      <w:fldChar w:fldCharType="separate"/>
                    </w:r>
                    <w:r>
                      <w:t>1</w:t>
                    </w:r>
                    <w:r>
                      <w:fldChar w:fldCharType="end"/>
                    </w:r>
                    <w:r>
                      <w:rPr>
                        <w:rFonts w:ascii="Arial"/>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1C34" w14:textId="77777777" w:rsidR="004A7B0D" w:rsidRDefault="004A7B0D">
      <w:r>
        <w:separator/>
      </w:r>
    </w:p>
  </w:footnote>
  <w:footnote w:type="continuationSeparator" w:id="0">
    <w:p w14:paraId="3DD62776" w14:textId="77777777" w:rsidR="004A7B0D" w:rsidRDefault="004A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8D59" w14:textId="73BCBBFA" w:rsidR="00BA776E" w:rsidRDefault="00F90D4E">
    <w:pPr>
      <w:pStyle w:val="BodyText"/>
      <w:spacing w:line="14" w:lineRule="auto"/>
      <w:ind w:left="0"/>
      <w:jc w:val="left"/>
      <w:rPr>
        <w:sz w:val="20"/>
      </w:rPr>
    </w:pPr>
    <w:r>
      <w:rPr>
        <w:noProof/>
      </w:rPr>
      <w:drawing>
        <wp:anchor distT="0" distB="0" distL="114300" distR="114300" simplePos="0" relativeHeight="251659264" behindDoc="0" locked="0" layoutInCell="1" allowOverlap="1" wp14:anchorId="56E0C955" wp14:editId="1183AF62">
          <wp:simplePos x="0" y="0"/>
          <wp:positionH relativeFrom="column">
            <wp:posOffset>-118745</wp:posOffset>
          </wp:positionH>
          <wp:positionV relativeFrom="paragraph">
            <wp:posOffset>-393590</wp:posOffset>
          </wp:positionV>
          <wp:extent cx="1836420" cy="379730"/>
          <wp:effectExtent l="0" t="0" r="0" b="0"/>
          <wp:wrapTopAndBottom/>
          <wp:docPr id="2" name="Picture 2"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sons_questmark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836420" cy="379730"/>
                  </a:xfrm>
                  <a:prstGeom prst="rect">
                    <a:avLst/>
                  </a:prstGeom>
                </pic:spPr>
              </pic:pic>
            </a:graphicData>
          </a:graphic>
          <wp14:sizeRelH relativeFrom="margin">
            <wp14:pctWidth>0</wp14:pctWidth>
          </wp14:sizeRelH>
          <wp14:sizeRelV relativeFrom="margin">
            <wp14:pctHeight>0</wp14:pctHeight>
          </wp14:sizeRelV>
        </wp:anchor>
      </w:drawing>
    </w:r>
    <w:r w:rsidR="00DE5BD9">
      <w:rPr>
        <w:noProof/>
      </w:rPr>
      <mc:AlternateContent>
        <mc:Choice Requires="wps">
          <w:drawing>
            <wp:anchor distT="0" distB="0" distL="114300" distR="114300" simplePos="0" relativeHeight="503300816" behindDoc="1" locked="0" layoutInCell="1" allowOverlap="1" wp14:anchorId="11E0EDE1" wp14:editId="00050330">
              <wp:simplePos x="0" y="0"/>
              <wp:positionH relativeFrom="page">
                <wp:posOffset>3822700</wp:posOffset>
              </wp:positionH>
              <wp:positionV relativeFrom="page">
                <wp:posOffset>403225</wp:posOffset>
              </wp:positionV>
              <wp:extent cx="3503295" cy="224790"/>
              <wp:effectExtent l="3175" t="3175"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8BBD" w14:textId="4D03F7ED" w:rsidR="00BA776E" w:rsidRDefault="00DE5BD9" w:rsidP="00DE5BD9">
                          <w:pPr>
                            <w:spacing w:before="11"/>
                            <w:ind w:left="-450" w:firstLine="470"/>
                            <w:rPr>
                              <w:rFonts w:ascii="Arial"/>
                              <w:b/>
                              <w:sz w:val="28"/>
                            </w:rPr>
                          </w:pPr>
                          <w:r>
                            <w:rPr>
                              <w:rFonts w:ascii="Arial"/>
                              <w:b/>
                              <w:sz w:val="28"/>
                            </w:rPr>
                            <w:t xml:space="preserve">PGS </w:t>
                          </w:r>
                          <w:r w:rsidR="00AD5BF6">
                            <w:rPr>
                              <w:rFonts w:ascii="Arial"/>
                              <w:b/>
                              <w:sz w:val="28"/>
                            </w:rPr>
                            <w:t>Commercial Terms and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0EDE1" id="_x0000_t202" coordsize="21600,21600" o:spt="202" path="m,l,21600r21600,l21600,xe">
              <v:stroke joinstyle="miter"/>
              <v:path gradientshapeok="t" o:connecttype="rect"/>
            </v:shapetype>
            <v:shape id="Text Box 4" o:spid="_x0000_s1026" type="#_x0000_t202" style="position:absolute;margin-left:301pt;margin-top:31.75pt;width:275.85pt;height:17.7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" filled="f" stroked="f">
              <v:textbox inset="0,0,0,0">
                <w:txbxContent>
                  <w:p w14:paraId="13278BBD" w14:textId="4D03F7ED" w:rsidR="00BA776E" w:rsidRDefault="00DE5BD9" w:rsidP="00DE5BD9">
                    <w:pPr>
                      <w:spacing w:before="11"/>
                      <w:ind w:left="-450" w:firstLine="470"/>
                      <w:rPr>
                        <w:rFonts w:ascii="Arial"/>
                        <w:b/>
                        <w:sz w:val="28"/>
                      </w:rPr>
                    </w:pPr>
                    <w:r>
                      <w:rPr>
                        <w:rFonts w:ascii="Arial"/>
                        <w:b/>
                        <w:sz w:val="28"/>
                      </w:rPr>
                      <w:t xml:space="preserve">PGS </w:t>
                    </w:r>
                    <w:r w:rsidR="00AD5BF6">
                      <w:rPr>
                        <w:rFonts w:ascii="Arial"/>
                        <w:b/>
                        <w:sz w:val="28"/>
                      </w:rPr>
                      <w:t>Commercial Terms and 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06F5F"/>
    <w:multiLevelType w:val="hybridMultilevel"/>
    <w:tmpl w:val="B928AE62"/>
    <w:lvl w:ilvl="0" w:tplc="75A6EA4E">
      <w:numFmt w:val="bullet"/>
      <w:lvlText w:val=""/>
      <w:lvlJc w:val="left"/>
      <w:pPr>
        <w:ind w:left="479" w:hanging="361"/>
      </w:pPr>
      <w:rPr>
        <w:rFonts w:ascii="Symbol" w:eastAsia="Symbol" w:hAnsi="Symbol" w:cs="Symbol" w:hint="default"/>
        <w:w w:val="100"/>
        <w:sz w:val="16"/>
        <w:szCs w:val="16"/>
        <w:lang w:val="en-US" w:eastAsia="en-US" w:bidi="en-US"/>
      </w:rPr>
    </w:lvl>
    <w:lvl w:ilvl="1" w:tplc="477A916C">
      <w:numFmt w:val="bullet"/>
      <w:lvlText w:val="•"/>
      <w:lvlJc w:val="left"/>
      <w:pPr>
        <w:ind w:left="974" w:hanging="361"/>
      </w:pPr>
      <w:rPr>
        <w:rFonts w:hint="default"/>
        <w:lang w:val="en-US" w:eastAsia="en-US" w:bidi="en-US"/>
      </w:rPr>
    </w:lvl>
    <w:lvl w:ilvl="2" w:tplc="56487C82">
      <w:numFmt w:val="bullet"/>
      <w:lvlText w:val="•"/>
      <w:lvlJc w:val="left"/>
      <w:pPr>
        <w:ind w:left="1468" w:hanging="361"/>
      </w:pPr>
      <w:rPr>
        <w:rFonts w:hint="default"/>
        <w:lang w:val="en-US" w:eastAsia="en-US" w:bidi="en-US"/>
      </w:rPr>
    </w:lvl>
    <w:lvl w:ilvl="3" w:tplc="255EF9FC">
      <w:numFmt w:val="bullet"/>
      <w:lvlText w:val="•"/>
      <w:lvlJc w:val="left"/>
      <w:pPr>
        <w:ind w:left="1963" w:hanging="361"/>
      </w:pPr>
      <w:rPr>
        <w:rFonts w:hint="default"/>
        <w:lang w:val="en-US" w:eastAsia="en-US" w:bidi="en-US"/>
      </w:rPr>
    </w:lvl>
    <w:lvl w:ilvl="4" w:tplc="BE94B0FE">
      <w:numFmt w:val="bullet"/>
      <w:lvlText w:val="•"/>
      <w:lvlJc w:val="left"/>
      <w:pPr>
        <w:ind w:left="2457" w:hanging="361"/>
      </w:pPr>
      <w:rPr>
        <w:rFonts w:hint="default"/>
        <w:lang w:val="en-US" w:eastAsia="en-US" w:bidi="en-US"/>
      </w:rPr>
    </w:lvl>
    <w:lvl w:ilvl="5" w:tplc="81948A7E">
      <w:numFmt w:val="bullet"/>
      <w:lvlText w:val="•"/>
      <w:lvlJc w:val="left"/>
      <w:pPr>
        <w:ind w:left="2951" w:hanging="361"/>
      </w:pPr>
      <w:rPr>
        <w:rFonts w:hint="default"/>
        <w:lang w:val="en-US" w:eastAsia="en-US" w:bidi="en-US"/>
      </w:rPr>
    </w:lvl>
    <w:lvl w:ilvl="6" w:tplc="6BCAA422">
      <w:numFmt w:val="bullet"/>
      <w:lvlText w:val="•"/>
      <w:lvlJc w:val="left"/>
      <w:pPr>
        <w:ind w:left="3446" w:hanging="361"/>
      </w:pPr>
      <w:rPr>
        <w:rFonts w:hint="default"/>
        <w:lang w:val="en-US" w:eastAsia="en-US" w:bidi="en-US"/>
      </w:rPr>
    </w:lvl>
    <w:lvl w:ilvl="7" w:tplc="51745E12">
      <w:numFmt w:val="bullet"/>
      <w:lvlText w:val="•"/>
      <w:lvlJc w:val="left"/>
      <w:pPr>
        <w:ind w:left="3940" w:hanging="361"/>
      </w:pPr>
      <w:rPr>
        <w:rFonts w:hint="default"/>
        <w:lang w:val="en-US" w:eastAsia="en-US" w:bidi="en-US"/>
      </w:rPr>
    </w:lvl>
    <w:lvl w:ilvl="8" w:tplc="723A7BD0">
      <w:numFmt w:val="bullet"/>
      <w:lvlText w:val="•"/>
      <w:lvlJc w:val="left"/>
      <w:pPr>
        <w:ind w:left="4435" w:hanging="361"/>
      </w:pPr>
      <w:rPr>
        <w:rFonts w:hint="default"/>
        <w:lang w:val="en-US" w:eastAsia="en-US" w:bidi="en-US"/>
      </w:rPr>
    </w:lvl>
  </w:abstractNum>
  <w:num w:numId="1" w16cid:durableId="88487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6E"/>
    <w:rsid w:val="00051171"/>
    <w:rsid w:val="00153F4F"/>
    <w:rsid w:val="001B2B49"/>
    <w:rsid w:val="001F7E76"/>
    <w:rsid w:val="00220EBC"/>
    <w:rsid w:val="0022501F"/>
    <w:rsid w:val="0024745B"/>
    <w:rsid w:val="002E25F8"/>
    <w:rsid w:val="00307706"/>
    <w:rsid w:val="00311DCC"/>
    <w:rsid w:val="00334917"/>
    <w:rsid w:val="003B174A"/>
    <w:rsid w:val="004068DE"/>
    <w:rsid w:val="00457747"/>
    <w:rsid w:val="00467544"/>
    <w:rsid w:val="004A7B0D"/>
    <w:rsid w:val="0057100B"/>
    <w:rsid w:val="005B3D36"/>
    <w:rsid w:val="00654A33"/>
    <w:rsid w:val="006A5A21"/>
    <w:rsid w:val="008226EA"/>
    <w:rsid w:val="00823055"/>
    <w:rsid w:val="00932DE2"/>
    <w:rsid w:val="00A54246"/>
    <w:rsid w:val="00A76E10"/>
    <w:rsid w:val="00AA6884"/>
    <w:rsid w:val="00AD5BF6"/>
    <w:rsid w:val="00B162F7"/>
    <w:rsid w:val="00B347F0"/>
    <w:rsid w:val="00BA776E"/>
    <w:rsid w:val="00BC527D"/>
    <w:rsid w:val="00C00345"/>
    <w:rsid w:val="00C400CF"/>
    <w:rsid w:val="00CB75EF"/>
    <w:rsid w:val="00DB089E"/>
    <w:rsid w:val="00DC3468"/>
    <w:rsid w:val="00DE5BD9"/>
    <w:rsid w:val="00DF7EB1"/>
    <w:rsid w:val="00E00CC9"/>
    <w:rsid w:val="00E74B54"/>
    <w:rsid w:val="00E81481"/>
    <w:rsid w:val="00F12C95"/>
    <w:rsid w:val="00F351ED"/>
    <w:rsid w:val="00F82742"/>
    <w:rsid w:val="00F90D4E"/>
    <w:rsid w:val="00FA2312"/>
    <w:rsid w:val="00FC26EF"/>
    <w:rsid w:val="00FD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4969"/>
  <w15:docId w15:val="{318DC8A6-37AC-466B-8EFA-004BAD75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spacing w:line="183" w:lineRule="exact"/>
      <w:ind w:left="120"/>
      <w:jc w:val="both"/>
      <w:outlineLvl w:val="0"/>
    </w:pPr>
    <w:rPr>
      <w:b/>
      <w:bCs/>
      <w:sz w:val="16"/>
      <w:szCs w:val="16"/>
    </w:rPr>
  </w:style>
  <w:style w:type="paragraph" w:styleId="Heading4">
    <w:name w:val="heading 4"/>
    <w:basedOn w:val="Normal"/>
    <w:next w:val="Normal"/>
    <w:link w:val="Heading4Char"/>
    <w:uiPriority w:val="9"/>
    <w:semiHidden/>
    <w:unhideWhenUsed/>
    <w:qFormat/>
    <w:rsid w:val="000511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16"/>
      <w:szCs w:val="16"/>
    </w:rPr>
  </w:style>
  <w:style w:type="paragraph" w:styleId="ListParagraph">
    <w:name w:val="List Paragraph"/>
    <w:basedOn w:val="Normal"/>
    <w:uiPriority w:val="1"/>
    <w:qFormat/>
    <w:pPr>
      <w:spacing w:line="194" w:lineRule="exact"/>
      <w:ind w:left="479" w:hanging="361"/>
    </w:pPr>
  </w:style>
  <w:style w:type="paragraph" w:customStyle="1" w:styleId="TableParagraph">
    <w:name w:val="Table Paragraph"/>
    <w:basedOn w:val="Normal"/>
    <w:uiPriority w:val="1"/>
    <w:qFormat/>
    <w:pPr>
      <w:spacing w:line="182" w:lineRule="exact"/>
      <w:ind w:left="42"/>
    </w:pPr>
  </w:style>
  <w:style w:type="character" w:customStyle="1" w:styleId="Heading4Char">
    <w:name w:val="Heading 4 Char"/>
    <w:basedOn w:val="DefaultParagraphFont"/>
    <w:link w:val="Heading4"/>
    <w:uiPriority w:val="9"/>
    <w:semiHidden/>
    <w:rsid w:val="00051171"/>
    <w:rPr>
      <w:rFonts w:asciiTheme="majorHAnsi" w:eastAsiaTheme="majorEastAsia" w:hAnsiTheme="majorHAnsi" w:cstheme="majorBidi"/>
      <w:i/>
      <w:iCs/>
      <w:color w:val="365F91" w:themeColor="accent1" w:themeShade="BF"/>
      <w:lang w:bidi="en-US"/>
    </w:rPr>
  </w:style>
  <w:style w:type="paragraph" w:styleId="Header">
    <w:name w:val="header"/>
    <w:basedOn w:val="Normal"/>
    <w:link w:val="HeaderChar"/>
    <w:uiPriority w:val="99"/>
    <w:unhideWhenUsed/>
    <w:rsid w:val="00051171"/>
    <w:pPr>
      <w:tabs>
        <w:tab w:val="center" w:pos="4680"/>
        <w:tab w:val="right" w:pos="9360"/>
      </w:tabs>
    </w:pPr>
  </w:style>
  <w:style w:type="character" w:customStyle="1" w:styleId="HeaderChar">
    <w:name w:val="Header Char"/>
    <w:basedOn w:val="DefaultParagraphFont"/>
    <w:link w:val="Header"/>
    <w:uiPriority w:val="99"/>
    <w:rsid w:val="00051171"/>
    <w:rPr>
      <w:rFonts w:ascii="Arial Narrow" w:eastAsia="Arial Narrow" w:hAnsi="Arial Narrow" w:cs="Arial Narrow"/>
      <w:lang w:bidi="en-US"/>
    </w:rPr>
  </w:style>
  <w:style w:type="paragraph" w:styleId="Footer">
    <w:name w:val="footer"/>
    <w:basedOn w:val="Normal"/>
    <w:link w:val="FooterChar"/>
    <w:uiPriority w:val="99"/>
    <w:unhideWhenUsed/>
    <w:rsid w:val="00051171"/>
    <w:pPr>
      <w:tabs>
        <w:tab w:val="center" w:pos="4680"/>
        <w:tab w:val="right" w:pos="9360"/>
      </w:tabs>
    </w:pPr>
  </w:style>
  <w:style w:type="character" w:customStyle="1" w:styleId="FooterChar">
    <w:name w:val="Footer Char"/>
    <w:basedOn w:val="DefaultParagraphFont"/>
    <w:link w:val="Footer"/>
    <w:uiPriority w:val="99"/>
    <w:rsid w:val="00051171"/>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4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quisition.gov/far/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ce598a52334438ea4def47132ad0f9b xmlns="c93b4f18-5b37-4c74-8e05-8ee6ee33c043">
      <Terms xmlns="http://schemas.microsoft.com/office/infopath/2007/PartnerControls">
        <TermInfo xmlns="http://schemas.microsoft.com/office/infopath/2007/PartnerControls">
          <TermName xmlns="http://schemas.microsoft.com/office/infopath/2007/PartnerControls">Controlled</TermName>
          <TermId xmlns="http://schemas.microsoft.com/office/infopath/2007/PartnerControls">bd80fe65-4e35-4110-9c91-de5e03909932</TermId>
        </TermInfo>
      </Terms>
    </mce598a52334438ea4def47132ad0f9b>
    <a871641e2e5f429095cc639f1949e0f1 xmlns="c93b4f18-5b37-4c74-8e05-8ee6ee33c043">
      <Terms xmlns="http://schemas.microsoft.com/office/infopath/2007/PartnerControls">
        <TermInfo xmlns="http://schemas.microsoft.com/office/infopath/2007/PartnerControls">
          <TermName xmlns="http://schemas.microsoft.com/office/infopath/2007/PartnerControls">Undertermined</TermName>
          <TermId xmlns="http://schemas.microsoft.com/office/infopath/2007/PartnerControls">dafc0a9d-6d8e-4214-9dd9-92141fd8b31a</TermId>
        </TermInfo>
      </Terms>
    </a871641e2e5f429095cc639f1949e0f1>
    <Description xmlns="http://schemas.microsoft.com/sharepoint/v3/fields" xsi:nil="true"/>
    <e2ce1df750b54555bacc110d02344f31 xmlns="c93b4f18-5b37-4c74-8e05-8ee6ee33c043">
      <Terms xmlns="http://schemas.microsoft.com/office/infopath/2007/PartnerControls"/>
    </e2ce1df750b54555bacc110d02344f31>
    <Owner xmlns="c93b4f18-5b37-4c74-8e05-8ee6ee33c043">
      <UserInfo>
        <DisplayName/>
        <AccountId xsi:nil="true"/>
        <AccountType/>
      </UserInfo>
    </Owner>
    <TaxCatchAll xmlns="c93b4f18-5b37-4c74-8e05-8ee6ee33c043">
      <Value>4</Value>
      <Value>3</Value>
      <Value>2</Value>
      <Value>1</Value>
    </TaxCatchAll>
    <Purpose1 xmlns="c93b4f18-5b37-4c74-8e05-8ee6ee33c043" xsi:nil="true"/>
    <cde478f8bbcf483c865defdd3b9b9021 xmlns="c93b4f18-5b37-4c74-8e05-8ee6ee33c043">
      <Terms xmlns="http://schemas.microsoft.com/office/infopath/2007/PartnerControls">
        <TermInfo xmlns="http://schemas.microsoft.com/office/infopath/2007/PartnerControls">
          <TermName xmlns="http://schemas.microsoft.com/office/infopath/2007/PartnerControls">Undetermined</TermName>
          <TermId xmlns="http://schemas.microsoft.com/office/infopath/2007/PartnerControls">d6fc6181-90f9-48dd-aef9-f762ac76bd0a</TermId>
        </TermInfo>
      </Terms>
    </cde478f8bbcf483c865defdd3b9b9021>
    <c0e0426d0e7a47afa3ec24bf2211854d xmlns="c93b4f18-5b37-4c74-8e05-8ee6ee33c043">
      <Terms xmlns="http://schemas.microsoft.com/office/infopath/2007/PartnerControls">
        <TermInfo xmlns="http://schemas.microsoft.com/office/infopath/2007/PartnerControls">
          <TermName xmlns="http://schemas.microsoft.com/office/infopath/2007/PartnerControls">Undetermined</TermName>
          <TermId xmlns="http://schemas.microsoft.com/office/infopath/2007/PartnerControls">da55622d-4714-43c3-b499-583fedae448b</TermId>
        </TermInfo>
      </Terms>
    </c0e0426d0e7a47afa3ec24bf2211854d>
  </documentManagement>
</p:properties>
</file>

<file path=customXml/item3.xml><?xml version="1.0" encoding="utf-8"?>
<ct:contentTypeSchema xmlns:ct="http://schemas.microsoft.com/office/2006/metadata/contentType" xmlns:ma="http://schemas.microsoft.com/office/2006/metadata/properties/metaAttributes" ct:_="" ma:_="" ma:contentTypeName="Parsons Document" ma:contentTypeID="0x010100A013E0F785A1724BB45AAC858788F6B3000665B0F6241AD74A9042409E03BFBE77" ma:contentTypeVersion="65" ma:contentTypeDescription="Standard document with a description field." ma:contentTypeScope="" ma:versionID="605271e3e07bf2c047d580654822add2">
  <xsd:schema xmlns:xsd="http://www.w3.org/2001/XMLSchema" xmlns:xs="http://www.w3.org/2001/XMLSchema" xmlns:p="http://schemas.microsoft.com/office/2006/metadata/properties" xmlns:ns2="http://schemas.microsoft.com/sharepoint/v3/fields" xmlns:ns3="c93b4f18-5b37-4c74-8e05-8ee6ee33c043" targetNamespace="http://schemas.microsoft.com/office/2006/metadata/properties" ma:root="true" ma:fieldsID="6a6bcb4ba02ae8b09cb3fea9fb830794" ns2:_="" ns3:_="">
    <xsd:import namespace="http://schemas.microsoft.com/sharepoint/v3/fields"/>
    <xsd:import namespace="c93b4f18-5b37-4c74-8e05-8ee6ee33c043"/>
    <xsd:element name="properties">
      <xsd:complexType>
        <xsd:sequence>
          <xsd:element name="documentManagement">
            <xsd:complexType>
              <xsd:all>
                <xsd:element ref="ns2:Description" minOccurs="0"/>
                <xsd:element ref="ns3:Purpose1" minOccurs="0"/>
                <xsd:element ref="ns3:Owner" minOccurs="0"/>
                <xsd:element ref="ns3:e2ce1df750b54555bacc110d02344f31" minOccurs="0"/>
                <xsd:element ref="ns3:mce598a52334438ea4def47132ad0f9b" minOccurs="0"/>
                <xsd:element ref="ns3:cde478f8bbcf483c865defdd3b9b9021" minOccurs="0"/>
                <xsd:element ref="ns3:a871641e2e5f429095cc639f1949e0f1" minOccurs="0"/>
                <xsd:element ref="ns3:TaxCatchAll" minOccurs="0"/>
                <xsd:element ref="ns3:c0e0426d0e7a47afa3ec24bf2211854d"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b4f18-5b37-4c74-8e05-8ee6ee33c043" elementFormDefault="qualified">
    <xsd:import namespace="http://schemas.microsoft.com/office/2006/documentManagement/types"/>
    <xsd:import namespace="http://schemas.microsoft.com/office/infopath/2007/PartnerControls"/>
    <xsd:element name="Purpose1" ma:index="9" nillable="true" ma:displayName="Purpose" ma:description="Brief description of the purpose of this document if not clear from the file name or title." ma:internalName="Purpose1">
      <xsd:simpleType>
        <xsd:restriction base="dms:Note">
          <xsd:maxLength value="255"/>
        </xsd:restriction>
      </xsd:simpleType>
    </xsd:element>
    <xsd:element name="Owner" ma:index="10" nillable="true" ma:displayName="Owner" ma:description="Current Parsons employee accountable for this item if not the same individual who last modified the item."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ce1df750b54555bacc110d02344f31" ma:index="16" nillable="true" ma:taxonomy="true" ma:internalName="e2ce1df750b54555bacc110d02344f31" ma:taxonomyFieldName="OrganizationalUnit" ma:displayName="Organizational Unit" ma:readOnly="false" ma:default="" ma:fieldId="{e2ce1df7-50b5-4555-bacc-110d02344f31}" ma:sspId="913d22c3-71f4-409c-967f-6ba814fe2a71" ma:termSetId="b6309269-dafe-43e1-bb80-a274d7052c38" ma:anchorId="00000000-0000-0000-0000-000000000000" ma:open="false" ma:isKeyword="false">
      <xsd:complexType>
        <xsd:sequence>
          <xsd:element ref="pc:Terms" minOccurs="0" maxOccurs="1"/>
        </xsd:sequence>
      </xsd:complexType>
    </xsd:element>
    <xsd:element name="mce598a52334438ea4def47132ad0f9b" ma:index="17" nillable="true" ma:taxonomy="true" ma:internalName="mce598a52334438ea4def47132ad0f9b" ma:taxonomyFieldName="Securiity_x0020_Classification" ma:displayName="Security Classification" ma:readOnly="false" ma:default="1;#Controlled|bd80fe65-4e35-4110-9c91-de5e03909932" ma:fieldId="{6ce598a5-2334-438e-a4de-f47132ad0f9b}" ma:sspId="913d22c3-71f4-409c-967f-6ba814fe2a71" ma:termSetId="20d310a6-44db-4f6a-a669-294fd2f6dc71" ma:anchorId="00000000-0000-0000-0000-000000000000" ma:open="false" ma:isKeyword="false">
      <xsd:complexType>
        <xsd:sequence>
          <xsd:element ref="pc:Terms" minOccurs="0" maxOccurs="1"/>
        </xsd:sequence>
      </xsd:complexType>
    </xsd:element>
    <xsd:element name="cde478f8bbcf483c865defdd3b9b9021" ma:index="18" nillable="true" ma:taxonomy="true" ma:internalName="cde478f8bbcf483c865defdd3b9b9021" ma:taxonomyFieldName="RecordCode" ma:displayName="Record Code" ma:readOnly="false" ma:default="3;#Undetermined|d6fc6181-90f9-48dd-aef9-f762ac76bd0a" ma:fieldId="{cde478f8-bbcf-483c-865d-efdd3b9b9021}" ma:sspId="913d22c3-71f4-409c-967f-6ba814fe2a71" ma:termSetId="d4040703-c332-498c-9dd3-6aa62a805835" ma:anchorId="00000000-0000-0000-0000-000000000000" ma:open="false" ma:isKeyword="false">
      <xsd:complexType>
        <xsd:sequence>
          <xsd:element ref="pc:Terms" minOccurs="0" maxOccurs="1"/>
        </xsd:sequence>
      </xsd:complexType>
    </xsd:element>
    <xsd:element name="a871641e2e5f429095cc639f1949e0f1" ma:index="19" nillable="true" ma:taxonomy="true" ma:internalName="a871641e2e5f429095cc639f1949e0f1" ma:taxonomyFieldName="Classification_x0020_Reason" ma:displayName="Classification Reason" ma:readOnly="false" ma:default="2;#Undertermined|dafc0a9d-6d8e-4214-9dd9-92141fd8b31a" ma:fieldId="{a871641e-2e5f-4290-95cc-639f1949e0f1}" ma:taxonomyMulti="true" ma:sspId="913d22c3-71f4-409c-967f-6ba814fe2a71" ma:termSetId="9f7869fb-f8c1-404c-8d5a-c0d166fc5b46"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a15300d2-e83f-4b10-b7b1-a00b1708c285}" ma:internalName="TaxCatchAll" ma:showField="CatchAllData" ma:web="64d78268-faaf-431b-a2f4-0c651f285643">
      <xsd:complexType>
        <xsd:complexContent>
          <xsd:extension base="dms:MultiChoiceLookup">
            <xsd:sequence>
              <xsd:element name="Value" type="dms:Lookup" maxOccurs="unbounded" minOccurs="0" nillable="true"/>
            </xsd:sequence>
          </xsd:extension>
        </xsd:complexContent>
      </xsd:complexType>
    </xsd:element>
    <xsd:element name="c0e0426d0e7a47afa3ec24bf2211854d" ma:index="21" nillable="true" ma:taxonomy="true" ma:internalName="c0e0426d0e7a47afa3ec24bf2211854d" ma:taxonomyFieldName="Classification_x0020_Detail" ma:displayName="Classification Detail" ma:readOnly="false" ma:default="4;#Undetermined|da55622d-4714-43c3-b499-583fedae448b" ma:fieldId="{c0e0426d-0e7a-47af-a3ec-24bf2211854d}" ma:taxonomyMulti="true" ma:sspId="913d22c3-71f4-409c-967f-6ba814fe2a71" ma:termSetId="f05da8e7-5610-4871-b5bc-b3b83934a7de" ma:anchorId="00000000-0000-0000-0000-000000000000" ma:open="false" ma:isKeyword="false">
      <xsd:complexType>
        <xsd:sequence>
          <xsd:element ref="pc:Terms" minOccurs="0" maxOccurs="1"/>
        </xsd:sequence>
      </xsd:complexType>
    </xsd:element>
    <xsd:element name="TaxCatchAllLabel" ma:index="22" nillable="true" ma:displayName="Taxonomy Catch All Column1" ma:description="" ma:hidden="true" ma:list="{a15300d2-e83f-4b10-b7b1-a00b1708c285}" ma:internalName="TaxCatchAllLabel" ma:readOnly="true" ma:showField="CatchAllDataLabel" ma:web="64d78268-faaf-431b-a2f4-0c651f285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13d22c3-71f4-409c-967f-6ba814fe2a71" ContentTypeId="0x010100A013E0F785A1724BB45AAC858788F6B3" PreviousValue="false"/>
</file>

<file path=customXml/itemProps1.xml><?xml version="1.0" encoding="utf-8"?>
<ds:datastoreItem xmlns:ds="http://schemas.openxmlformats.org/officeDocument/2006/customXml" ds:itemID="{D5AA335A-625E-465D-AAB5-C255896D34BB}">
  <ds:schemaRefs>
    <ds:schemaRef ds:uri="http://schemas.microsoft.com/sharepoint/v3/contenttype/forms"/>
  </ds:schemaRefs>
</ds:datastoreItem>
</file>

<file path=customXml/itemProps2.xml><?xml version="1.0" encoding="utf-8"?>
<ds:datastoreItem xmlns:ds="http://schemas.openxmlformats.org/officeDocument/2006/customXml" ds:itemID="{FEF416D0-402D-4C88-8F1D-32BB49654D45}">
  <ds:schemaRefs>
    <ds:schemaRef ds:uri="http://schemas.microsoft.com/office/2006/metadata/properties"/>
    <ds:schemaRef ds:uri="http://schemas.microsoft.com/office/infopath/2007/PartnerControls"/>
    <ds:schemaRef ds:uri="c93b4f18-5b37-4c74-8e05-8ee6ee33c043"/>
    <ds:schemaRef ds:uri="http://schemas.microsoft.com/sharepoint/v3/fields"/>
  </ds:schemaRefs>
</ds:datastoreItem>
</file>

<file path=customXml/itemProps3.xml><?xml version="1.0" encoding="utf-8"?>
<ds:datastoreItem xmlns:ds="http://schemas.openxmlformats.org/officeDocument/2006/customXml" ds:itemID="{A33272EC-B2BC-4848-9FF3-92F332CB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93b4f18-5b37-4c74-8e05-8ee6ee33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19DEC-D185-4B89-B146-19A067E65E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5493</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MasterServlet.cps</vt:lpstr>
    </vt:vector>
  </TitlesOfParts>
  <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MasterServlet.cps</dc:title>
  <dc:creator>p003393C</dc:creator>
  <cp:lastModifiedBy>Parks, Thomas [US-US]</cp:lastModifiedBy>
  <cp:revision>4</cp:revision>
  <dcterms:created xsi:type="dcterms:W3CDTF">2022-11-14T20:48:00Z</dcterms:created>
  <dcterms:modified xsi:type="dcterms:W3CDTF">2022-11-17T13:53:00Z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Acrobat PDFMaker 17 for Word</vt:lpwstr>
  </property>
  <property fmtid="{D5CDD505-2E9C-101B-9397-08002B2CF9AE}" pid="4" name="LastSaved">
    <vt:filetime>2020-07-23T00:00:00Z</vt:filetime>
  </property>
  <property fmtid="{D5CDD505-2E9C-101B-9397-08002B2CF9AE}" pid="5" name="MSIP_Label_0008d3e4-f847-4182-a1fb-fb9d345a0f05_Enabled">
    <vt:lpwstr>true</vt:lpwstr>
  </property>
  <property fmtid="{D5CDD505-2E9C-101B-9397-08002B2CF9AE}" pid="6" name="MSIP_Label_0008d3e4-f847-4182-a1fb-fb9d345a0f05_SetDate">
    <vt:lpwstr>2021-04-14T14:53:24Z</vt:lpwstr>
  </property>
  <property fmtid="{D5CDD505-2E9C-101B-9397-08002B2CF9AE}" pid="7" name="MSIP_Label_0008d3e4-f847-4182-a1fb-fb9d345a0f05_Method">
    <vt:lpwstr>Privileged</vt:lpwstr>
  </property>
  <property fmtid="{D5CDD505-2E9C-101B-9397-08002B2CF9AE}" pid="8" name="MSIP_Label_0008d3e4-f847-4182-a1fb-fb9d345a0f05_Name">
    <vt:lpwstr>0008d3e4-f847-4182-a1fb-fb9d345a0f05</vt:lpwstr>
  </property>
  <property fmtid="{D5CDD505-2E9C-101B-9397-08002B2CF9AE}" pid="9" name="MSIP_Label_0008d3e4-f847-4182-a1fb-fb9d345a0f05_SiteId">
    <vt:lpwstr>8d088ff8-7e52-4d0f-8187-dcd9ca37815a</vt:lpwstr>
  </property>
  <property fmtid="{D5CDD505-2E9C-101B-9397-08002B2CF9AE}" pid="10" name="MSIP_Label_0008d3e4-f847-4182-a1fb-fb9d345a0f05_ActionId">
    <vt:lpwstr>e364ef0e-9d04-427e-9752-7648a1bdf81b</vt:lpwstr>
  </property>
  <property fmtid="{D5CDD505-2E9C-101B-9397-08002B2CF9AE}" pid="11" name="MSIP_Label_0008d3e4-f847-4182-a1fb-fb9d345a0f05_ContentBits">
    <vt:lpwstr>0</vt:lpwstr>
  </property>
  <property fmtid="{D5CDD505-2E9C-101B-9397-08002B2CF9AE}" pid="12" name="ContentTypeId">
    <vt:lpwstr>0x010100A013E0F785A1724BB45AAC858788F6B3000665B0F6241AD74A9042409E03BFBE77</vt:lpwstr>
  </property>
  <property fmtid="{D5CDD505-2E9C-101B-9397-08002B2CF9AE}" pid="13" name="Classification Detail">
    <vt:lpwstr>4;#Undetermined|da55622d-4714-43c3-b499-583fedae448b</vt:lpwstr>
  </property>
  <property fmtid="{D5CDD505-2E9C-101B-9397-08002B2CF9AE}" pid="14" name="Securiity Classification">
    <vt:lpwstr>1;#Controlled|bd80fe65-4e35-4110-9c91-de5e03909932</vt:lpwstr>
  </property>
  <property fmtid="{D5CDD505-2E9C-101B-9397-08002B2CF9AE}" pid="15" name="Classification Reason">
    <vt:lpwstr>2;#Undertermined|dafc0a9d-6d8e-4214-9dd9-92141fd8b31a</vt:lpwstr>
  </property>
  <property fmtid="{D5CDD505-2E9C-101B-9397-08002B2CF9AE}" pid="16" name="OrganizationalUnit">
    <vt:lpwstr/>
  </property>
  <property fmtid="{D5CDD505-2E9C-101B-9397-08002B2CF9AE}" pid="17" name="RecordCode">
    <vt:lpwstr>3;#Undetermined|d6fc6181-90f9-48dd-aef9-f762ac76bd0a</vt:lpwstr>
  </property>
</Properties>
</file>