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0A7AF" w14:textId="77777777" w:rsidR="00BB566B" w:rsidRPr="003005B8" w:rsidRDefault="00BB566B" w:rsidP="00147E33">
      <w:pPr>
        <w:tabs>
          <w:tab w:val="left" w:pos="270"/>
        </w:tabs>
        <w:spacing w:line="264" w:lineRule="auto"/>
        <w:jc w:val="center"/>
        <w:rPr>
          <w:rFonts w:ascii="Arial" w:eastAsia="Times New Roman" w:hAnsi="Arial" w:cs="Arial"/>
          <w:b/>
          <w:smallCaps/>
          <w:color w:val="000000"/>
          <w:szCs w:val="24"/>
          <w:lang w:val="en"/>
        </w:rPr>
      </w:pPr>
      <w:r w:rsidRPr="003005B8">
        <w:rPr>
          <w:rFonts w:ascii="Arial" w:eastAsia="Times New Roman" w:hAnsi="Arial" w:cs="Arial"/>
          <w:b/>
          <w:smallCaps/>
          <w:color w:val="000000"/>
          <w:szCs w:val="24"/>
          <w:lang w:val="en"/>
        </w:rPr>
        <w:t xml:space="preserve">Representations and </w:t>
      </w:r>
      <w:r w:rsidR="00B56D62" w:rsidRPr="003005B8">
        <w:rPr>
          <w:rFonts w:ascii="Arial" w:eastAsia="Times New Roman" w:hAnsi="Arial" w:cs="Arial"/>
          <w:b/>
          <w:smallCaps/>
          <w:color w:val="000000"/>
          <w:szCs w:val="24"/>
          <w:lang w:val="en"/>
        </w:rPr>
        <w:t>Certifications</w:t>
      </w:r>
    </w:p>
    <w:p w14:paraId="3220A7B0" w14:textId="77777777" w:rsidR="00545817" w:rsidRPr="003005B8" w:rsidRDefault="00545817" w:rsidP="00147E33">
      <w:pPr>
        <w:tabs>
          <w:tab w:val="left" w:pos="270"/>
        </w:tabs>
        <w:spacing w:line="264" w:lineRule="auto"/>
        <w:jc w:val="center"/>
        <w:rPr>
          <w:rFonts w:ascii="Arial" w:eastAsia="Times New Roman" w:hAnsi="Arial" w:cs="Arial"/>
          <w:smallCaps/>
          <w:color w:val="000000"/>
          <w:sz w:val="20"/>
          <w:szCs w:val="20"/>
          <w:lang w:val="en"/>
        </w:rPr>
      </w:pPr>
    </w:p>
    <w:p w14:paraId="3220A7B1" w14:textId="77777777" w:rsidR="00520611" w:rsidRPr="006942DF" w:rsidRDefault="00545817" w:rsidP="00147E33">
      <w:pPr>
        <w:pBdr>
          <w:top w:val="single" w:sz="4" w:space="1" w:color="auto"/>
          <w:left w:val="single" w:sz="4" w:space="4" w:color="auto"/>
          <w:bottom w:val="single" w:sz="4" w:space="1" w:color="auto"/>
          <w:right w:val="single" w:sz="4" w:space="4" w:color="auto"/>
        </w:pBdr>
        <w:tabs>
          <w:tab w:val="left" w:pos="270"/>
        </w:tabs>
        <w:spacing w:line="264" w:lineRule="auto"/>
        <w:rPr>
          <w:rFonts w:eastAsia="Times New Roman"/>
          <w:color w:val="000000"/>
          <w:sz w:val="18"/>
          <w:szCs w:val="18"/>
          <w:lang w:val="en"/>
        </w:rPr>
      </w:pPr>
      <w:bookmarkStart w:id="0" w:name="wp1179197"/>
      <w:bookmarkEnd w:id="0"/>
      <w:r w:rsidRPr="006942DF">
        <w:rPr>
          <w:rFonts w:eastAsia="Times New Roman"/>
          <w:b/>
          <w:color w:val="000000"/>
          <w:sz w:val="18"/>
          <w:szCs w:val="18"/>
          <w:lang w:val="en"/>
        </w:rPr>
        <w:t>Instructions:</w:t>
      </w:r>
      <w:r w:rsidRPr="006942DF">
        <w:rPr>
          <w:rFonts w:eastAsia="Times New Roman"/>
          <w:color w:val="000000"/>
          <w:sz w:val="18"/>
          <w:szCs w:val="18"/>
          <w:lang w:val="en"/>
        </w:rPr>
        <w:t xml:space="preserve"> </w:t>
      </w:r>
      <w:r w:rsidR="009F000C" w:rsidRPr="006942DF">
        <w:rPr>
          <w:rFonts w:eastAsia="Times New Roman"/>
          <w:color w:val="000000"/>
          <w:sz w:val="18"/>
          <w:szCs w:val="18"/>
          <w:lang w:val="en"/>
        </w:rPr>
        <w:t>All offerors must c</w:t>
      </w:r>
      <w:r w:rsidR="00D8473E" w:rsidRPr="006942DF">
        <w:rPr>
          <w:rFonts w:eastAsia="Times New Roman"/>
          <w:color w:val="000000"/>
          <w:sz w:val="18"/>
          <w:szCs w:val="18"/>
          <w:lang w:val="en"/>
        </w:rPr>
        <w:t xml:space="preserve">omplete </w:t>
      </w:r>
      <w:r w:rsidR="00CF73EE" w:rsidRPr="006942DF">
        <w:rPr>
          <w:rFonts w:eastAsia="Times New Roman"/>
          <w:b/>
          <w:color w:val="000000"/>
          <w:sz w:val="18"/>
          <w:szCs w:val="18"/>
          <w:lang w:val="en"/>
        </w:rPr>
        <w:t>Section I</w:t>
      </w:r>
      <w:r w:rsidR="005D3870" w:rsidRPr="006942DF">
        <w:rPr>
          <w:rFonts w:eastAsia="Times New Roman"/>
          <w:color w:val="000000"/>
          <w:sz w:val="18"/>
          <w:szCs w:val="18"/>
          <w:lang w:val="en"/>
        </w:rPr>
        <w:t xml:space="preserve"> (General Information)</w:t>
      </w:r>
      <w:r w:rsidR="00944202" w:rsidRPr="006942DF">
        <w:rPr>
          <w:rFonts w:eastAsia="Times New Roman"/>
          <w:color w:val="000000"/>
          <w:sz w:val="18"/>
          <w:szCs w:val="18"/>
          <w:lang w:val="en"/>
        </w:rPr>
        <w:t xml:space="preserve"> and </w:t>
      </w:r>
      <w:r w:rsidR="00944202" w:rsidRPr="006942DF">
        <w:rPr>
          <w:rFonts w:eastAsia="Times New Roman"/>
          <w:b/>
          <w:color w:val="000000"/>
          <w:sz w:val="18"/>
          <w:szCs w:val="18"/>
          <w:lang w:val="en"/>
        </w:rPr>
        <w:t xml:space="preserve">Section </w:t>
      </w:r>
      <w:r w:rsidR="00726F62" w:rsidRPr="006942DF">
        <w:rPr>
          <w:rFonts w:eastAsia="Times New Roman"/>
          <w:b/>
          <w:color w:val="000000"/>
          <w:sz w:val="18"/>
          <w:szCs w:val="18"/>
          <w:lang w:val="en"/>
        </w:rPr>
        <w:t>I</w:t>
      </w:r>
      <w:r w:rsidR="00944202" w:rsidRPr="006942DF">
        <w:rPr>
          <w:rFonts w:eastAsia="Times New Roman"/>
          <w:b/>
          <w:color w:val="000000"/>
          <w:sz w:val="18"/>
          <w:szCs w:val="18"/>
          <w:lang w:val="en"/>
        </w:rPr>
        <w:t>V</w:t>
      </w:r>
      <w:r w:rsidR="00944202" w:rsidRPr="006942DF">
        <w:rPr>
          <w:rFonts w:eastAsia="Times New Roman"/>
          <w:color w:val="000000"/>
          <w:sz w:val="18"/>
          <w:szCs w:val="18"/>
          <w:lang w:val="en"/>
        </w:rPr>
        <w:t xml:space="preserve"> (Other </w:t>
      </w:r>
      <w:r w:rsidR="009F000C" w:rsidRPr="006942DF">
        <w:rPr>
          <w:rFonts w:eastAsia="Times New Roman"/>
          <w:color w:val="000000"/>
          <w:sz w:val="18"/>
          <w:szCs w:val="18"/>
          <w:lang w:val="en"/>
        </w:rPr>
        <w:t>Representations and Certifications</w:t>
      </w:r>
      <w:r w:rsidR="00944202" w:rsidRPr="006942DF">
        <w:rPr>
          <w:rFonts w:eastAsia="Times New Roman"/>
          <w:color w:val="000000"/>
          <w:sz w:val="18"/>
          <w:szCs w:val="18"/>
          <w:lang w:val="en"/>
        </w:rPr>
        <w:t>)</w:t>
      </w:r>
      <w:r w:rsidR="00D8473E" w:rsidRPr="006942DF">
        <w:rPr>
          <w:rFonts w:eastAsia="Times New Roman"/>
          <w:color w:val="000000"/>
          <w:sz w:val="18"/>
          <w:szCs w:val="18"/>
          <w:lang w:val="en"/>
        </w:rPr>
        <w:t xml:space="preserve">. </w:t>
      </w:r>
      <w:r w:rsidR="003041CA" w:rsidRPr="006942DF">
        <w:rPr>
          <w:rFonts w:eastAsia="Times New Roman"/>
          <w:color w:val="000000"/>
          <w:sz w:val="18"/>
          <w:szCs w:val="18"/>
          <w:lang w:val="en"/>
        </w:rPr>
        <w:t xml:space="preserve">Complete </w:t>
      </w:r>
      <w:r w:rsidR="003041CA" w:rsidRPr="006942DF">
        <w:rPr>
          <w:rFonts w:eastAsia="Times New Roman"/>
          <w:b/>
          <w:color w:val="000000"/>
          <w:sz w:val="18"/>
          <w:szCs w:val="18"/>
          <w:lang w:val="en"/>
        </w:rPr>
        <w:t>Section</w:t>
      </w:r>
      <w:r w:rsidR="007E3D44" w:rsidRPr="006942DF">
        <w:rPr>
          <w:rFonts w:eastAsia="Times New Roman"/>
          <w:b/>
          <w:color w:val="000000"/>
          <w:sz w:val="18"/>
          <w:szCs w:val="18"/>
          <w:lang w:val="en"/>
        </w:rPr>
        <w:t xml:space="preserve"> I</w:t>
      </w:r>
      <w:r w:rsidR="00CF73EE" w:rsidRPr="006942DF">
        <w:rPr>
          <w:rFonts w:eastAsia="Times New Roman"/>
          <w:b/>
          <w:color w:val="000000"/>
          <w:sz w:val="18"/>
          <w:szCs w:val="18"/>
          <w:lang w:val="en"/>
        </w:rPr>
        <w:t>I</w:t>
      </w:r>
      <w:r w:rsidR="007E3D44" w:rsidRPr="006942DF">
        <w:rPr>
          <w:rFonts w:eastAsia="Times New Roman"/>
          <w:color w:val="000000"/>
          <w:sz w:val="18"/>
          <w:szCs w:val="18"/>
          <w:lang w:val="en"/>
        </w:rPr>
        <w:t xml:space="preserve"> </w:t>
      </w:r>
      <w:r w:rsidR="005D3870" w:rsidRPr="006942DF">
        <w:rPr>
          <w:rFonts w:eastAsia="Times New Roman"/>
          <w:color w:val="000000"/>
          <w:sz w:val="18"/>
          <w:szCs w:val="18"/>
          <w:lang w:val="en"/>
        </w:rPr>
        <w:t xml:space="preserve">(Online Representations and Certifications) </w:t>
      </w:r>
      <w:r w:rsidR="007E3D44" w:rsidRPr="006942DF">
        <w:rPr>
          <w:rFonts w:eastAsia="Times New Roman"/>
          <w:color w:val="000000"/>
          <w:sz w:val="18"/>
          <w:szCs w:val="18"/>
          <w:lang w:val="en"/>
        </w:rPr>
        <w:t xml:space="preserve">and </w:t>
      </w:r>
      <w:r w:rsidR="003041CA" w:rsidRPr="006942DF">
        <w:rPr>
          <w:rFonts w:eastAsia="Times New Roman"/>
          <w:b/>
          <w:color w:val="000000"/>
          <w:sz w:val="18"/>
          <w:szCs w:val="18"/>
          <w:lang w:val="en"/>
        </w:rPr>
        <w:t xml:space="preserve">Section </w:t>
      </w:r>
      <w:r w:rsidR="00726F62" w:rsidRPr="006942DF">
        <w:rPr>
          <w:rFonts w:eastAsia="Times New Roman"/>
          <w:b/>
          <w:color w:val="000000"/>
          <w:sz w:val="18"/>
          <w:szCs w:val="18"/>
          <w:lang w:val="en"/>
        </w:rPr>
        <w:t>III</w:t>
      </w:r>
      <w:r w:rsidR="007E3D44" w:rsidRPr="006942DF">
        <w:rPr>
          <w:rFonts w:eastAsia="Times New Roman"/>
          <w:color w:val="000000"/>
          <w:sz w:val="18"/>
          <w:szCs w:val="18"/>
          <w:lang w:val="en"/>
        </w:rPr>
        <w:t xml:space="preserve"> </w:t>
      </w:r>
      <w:r w:rsidR="005D3870" w:rsidRPr="006942DF">
        <w:rPr>
          <w:rFonts w:eastAsia="Times New Roman"/>
          <w:color w:val="000000"/>
          <w:sz w:val="18"/>
          <w:szCs w:val="18"/>
          <w:lang w:val="en"/>
        </w:rPr>
        <w:t xml:space="preserve">(Representations and Certifications) </w:t>
      </w:r>
      <w:r w:rsidR="007E3D44" w:rsidRPr="006942DF">
        <w:rPr>
          <w:rFonts w:eastAsia="Times New Roman"/>
          <w:color w:val="000000"/>
          <w:sz w:val="18"/>
          <w:szCs w:val="18"/>
          <w:lang w:val="en"/>
        </w:rPr>
        <w:t>as instructed in each section.</w:t>
      </w:r>
      <w:r w:rsidR="00526965" w:rsidRPr="006942DF">
        <w:rPr>
          <w:rFonts w:eastAsia="Times New Roman"/>
          <w:color w:val="000000"/>
          <w:sz w:val="18"/>
          <w:szCs w:val="18"/>
          <w:lang w:val="en"/>
        </w:rPr>
        <w:t xml:space="preserve"> Read and sign the certification in </w:t>
      </w:r>
      <w:r w:rsidR="00526965" w:rsidRPr="006942DF">
        <w:rPr>
          <w:rFonts w:eastAsia="Times New Roman"/>
          <w:b/>
          <w:color w:val="000000"/>
          <w:sz w:val="18"/>
          <w:szCs w:val="18"/>
          <w:lang w:val="en"/>
        </w:rPr>
        <w:t>Section V</w:t>
      </w:r>
      <w:r w:rsidR="00526965" w:rsidRPr="006942DF">
        <w:rPr>
          <w:rFonts w:eastAsia="Times New Roman"/>
          <w:color w:val="000000"/>
          <w:sz w:val="18"/>
          <w:szCs w:val="18"/>
          <w:lang w:val="en"/>
        </w:rPr>
        <w:t xml:space="preserve"> and return all pages with offer.</w:t>
      </w:r>
    </w:p>
    <w:p w14:paraId="3220A7B2" w14:textId="77777777" w:rsidR="00545817" w:rsidRPr="00DE3B1A" w:rsidRDefault="00545817" w:rsidP="00147E33">
      <w:pPr>
        <w:tabs>
          <w:tab w:val="left" w:pos="270"/>
        </w:tabs>
        <w:spacing w:line="264" w:lineRule="auto"/>
        <w:rPr>
          <w:rFonts w:ascii="Arial" w:eastAsia="Times New Roman" w:hAnsi="Arial" w:cs="Arial"/>
          <w:color w:val="000000"/>
          <w:sz w:val="18"/>
          <w:szCs w:val="18"/>
          <w:lang w:val="en"/>
        </w:rPr>
      </w:pPr>
    </w:p>
    <w:p w14:paraId="3220A7B3" w14:textId="77777777" w:rsidR="00905CB7" w:rsidRPr="00DE3B1A" w:rsidRDefault="00905CB7" w:rsidP="00147E33">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SECTION I—GENERAL INFORMATION</w:t>
      </w:r>
    </w:p>
    <w:p w14:paraId="3220A7B4" w14:textId="77777777" w:rsidR="007D64A9" w:rsidRPr="00DE3B1A" w:rsidRDefault="007D64A9" w:rsidP="00147E33">
      <w:pPr>
        <w:numPr>
          <w:ilvl w:val="0"/>
          <w:numId w:val="1"/>
        </w:numPr>
        <w:tabs>
          <w:tab w:val="left" w:pos="270"/>
        </w:tabs>
        <w:spacing w:line="264" w:lineRule="auto"/>
        <w:ind w:hanging="3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Offeror Name: </w:t>
      </w:r>
      <w:r w:rsidR="00726F62" w:rsidRPr="00DE3B1A">
        <w:rPr>
          <w:rFonts w:ascii="Arial" w:eastAsia="Times New Roman" w:hAnsi="Arial" w:cs="Arial"/>
          <w:color w:val="000000"/>
          <w:sz w:val="18"/>
          <w:szCs w:val="18"/>
          <w:u w:val="single"/>
          <w:lang w:val="en"/>
        </w:rPr>
        <w:fldChar w:fldCharType="begin">
          <w:ffData>
            <w:name w:val="Text13"/>
            <w:enabled/>
            <w:calcOnExit w:val="0"/>
            <w:textInput/>
          </w:ffData>
        </w:fldChar>
      </w:r>
      <w:bookmarkStart w:id="1" w:name="Text13"/>
      <w:r w:rsidR="00726F62" w:rsidRPr="00DE3B1A">
        <w:rPr>
          <w:rFonts w:ascii="Arial" w:eastAsia="Times New Roman" w:hAnsi="Arial" w:cs="Arial"/>
          <w:color w:val="000000"/>
          <w:sz w:val="18"/>
          <w:szCs w:val="18"/>
          <w:u w:val="single"/>
          <w:lang w:val="en"/>
        </w:rPr>
        <w:instrText xml:space="preserve"> FORMTEXT </w:instrText>
      </w:r>
      <w:r w:rsidR="00726F62" w:rsidRPr="00DE3B1A">
        <w:rPr>
          <w:rFonts w:ascii="Arial" w:eastAsia="Times New Roman" w:hAnsi="Arial" w:cs="Arial"/>
          <w:color w:val="000000"/>
          <w:sz w:val="18"/>
          <w:szCs w:val="18"/>
          <w:u w:val="single"/>
          <w:lang w:val="en"/>
        </w:rPr>
      </w:r>
      <w:r w:rsidR="00726F62" w:rsidRPr="00DE3B1A">
        <w:rPr>
          <w:rFonts w:ascii="Arial" w:eastAsia="Times New Roman" w:hAnsi="Arial" w:cs="Arial"/>
          <w:color w:val="000000"/>
          <w:sz w:val="18"/>
          <w:szCs w:val="18"/>
          <w:u w:val="single"/>
          <w:lang w:val="en"/>
        </w:rPr>
        <w:fldChar w:fldCharType="separate"/>
      </w:r>
      <w:r w:rsidR="00726F62" w:rsidRPr="00DE3B1A">
        <w:rPr>
          <w:rFonts w:ascii="Arial" w:eastAsia="Times New Roman" w:hAnsi="Arial" w:cs="Arial"/>
          <w:noProof/>
          <w:color w:val="000000"/>
          <w:sz w:val="18"/>
          <w:szCs w:val="18"/>
          <w:u w:val="single"/>
          <w:lang w:val="en"/>
        </w:rPr>
        <w:t> </w:t>
      </w:r>
      <w:r w:rsidR="00726F62" w:rsidRPr="00DE3B1A">
        <w:rPr>
          <w:rFonts w:ascii="Arial" w:eastAsia="Times New Roman" w:hAnsi="Arial" w:cs="Arial"/>
          <w:noProof/>
          <w:color w:val="000000"/>
          <w:sz w:val="18"/>
          <w:szCs w:val="18"/>
          <w:u w:val="single"/>
          <w:lang w:val="en"/>
        </w:rPr>
        <w:t> </w:t>
      </w:r>
      <w:r w:rsidR="00726F62" w:rsidRPr="00DE3B1A">
        <w:rPr>
          <w:rFonts w:ascii="Arial" w:eastAsia="Times New Roman" w:hAnsi="Arial" w:cs="Arial"/>
          <w:noProof/>
          <w:color w:val="000000"/>
          <w:sz w:val="18"/>
          <w:szCs w:val="18"/>
          <w:u w:val="single"/>
          <w:lang w:val="en"/>
        </w:rPr>
        <w:t> </w:t>
      </w:r>
      <w:r w:rsidR="00726F62" w:rsidRPr="00DE3B1A">
        <w:rPr>
          <w:rFonts w:ascii="Arial" w:eastAsia="Times New Roman" w:hAnsi="Arial" w:cs="Arial"/>
          <w:noProof/>
          <w:color w:val="000000"/>
          <w:sz w:val="18"/>
          <w:szCs w:val="18"/>
          <w:u w:val="single"/>
          <w:lang w:val="en"/>
        </w:rPr>
        <w:t> </w:t>
      </w:r>
      <w:r w:rsidR="00726F62" w:rsidRPr="00DE3B1A">
        <w:rPr>
          <w:rFonts w:ascii="Arial" w:eastAsia="Times New Roman" w:hAnsi="Arial" w:cs="Arial"/>
          <w:noProof/>
          <w:color w:val="000000"/>
          <w:sz w:val="18"/>
          <w:szCs w:val="18"/>
          <w:u w:val="single"/>
          <w:lang w:val="en"/>
        </w:rPr>
        <w:t> </w:t>
      </w:r>
      <w:r w:rsidR="00726F62" w:rsidRPr="00DE3B1A">
        <w:rPr>
          <w:rFonts w:ascii="Arial" w:eastAsia="Times New Roman" w:hAnsi="Arial" w:cs="Arial"/>
          <w:color w:val="000000"/>
          <w:sz w:val="18"/>
          <w:szCs w:val="18"/>
          <w:u w:val="single"/>
          <w:lang w:val="en"/>
        </w:rPr>
        <w:fldChar w:fldCharType="end"/>
      </w:r>
      <w:bookmarkEnd w:id="1"/>
    </w:p>
    <w:p w14:paraId="3220A7B5" w14:textId="77777777" w:rsidR="00231191" w:rsidRPr="00DE3B1A" w:rsidRDefault="00944202" w:rsidP="00231191">
      <w:pPr>
        <w:numPr>
          <w:ilvl w:val="0"/>
          <w:numId w:val="1"/>
        </w:numPr>
        <w:tabs>
          <w:tab w:val="left" w:pos="270"/>
        </w:tabs>
        <w:spacing w:line="264" w:lineRule="auto"/>
        <w:ind w:hanging="3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Offeror’s </w:t>
      </w:r>
      <w:r w:rsidR="00D8473E" w:rsidRPr="00DE3B1A">
        <w:rPr>
          <w:rFonts w:ascii="Arial" w:eastAsia="Times New Roman" w:hAnsi="Arial" w:cs="Arial"/>
          <w:color w:val="000000"/>
          <w:sz w:val="18"/>
          <w:szCs w:val="18"/>
          <w:lang w:val="en"/>
        </w:rPr>
        <w:t>DUNS Number</w:t>
      </w:r>
      <w:r w:rsidR="00726F62" w:rsidRPr="00DE3B1A">
        <w:rPr>
          <w:rFonts w:ascii="Arial" w:eastAsia="Times New Roman" w:hAnsi="Arial" w:cs="Arial"/>
          <w:color w:val="000000"/>
          <w:sz w:val="18"/>
          <w:szCs w:val="18"/>
          <w:lang w:val="en"/>
        </w:rPr>
        <w:t xml:space="preserve"> (9 digits, no dashes)</w:t>
      </w:r>
      <w:r w:rsidR="00D8473E" w:rsidRPr="00DE3B1A">
        <w:rPr>
          <w:rFonts w:ascii="Arial" w:eastAsia="Times New Roman" w:hAnsi="Arial" w:cs="Arial"/>
          <w:color w:val="000000"/>
          <w:sz w:val="18"/>
          <w:szCs w:val="18"/>
          <w:lang w:val="en"/>
        </w:rPr>
        <w:t xml:space="preserve">: </w:t>
      </w:r>
      <w:r w:rsidR="00726F62" w:rsidRPr="00DE3B1A">
        <w:rPr>
          <w:rFonts w:ascii="Arial" w:eastAsia="Times New Roman" w:hAnsi="Arial" w:cs="Arial"/>
          <w:color w:val="000000"/>
          <w:sz w:val="18"/>
          <w:szCs w:val="18"/>
          <w:u w:val="single"/>
          <w:lang w:val="en"/>
        </w:rPr>
        <w:fldChar w:fldCharType="begin">
          <w:ffData>
            <w:name w:val="Text14"/>
            <w:enabled/>
            <w:calcOnExit w:val="0"/>
            <w:textInput>
              <w:maxLength w:val="9"/>
            </w:textInput>
          </w:ffData>
        </w:fldChar>
      </w:r>
      <w:bookmarkStart w:id="2" w:name="Text14"/>
      <w:r w:rsidR="00726F62" w:rsidRPr="00DE3B1A">
        <w:rPr>
          <w:rFonts w:ascii="Arial" w:eastAsia="Times New Roman" w:hAnsi="Arial" w:cs="Arial"/>
          <w:color w:val="000000"/>
          <w:sz w:val="18"/>
          <w:szCs w:val="18"/>
          <w:u w:val="single"/>
          <w:lang w:val="en"/>
        </w:rPr>
        <w:instrText xml:space="preserve"> FORMTEXT </w:instrText>
      </w:r>
      <w:r w:rsidR="00726F62" w:rsidRPr="00DE3B1A">
        <w:rPr>
          <w:rFonts w:ascii="Arial" w:eastAsia="Times New Roman" w:hAnsi="Arial" w:cs="Arial"/>
          <w:color w:val="000000"/>
          <w:sz w:val="18"/>
          <w:szCs w:val="18"/>
          <w:u w:val="single"/>
          <w:lang w:val="en"/>
        </w:rPr>
      </w:r>
      <w:r w:rsidR="00726F62" w:rsidRPr="00DE3B1A">
        <w:rPr>
          <w:rFonts w:ascii="Arial" w:eastAsia="Times New Roman" w:hAnsi="Arial" w:cs="Arial"/>
          <w:color w:val="000000"/>
          <w:sz w:val="18"/>
          <w:szCs w:val="18"/>
          <w:u w:val="single"/>
          <w:lang w:val="en"/>
        </w:rPr>
        <w:fldChar w:fldCharType="separate"/>
      </w:r>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fldChar w:fldCharType="end"/>
      </w:r>
      <w:bookmarkEnd w:id="2"/>
      <w:r w:rsidR="00231191" w:rsidRPr="00DE3B1A">
        <w:rPr>
          <w:rFonts w:ascii="Arial" w:eastAsia="Times New Roman" w:hAnsi="Arial" w:cs="Arial"/>
          <w:color w:val="000000"/>
          <w:sz w:val="18"/>
          <w:szCs w:val="18"/>
          <w:lang w:val="en"/>
        </w:rPr>
        <w:t xml:space="preserve"> </w:t>
      </w:r>
    </w:p>
    <w:p w14:paraId="3220A7B6" w14:textId="77777777" w:rsidR="00D90B3A" w:rsidRPr="00DE3B1A" w:rsidRDefault="00D90B3A" w:rsidP="00231191">
      <w:pPr>
        <w:numPr>
          <w:ilvl w:val="0"/>
          <w:numId w:val="1"/>
        </w:numPr>
        <w:tabs>
          <w:tab w:val="left" w:pos="270"/>
        </w:tabs>
        <w:spacing w:line="264" w:lineRule="auto"/>
        <w:ind w:hanging="3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Offeror’s CAGE Code</w:t>
      </w:r>
      <w:r w:rsidR="00371118" w:rsidRPr="00DE3B1A">
        <w:rPr>
          <w:rFonts w:ascii="Arial" w:eastAsia="Times New Roman" w:hAnsi="Arial" w:cs="Arial"/>
          <w:color w:val="000000"/>
          <w:sz w:val="18"/>
          <w:szCs w:val="18"/>
          <w:lang w:val="en"/>
        </w:rPr>
        <w:t xml:space="preserve"> (</w:t>
      </w:r>
      <w:r w:rsidR="00BB063B" w:rsidRPr="00DE3B1A">
        <w:rPr>
          <w:rFonts w:ascii="Arial" w:eastAsia="Times New Roman" w:hAnsi="Arial" w:cs="Arial"/>
          <w:color w:val="000000"/>
          <w:sz w:val="18"/>
          <w:szCs w:val="18"/>
          <w:lang w:val="en"/>
        </w:rPr>
        <w:t xml:space="preserve">if any; </w:t>
      </w:r>
      <w:r w:rsidR="00371118" w:rsidRPr="00DE3B1A">
        <w:rPr>
          <w:rFonts w:ascii="Arial" w:eastAsia="Times New Roman" w:hAnsi="Arial" w:cs="Arial"/>
          <w:color w:val="000000"/>
          <w:sz w:val="18"/>
          <w:szCs w:val="18"/>
          <w:lang w:val="en"/>
        </w:rPr>
        <w:t xml:space="preserve">5 </w:t>
      </w:r>
      <w:r w:rsidR="008A06EA" w:rsidRPr="00DE3B1A">
        <w:rPr>
          <w:rFonts w:ascii="Arial" w:eastAsia="Times New Roman" w:hAnsi="Arial" w:cs="Arial"/>
          <w:color w:val="000000"/>
          <w:sz w:val="18"/>
          <w:szCs w:val="18"/>
          <w:lang w:val="en"/>
        </w:rPr>
        <w:t>characters</w:t>
      </w:r>
      <w:r w:rsidR="00371118" w:rsidRPr="00DE3B1A">
        <w:rPr>
          <w:rFonts w:ascii="Arial" w:eastAsia="Times New Roman" w:hAnsi="Arial" w:cs="Arial"/>
          <w:color w:val="000000"/>
          <w:sz w:val="18"/>
          <w:szCs w:val="18"/>
          <w:lang w:val="en"/>
        </w:rPr>
        <w:t>, alphanumeric)</w:t>
      </w:r>
      <w:r w:rsidRPr="00DE3B1A">
        <w:rPr>
          <w:rFonts w:ascii="Arial" w:eastAsia="Times New Roman" w:hAnsi="Arial" w:cs="Arial"/>
          <w:color w:val="000000"/>
          <w:sz w:val="18"/>
          <w:szCs w:val="18"/>
          <w:lang w:val="en"/>
        </w:rPr>
        <w:t xml:space="preserve">: </w:t>
      </w:r>
      <w:r w:rsidR="00AA7302" w:rsidRPr="00DE3B1A">
        <w:rPr>
          <w:rFonts w:ascii="Arial" w:eastAsia="Times New Roman" w:hAnsi="Arial" w:cs="Arial"/>
          <w:color w:val="000000"/>
          <w:sz w:val="18"/>
          <w:szCs w:val="18"/>
          <w:u w:val="single"/>
          <w:lang w:val="en"/>
        </w:rPr>
        <w:fldChar w:fldCharType="begin">
          <w:ffData>
            <w:name w:val=""/>
            <w:enabled/>
            <w:calcOnExit w:val="0"/>
            <w:textInput>
              <w:maxLength w:val="5"/>
            </w:textInput>
          </w:ffData>
        </w:fldChar>
      </w:r>
      <w:r w:rsidR="00AA7302" w:rsidRPr="00DE3B1A">
        <w:rPr>
          <w:rFonts w:ascii="Arial" w:eastAsia="Times New Roman" w:hAnsi="Arial" w:cs="Arial"/>
          <w:color w:val="000000"/>
          <w:sz w:val="18"/>
          <w:szCs w:val="18"/>
          <w:u w:val="single"/>
          <w:lang w:val="en"/>
        </w:rPr>
        <w:instrText xml:space="preserve"> FORMTEXT </w:instrText>
      </w:r>
      <w:r w:rsidR="00AA7302" w:rsidRPr="00DE3B1A">
        <w:rPr>
          <w:rFonts w:ascii="Arial" w:eastAsia="Times New Roman" w:hAnsi="Arial" w:cs="Arial"/>
          <w:color w:val="000000"/>
          <w:sz w:val="18"/>
          <w:szCs w:val="18"/>
          <w:u w:val="single"/>
          <w:lang w:val="en"/>
        </w:rPr>
      </w:r>
      <w:r w:rsidR="00AA7302" w:rsidRPr="00DE3B1A">
        <w:rPr>
          <w:rFonts w:ascii="Arial" w:eastAsia="Times New Roman" w:hAnsi="Arial" w:cs="Arial"/>
          <w:color w:val="000000"/>
          <w:sz w:val="18"/>
          <w:szCs w:val="18"/>
          <w:u w:val="single"/>
          <w:lang w:val="en"/>
        </w:rPr>
        <w:fldChar w:fldCharType="separate"/>
      </w:r>
      <w:r w:rsidR="00AA7302" w:rsidRPr="00DE3B1A">
        <w:rPr>
          <w:rFonts w:ascii="Arial" w:eastAsia="Times New Roman" w:hAnsi="Arial" w:cs="Arial"/>
          <w:noProof/>
          <w:color w:val="000000"/>
          <w:sz w:val="18"/>
          <w:szCs w:val="18"/>
          <w:u w:val="single"/>
          <w:lang w:val="en"/>
        </w:rPr>
        <w:t> </w:t>
      </w:r>
      <w:r w:rsidR="00AA7302" w:rsidRPr="00DE3B1A">
        <w:rPr>
          <w:rFonts w:ascii="Arial" w:eastAsia="Times New Roman" w:hAnsi="Arial" w:cs="Arial"/>
          <w:noProof/>
          <w:color w:val="000000"/>
          <w:sz w:val="18"/>
          <w:szCs w:val="18"/>
          <w:u w:val="single"/>
          <w:lang w:val="en"/>
        </w:rPr>
        <w:t> </w:t>
      </w:r>
      <w:r w:rsidR="00AA7302" w:rsidRPr="00DE3B1A">
        <w:rPr>
          <w:rFonts w:ascii="Arial" w:eastAsia="Times New Roman" w:hAnsi="Arial" w:cs="Arial"/>
          <w:noProof/>
          <w:color w:val="000000"/>
          <w:sz w:val="18"/>
          <w:szCs w:val="18"/>
          <w:u w:val="single"/>
          <w:lang w:val="en"/>
        </w:rPr>
        <w:t> </w:t>
      </w:r>
      <w:r w:rsidR="00AA7302" w:rsidRPr="00DE3B1A">
        <w:rPr>
          <w:rFonts w:ascii="Arial" w:eastAsia="Times New Roman" w:hAnsi="Arial" w:cs="Arial"/>
          <w:noProof/>
          <w:color w:val="000000"/>
          <w:sz w:val="18"/>
          <w:szCs w:val="18"/>
          <w:u w:val="single"/>
          <w:lang w:val="en"/>
        </w:rPr>
        <w:t> </w:t>
      </w:r>
      <w:r w:rsidR="00AA7302" w:rsidRPr="00DE3B1A">
        <w:rPr>
          <w:rFonts w:ascii="Arial" w:eastAsia="Times New Roman" w:hAnsi="Arial" w:cs="Arial"/>
          <w:noProof/>
          <w:color w:val="000000"/>
          <w:sz w:val="18"/>
          <w:szCs w:val="18"/>
          <w:u w:val="single"/>
          <w:lang w:val="en"/>
        </w:rPr>
        <w:t> </w:t>
      </w:r>
      <w:r w:rsidR="00AA7302" w:rsidRPr="00DE3B1A">
        <w:rPr>
          <w:rFonts w:ascii="Arial" w:eastAsia="Times New Roman" w:hAnsi="Arial" w:cs="Arial"/>
          <w:color w:val="000000"/>
          <w:sz w:val="18"/>
          <w:szCs w:val="18"/>
          <w:u w:val="single"/>
          <w:lang w:val="en"/>
        </w:rPr>
        <w:fldChar w:fldCharType="end"/>
      </w:r>
    </w:p>
    <w:p w14:paraId="3220A7B7" w14:textId="77777777" w:rsidR="00231191" w:rsidRPr="00DE3B1A" w:rsidRDefault="0029204B" w:rsidP="00231191">
      <w:pPr>
        <w:numPr>
          <w:ilvl w:val="0"/>
          <w:numId w:val="1"/>
        </w:numPr>
        <w:tabs>
          <w:tab w:val="left" w:pos="270"/>
        </w:tabs>
        <w:spacing w:line="264" w:lineRule="auto"/>
        <w:ind w:hanging="3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Taxpayer Identification Number (TIN): </w:t>
      </w:r>
      <w:r w:rsidR="00726F62" w:rsidRPr="00DE3B1A">
        <w:rPr>
          <w:rFonts w:ascii="Arial" w:eastAsia="Times New Roman" w:hAnsi="Arial" w:cs="Arial"/>
          <w:color w:val="000000"/>
          <w:sz w:val="18"/>
          <w:szCs w:val="18"/>
          <w:u w:val="single"/>
          <w:lang w:val="en"/>
        </w:rPr>
        <w:fldChar w:fldCharType="begin">
          <w:ffData>
            <w:name w:val="Text15"/>
            <w:enabled/>
            <w:calcOnExit w:val="0"/>
            <w:textInput/>
          </w:ffData>
        </w:fldChar>
      </w:r>
      <w:bookmarkStart w:id="3" w:name="Text15"/>
      <w:r w:rsidR="00726F62" w:rsidRPr="00DE3B1A">
        <w:rPr>
          <w:rFonts w:ascii="Arial" w:eastAsia="Times New Roman" w:hAnsi="Arial" w:cs="Arial"/>
          <w:color w:val="000000"/>
          <w:sz w:val="18"/>
          <w:szCs w:val="18"/>
          <w:u w:val="single"/>
          <w:lang w:val="en"/>
        </w:rPr>
        <w:instrText xml:space="preserve"> FORMTEXT </w:instrText>
      </w:r>
      <w:r w:rsidR="00726F62" w:rsidRPr="00DE3B1A">
        <w:rPr>
          <w:rFonts w:ascii="Arial" w:eastAsia="Times New Roman" w:hAnsi="Arial" w:cs="Arial"/>
          <w:color w:val="000000"/>
          <w:sz w:val="18"/>
          <w:szCs w:val="18"/>
          <w:u w:val="single"/>
          <w:lang w:val="en"/>
        </w:rPr>
      </w:r>
      <w:r w:rsidR="00726F62" w:rsidRPr="00DE3B1A">
        <w:rPr>
          <w:rFonts w:ascii="Arial" w:eastAsia="Times New Roman" w:hAnsi="Arial" w:cs="Arial"/>
          <w:color w:val="000000"/>
          <w:sz w:val="18"/>
          <w:szCs w:val="18"/>
          <w:u w:val="single"/>
          <w:lang w:val="en"/>
        </w:rPr>
        <w:fldChar w:fldCharType="separate"/>
      </w:r>
      <w:bookmarkStart w:id="4" w:name="_GoBack"/>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t> </w:t>
      </w:r>
      <w:r w:rsidR="00726F62" w:rsidRPr="00DE3B1A">
        <w:rPr>
          <w:rFonts w:ascii="Arial" w:eastAsia="Times New Roman" w:hAnsi="Arial" w:cs="Arial"/>
          <w:color w:val="000000"/>
          <w:sz w:val="18"/>
          <w:szCs w:val="18"/>
          <w:u w:val="single"/>
          <w:lang w:val="en"/>
        </w:rPr>
        <w:t> </w:t>
      </w:r>
      <w:bookmarkEnd w:id="4"/>
      <w:r w:rsidR="00726F62" w:rsidRPr="00DE3B1A">
        <w:rPr>
          <w:rFonts w:ascii="Arial" w:eastAsia="Times New Roman" w:hAnsi="Arial" w:cs="Arial"/>
          <w:color w:val="000000"/>
          <w:sz w:val="18"/>
          <w:szCs w:val="18"/>
          <w:u w:val="single"/>
          <w:lang w:val="en"/>
        </w:rPr>
        <w:fldChar w:fldCharType="end"/>
      </w:r>
      <w:bookmarkEnd w:id="3"/>
    </w:p>
    <w:p w14:paraId="3220A7B8" w14:textId="77777777" w:rsidR="00231191" w:rsidRPr="00DE3B1A" w:rsidRDefault="007D64A9" w:rsidP="00231191">
      <w:pPr>
        <w:numPr>
          <w:ilvl w:val="0"/>
          <w:numId w:val="1"/>
        </w:numPr>
        <w:tabs>
          <w:tab w:val="left" w:pos="270"/>
        </w:tabs>
        <w:spacing w:line="264" w:lineRule="auto"/>
        <w:ind w:hanging="3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The North American Industry Classification System (NAICS) code for this solicitation is (</w:t>
      </w:r>
      <w:r w:rsidRPr="00DE3B1A">
        <w:rPr>
          <w:rFonts w:ascii="Arial" w:eastAsia="Times New Roman" w:hAnsi="Arial" w:cs="Arial"/>
          <w:b/>
          <w:color w:val="000000"/>
          <w:sz w:val="18"/>
          <w:szCs w:val="18"/>
          <w:lang w:val="en"/>
        </w:rPr>
        <w:t>one</w:t>
      </w:r>
      <w:r w:rsidRPr="00DE3B1A">
        <w:rPr>
          <w:rFonts w:ascii="Arial" w:eastAsia="Times New Roman" w:hAnsi="Arial" w:cs="Arial"/>
          <w:color w:val="000000"/>
          <w:sz w:val="18"/>
          <w:szCs w:val="18"/>
          <w:lang w:val="en"/>
        </w:rPr>
        <w:t xml:space="preserve"> NAICS code per form</w:t>
      </w:r>
      <w:r w:rsidR="009723C8" w:rsidRPr="00DE3B1A">
        <w:rPr>
          <w:rFonts w:ascii="Arial" w:eastAsia="Times New Roman" w:hAnsi="Arial" w:cs="Arial"/>
          <w:color w:val="000000"/>
          <w:sz w:val="18"/>
          <w:szCs w:val="18"/>
          <w:lang w:val="en"/>
        </w:rPr>
        <w:t>, 6 digits maximum</w:t>
      </w:r>
      <w:r w:rsidRPr="00DE3B1A">
        <w:rPr>
          <w:rFonts w:ascii="Arial" w:eastAsia="Times New Roman" w:hAnsi="Arial" w:cs="Arial"/>
          <w:color w:val="000000"/>
          <w:sz w:val="18"/>
          <w:szCs w:val="18"/>
          <w:lang w:val="en"/>
        </w:rPr>
        <w:t>):</w:t>
      </w:r>
      <w:r w:rsidR="00726F62" w:rsidRPr="00DE3B1A">
        <w:rPr>
          <w:rFonts w:ascii="Arial" w:eastAsia="Times New Roman" w:hAnsi="Arial" w:cs="Arial"/>
          <w:color w:val="000000"/>
          <w:sz w:val="18"/>
          <w:szCs w:val="18"/>
          <w:lang w:val="en"/>
        </w:rPr>
        <w:t xml:space="preserve"> </w:t>
      </w:r>
      <w:r w:rsidR="00FE72B9" w:rsidRPr="00DE3B1A">
        <w:rPr>
          <w:rFonts w:ascii="Arial" w:eastAsia="Times New Roman" w:hAnsi="Arial" w:cs="Arial"/>
          <w:color w:val="000000"/>
          <w:sz w:val="18"/>
          <w:szCs w:val="18"/>
          <w:u w:val="single"/>
          <w:lang w:val="en"/>
        </w:rPr>
        <w:fldChar w:fldCharType="begin">
          <w:ffData>
            <w:name w:val="Text16"/>
            <w:enabled/>
            <w:calcOnExit w:val="0"/>
            <w:textInput>
              <w:maxLength w:val="7"/>
            </w:textInput>
          </w:ffData>
        </w:fldChar>
      </w:r>
      <w:bookmarkStart w:id="5" w:name="Text16"/>
      <w:r w:rsidR="00FE72B9" w:rsidRPr="00DE3B1A">
        <w:rPr>
          <w:rFonts w:ascii="Arial" w:eastAsia="Times New Roman" w:hAnsi="Arial" w:cs="Arial"/>
          <w:color w:val="000000"/>
          <w:sz w:val="18"/>
          <w:szCs w:val="18"/>
          <w:u w:val="single"/>
          <w:lang w:val="en"/>
        </w:rPr>
        <w:instrText xml:space="preserve"> FORMTEXT </w:instrText>
      </w:r>
      <w:r w:rsidR="00FE72B9" w:rsidRPr="00DE3B1A">
        <w:rPr>
          <w:rFonts w:ascii="Arial" w:eastAsia="Times New Roman" w:hAnsi="Arial" w:cs="Arial"/>
          <w:color w:val="000000"/>
          <w:sz w:val="18"/>
          <w:szCs w:val="18"/>
          <w:u w:val="single"/>
          <w:lang w:val="en"/>
        </w:rPr>
      </w:r>
      <w:r w:rsidR="00FE72B9" w:rsidRPr="00DE3B1A">
        <w:rPr>
          <w:rFonts w:ascii="Arial" w:eastAsia="Times New Roman" w:hAnsi="Arial" w:cs="Arial"/>
          <w:color w:val="000000"/>
          <w:sz w:val="18"/>
          <w:szCs w:val="18"/>
          <w:u w:val="single"/>
          <w:lang w:val="en"/>
        </w:rPr>
        <w:fldChar w:fldCharType="separate"/>
      </w:r>
      <w:r w:rsidR="00FE72B9" w:rsidRPr="00DE3B1A">
        <w:rPr>
          <w:rFonts w:ascii="Arial" w:eastAsia="Times New Roman" w:hAnsi="Arial" w:cs="Arial"/>
          <w:noProof/>
          <w:color w:val="000000"/>
          <w:sz w:val="18"/>
          <w:szCs w:val="18"/>
          <w:u w:val="single"/>
          <w:lang w:val="en"/>
        </w:rPr>
        <w:t> </w:t>
      </w:r>
      <w:r w:rsidR="00FE72B9" w:rsidRPr="00DE3B1A">
        <w:rPr>
          <w:rFonts w:ascii="Arial" w:eastAsia="Times New Roman" w:hAnsi="Arial" w:cs="Arial"/>
          <w:noProof/>
          <w:color w:val="000000"/>
          <w:sz w:val="18"/>
          <w:szCs w:val="18"/>
          <w:u w:val="single"/>
          <w:lang w:val="en"/>
        </w:rPr>
        <w:t> </w:t>
      </w:r>
      <w:r w:rsidR="00FE72B9" w:rsidRPr="00DE3B1A">
        <w:rPr>
          <w:rFonts w:ascii="Arial" w:eastAsia="Times New Roman" w:hAnsi="Arial" w:cs="Arial"/>
          <w:noProof/>
          <w:color w:val="000000"/>
          <w:sz w:val="18"/>
          <w:szCs w:val="18"/>
          <w:u w:val="single"/>
          <w:lang w:val="en"/>
        </w:rPr>
        <w:t> </w:t>
      </w:r>
      <w:r w:rsidR="00FE72B9" w:rsidRPr="00DE3B1A">
        <w:rPr>
          <w:rFonts w:ascii="Arial" w:eastAsia="Times New Roman" w:hAnsi="Arial" w:cs="Arial"/>
          <w:noProof/>
          <w:color w:val="000000"/>
          <w:sz w:val="18"/>
          <w:szCs w:val="18"/>
          <w:u w:val="single"/>
          <w:lang w:val="en"/>
        </w:rPr>
        <w:t> </w:t>
      </w:r>
      <w:r w:rsidR="00FE72B9" w:rsidRPr="00DE3B1A">
        <w:rPr>
          <w:rFonts w:ascii="Arial" w:eastAsia="Times New Roman" w:hAnsi="Arial" w:cs="Arial"/>
          <w:noProof/>
          <w:color w:val="000000"/>
          <w:sz w:val="18"/>
          <w:szCs w:val="18"/>
          <w:u w:val="single"/>
          <w:lang w:val="en"/>
        </w:rPr>
        <w:t> </w:t>
      </w:r>
      <w:r w:rsidR="00FE72B9" w:rsidRPr="00DE3B1A">
        <w:rPr>
          <w:rFonts w:ascii="Arial" w:eastAsia="Times New Roman" w:hAnsi="Arial" w:cs="Arial"/>
          <w:color w:val="000000"/>
          <w:sz w:val="18"/>
          <w:szCs w:val="18"/>
          <w:u w:val="single"/>
          <w:lang w:val="en"/>
        </w:rPr>
        <w:fldChar w:fldCharType="end"/>
      </w:r>
      <w:bookmarkEnd w:id="5"/>
    </w:p>
    <w:p w14:paraId="3220A7B9" w14:textId="77777777" w:rsidR="00D8473E" w:rsidRPr="00DE3B1A" w:rsidRDefault="00D8473E" w:rsidP="00147E33">
      <w:pPr>
        <w:tabs>
          <w:tab w:val="left" w:pos="270"/>
        </w:tabs>
        <w:spacing w:line="264" w:lineRule="auto"/>
        <w:rPr>
          <w:rFonts w:ascii="Arial" w:eastAsia="Times New Roman" w:hAnsi="Arial" w:cs="Arial"/>
          <w:color w:val="000000"/>
          <w:sz w:val="18"/>
          <w:szCs w:val="18"/>
          <w:lang w:val="en"/>
        </w:rPr>
      </w:pPr>
    </w:p>
    <w:p w14:paraId="3220A7BA" w14:textId="77777777" w:rsidR="00520611" w:rsidRPr="00DE3B1A" w:rsidRDefault="009072B2" w:rsidP="00147E33">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 xml:space="preserve">SECTION </w:t>
      </w:r>
      <w:r w:rsidR="00CF73EE" w:rsidRPr="00DE3B1A">
        <w:rPr>
          <w:rFonts w:ascii="Arial" w:eastAsia="Times New Roman" w:hAnsi="Arial" w:cs="Arial"/>
          <w:b/>
          <w:color w:val="000000"/>
          <w:sz w:val="18"/>
          <w:szCs w:val="18"/>
          <w:lang w:val="en"/>
        </w:rPr>
        <w:t>I</w:t>
      </w:r>
      <w:r w:rsidR="00520611" w:rsidRPr="00DE3B1A">
        <w:rPr>
          <w:rFonts w:ascii="Arial" w:eastAsia="Times New Roman" w:hAnsi="Arial" w:cs="Arial"/>
          <w:b/>
          <w:color w:val="000000"/>
          <w:sz w:val="18"/>
          <w:szCs w:val="18"/>
          <w:lang w:val="en"/>
        </w:rPr>
        <w:t>I</w:t>
      </w:r>
      <w:r w:rsidR="00661328" w:rsidRPr="00DE3B1A">
        <w:rPr>
          <w:rFonts w:ascii="Arial" w:eastAsia="Times New Roman" w:hAnsi="Arial" w:cs="Arial"/>
          <w:b/>
          <w:color w:val="000000"/>
          <w:sz w:val="18"/>
          <w:szCs w:val="18"/>
          <w:lang w:val="en"/>
        </w:rPr>
        <w:t>—ONLINE REPRESENTATIONS AND CERTIFICATIONS</w:t>
      </w:r>
      <w:r w:rsidR="007B4122" w:rsidRPr="00DE3B1A">
        <w:rPr>
          <w:rFonts w:ascii="Arial" w:eastAsia="Times New Roman" w:hAnsi="Arial" w:cs="Arial"/>
          <w:b/>
          <w:color w:val="000000"/>
          <w:sz w:val="18"/>
          <w:szCs w:val="18"/>
          <w:lang w:val="en"/>
        </w:rPr>
        <w:t xml:space="preserve"> (</w:t>
      </w:r>
      <w:r w:rsidR="0060523A" w:rsidRPr="00DE3B1A">
        <w:rPr>
          <w:rFonts w:ascii="Arial" w:eastAsia="Times New Roman" w:hAnsi="Arial" w:cs="Arial"/>
          <w:b/>
          <w:color w:val="000000"/>
          <w:sz w:val="18"/>
          <w:szCs w:val="18"/>
          <w:lang w:val="en"/>
        </w:rPr>
        <w:t>SAM</w:t>
      </w:r>
      <w:r w:rsidR="007B4122" w:rsidRPr="00DE3B1A">
        <w:rPr>
          <w:rFonts w:ascii="Arial" w:eastAsia="Times New Roman" w:hAnsi="Arial" w:cs="Arial"/>
          <w:b/>
          <w:color w:val="000000"/>
          <w:sz w:val="18"/>
          <w:szCs w:val="18"/>
          <w:lang w:val="en"/>
        </w:rPr>
        <w:t>)</w:t>
      </w:r>
    </w:p>
    <w:p w14:paraId="3220A7BB" w14:textId="77777777" w:rsidR="00BB566B" w:rsidRPr="006942DF" w:rsidRDefault="00BB063B" w:rsidP="00147E33">
      <w:pPr>
        <w:pBdr>
          <w:top w:val="single" w:sz="4" w:space="1" w:color="auto"/>
          <w:left w:val="single" w:sz="4" w:space="4" w:color="auto"/>
          <w:bottom w:val="single" w:sz="4" w:space="1" w:color="auto"/>
          <w:right w:val="single" w:sz="4" w:space="4" w:color="auto"/>
        </w:pBdr>
        <w:tabs>
          <w:tab w:val="left" w:pos="270"/>
        </w:tabs>
        <w:spacing w:line="264" w:lineRule="auto"/>
        <w:rPr>
          <w:rFonts w:eastAsia="Times New Roman"/>
          <w:b/>
          <w:color w:val="000000"/>
          <w:sz w:val="18"/>
          <w:szCs w:val="18"/>
          <w:lang w:val="en"/>
        </w:rPr>
      </w:pPr>
      <w:r w:rsidRPr="006942DF">
        <w:rPr>
          <w:rFonts w:eastAsia="Times New Roman"/>
          <w:b/>
          <w:color w:val="000000"/>
          <w:sz w:val="18"/>
          <w:szCs w:val="18"/>
          <w:lang w:val="en"/>
        </w:rPr>
        <w:t xml:space="preserve">Offeror: </w:t>
      </w:r>
      <w:r w:rsidR="00845524" w:rsidRPr="006942DF">
        <w:rPr>
          <w:rFonts w:eastAsia="Times New Roman"/>
          <w:color w:val="000000"/>
          <w:sz w:val="18"/>
          <w:szCs w:val="18"/>
          <w:lang w:val="en"/>
        </w:rPr>
        <w:t>C</w:t>
      </w:r>
      <w:r w:rsidR="00BB566B" w:rsidRPr="006942DF">
        <w:rPr>
          <w:rFonts w:eastAsia="Times New Roman"/>
          <w:color w:val="000000"/>
          <w:sz w:val="18"/>
          <w:szCs w:val="18"/>
          <w:lang w:val="en"/>
        </w:rPr>
        <w:t xml:space="preserve">omplete </w:t>
      </w:r>
      <w:r w:rsidR="00520611" w:rsidRPr="006942DF">
        <w:rPr>
          <w:rFonts w:eastAsia="Times New Roman"/>
          <w:color w:val="000000"/>
          <w:sz w:val="18"/>
          <w:szCs w:val="18"/>
          <w:lang w:val="en"/>
        </w:rPr>
        <w:t xml:space="preserve">this section </w:t>
      </w:r>
      <w:r w:rsidR="00BB566B" w:rsidRPr="006942DF">
        <w:rPr>
          <w:rFonts w:eastAsia="Times New Roman"/>
          <w:color w:val="000000"/>
          <w:sz w:val="18"/>
          <w:szCs w:val="18"/>
          <w:lang w:val="en"/>
        </w:rPr>
        <w:t xml:space="preserve">if the offeror </w:t>
      </w:r>
      <w:r w:rsidR="00BB566B" w:rsidRPr="006942DF">
        <w:rPr>
          <w:rFonts w:eastAsia="Times New Roman"/>
          <w:b/>
          <w:color w:val="000000"/>
          <w:sz w:val="18"/>
          <w:szCs w:val="18"/>
          <w:lang w:val="en"/>
        </w:rPr>
        <w:t>has</w:t>
      </w:r>
      <w:r w:rsidR="00BB566B" w:rsidRPr="006942DF">
        <w:rPr>
          <w:rFonts w:eastAsia="Times New Roman"/>
          <w:color w:val="000000"/>
          <w:sz w:val="18"/>
          <w:szCs w:val="18"/>
          <w:lang w:val="en"/>
        </w:rPr>
        <w:t xml:space="preserve"> completed the annual representations and certifications electronically at </w:t>
      </w:r>
      <w:hyperlink r:id="rId11" w:history="1">
        <w:r w:rsidR="0060523A" w:rsidRPr="006942DF">
          <w:rPr>
            <w:rFonts w:eastAsia="Times New Roman"/>
            <w:color w:val="3366CC"/>
            <w:sz w:val="18"/>
            <w:szCs w:val="18"/>
            <w:u w:val="single"/>
            <w:lang w:val="en"/>
          </w:rPr>
          <w:t>http://www.sam.gov</w:t>
        </w:r>
      </w:hyperlink>
      <w:r w:rsidR="00BB566B" w:rsidRPr="006942DF">
        <w:rPr>
          <w:rFonts w:eastAsia="Times New Roman"/>
          <w:color w:val="000000"/>
          <w:sz w:val="18"/>
          <w:szCs w:val="18"/>
          <w:lang w:val="en"/>
        </w:rPr>
        <w:t xml:space="preserve">. If an offeror </w:t>
      </w:r>
      <w:r w:rsidR="00BB566B" w:rsidRPr="006942DF">
        <w:rPr>
          <w:rFonts w:eastAsia="Times New Roman"/>
          <w:b/>
          <w:color w:val="000000"/>
          <w:sz w:val="18"/>
          <w:szCs w:val="18"/>
          <w:lang w:val="en"/>
        </w:rPr>
        <w:t>has not</w:t>
      </w:r>
      <w:r w:rsidR="00BB566B" w:rsidRPr="006942DF">
        <w:rPr>
          <w:rFonts w:eastAsia="Times New Roman"/>
          <w:color w:val="000000"/>
          <w:sz w:val="18"/>
          <w:szCs w:val="18"/>
          <w:lang w:val="en"/>
        </w:rPr>
        <w:t xml:space="preserve"> completed the annual representations and certifications electronically at the </w:t>
      </w:r>
      <w:r w:rsidR="0060523A" w:rsidRPr="006942DF">
        <w:rPr>
          <w:rFonts w:eastAsia="Times New Roman"/>
          <w:color w:val="000000"/>
          <w:sz w:val="18"/>
          <w:szCs w:val="18"/>
          <w:lang w:val="en"/>
        </w:rPr>
        <w:t>SAM</w:t>
      </w:r>
      <w:r w:rsidR="00BB566B" w:rsidRPr="006942DF">
        <w:rPr>
          <w:rFonts w:eastAsia="Times New Roman"/>
          <w:color w:val="000000"/>
          <w:sz w:val="18"/>
          <w:szCs w:val="18"/>
          <w:lang w:val="en"/>
        </w:rPr>
        <w:t xml:space="preserve"> website, </w:t>
      </w:r>
      <w:r w:rsidR="00AF1568" w:rsidRPr="006942DF">
        <w:rPr>
          <w:rFonts w:eastAsia="Times New Roman"/>
          <w:color w:val="000000"/>
          <w:sz w:val="18"/>
          <w:szCs w:val="18"/>
          <w:lang w:val="en"/>
        </w:rPr>
        <w:t>proceed</w:t>
      </w:r>
      <w:r w:rsidR="006B5A1C" w:rsidRPr="006942DF">
        <w:rPr>
          <w:rFonts w:eastAsia="Times New Roman"/>
          <w:color w:val="000000"/>
          <w:sz w:val="18"/>
          <w:szCs w:val="18"/>
          <w:lang w:val="en"/>
        </w:rPr>
        <w:t xml:space="preserve"> to Section I</w:t>
      </w:r>
      <w:r w:rsidR="00904EA8" w:rsidRPr="006942DF">
        <w:rPr>
          <w:rFonts w:eastAsia="Times New Roman"/>
          <w:color w:val="000000"/>
          <w:sz w:val="18"/>
          <w:szCs w:val="18"/>
          <w:lang w:val="en"/>
        </w:rPr>
        <w:t>II</w:t>
      </w:r>
      <w:r w:rsidR="003041CA" w:rsidRPr="006942DF">
        <w:rPr>
          <w:rFonts w:eastAsia="Times New Roman"/>
          <w:color w:val="000000"/>
          <w:sz w:val="18"/>
          <w:szCs w:val="18"/>
          <w:lang w:val="en"/>
        </w:rPr>
        <w:t>.</w:t>
      </w:r>
      <w:r w:rsidR="001B2874" w:rsidRPr="006942DF">
        <w:rPr>
          <w:rFonts w:eastAsia="Times New Roman"/>
          <w:color w:val="000000"/>
          <w:sz w:val="18"/>
          <w:szCs w:val="18"/>
          <w:lang w:val="en"/>
        </w:rPr>
        <w:t xml:space="preserve"> </w:t>
      </w:r>
      <w:r w:rsidR="0072287F" w:rsidRPr="006942DF">
        <w:rPr>
          <w:rFonts w:eastAsia="Times New Roman"/>
          <w:b/>
          <w:color w:val="000000"/>
          <w:sz w:val="18"/>
          <w:szCs w:val="18"/>
          <w:lang w:val="en"/>
        </w:rPr>
        <w:t xml:space="preserve">All offerors must complete Section </w:t>
      </w:r>
      <w:r w:rsidR="00726F62" w:rsidRPr="006942DF">
        <w:rPr>
          <w:rFonts w:eastAsia="Times New Roman"/>
          <w:b/>
          <w:color w:val="000000"/>
          <w:sz w:val="18"/>
          <w:szCs w:val="18"/>
          <w:lang w:val="en"/>
        </w:rPr>
        <w:t>I</w:t>
      </w:r>
      <w:r w:rsidR="0072287F" w:rsidRPr="006942DF">
        <w:rPr>
          <w:rFonts w:eastAsia="Times New Roman"/>
          <w:b/>
          <w:color w:val="000000"/>
          <w:sz w:val="18"/>
          <w:szCs w:val="18"/>
          <w:lang w:val="en"/>
        </w:rPr>
        <w:t>V (Other Representations and Certifications)</w:t>
      </w:r>
      <w:r w:rsidR="004C184A" w:rsidRPr="006942DF">
        <w:rPr>
          <w:rFonts w:eastAsia="Times New Roman"/>
          <w:b/>
          <w:color w:val="000000"/>
          <w:sz w:val="18"/>
          <w:szCs w:val="18"/>
          <w:lang w:val="en"/>
        </w:rPr>
        <w:t xml:space="preserve"> regardless of </w:t>
      </w:r>
      <w:r w:rsidR="008564A4" w:rsidRPr="006942DF">
        <w:rPr>
          <w:rFonts w:eastAsia="Times New Roman"/>
          <w:b/>
          <w:color w:val="000000"/>
          <w:sz w:val="18"/>
          <w:szCs w:val="18"/>
          <w:lang w:val="en"/>
        </w:rPr>
        <w:t xml:space="preserve">SAM </w:t>
      </w:r>
      <w:r w:rsidR="00AA7302" w:rsidRPr="006942DF">
        <w:rPr>
          <w:rFonts w:eastAsia="Times New Roman"/>
          <w:b/>
          <w:color w:val="000000"/>
          <w:sz w:val="18"/>
          <w:szCs w:val="18"/>
          <w:lang w:val="en"/>
        </w:rPr>
        <w:t>status,</w:t>
      </w:r>
      <w:r w:rsidR="00904EA8" w:rsidRPr="006942DF">
        <w:rPr>
          <w:rFonts w:eastAsia="Times New Roman"/>
          <w:b/>
          <w:color w:val="000000"/>
          <w:sz w:val="18"/>
          <w:szCs w:val="18"/>
          <w:lang w:val="en"/>
        </w:rPr>
        <w:t xml:space="preserve"> as items in this section are not accessible via SAM.</w:t>
      </w:r>
    </w:p>
    <w:p w14:paraId="3220A7BC" w14:textId="77777777" w:rsidR="00CC3E81" w:rsidRPr="00DE3B1A" w:rsidRDefault="00CC3E81" w:rsidP="00147E33">
      <w:pPr>
        <w:tabs>
          <w:tab w:val="left" w:pos="270"/>
        </w:tabs>
        <w:spacing w:line="264" w:lineRule="auto"/>
        <w:rPr>
          <w:rFonts w:ascii="Arial" w:eastAsia="Times New Roman" w:hAnsi="Arial" w:cs="Arial"/>
          <w:color w:val="000000"/>
          <w:sz w:val="18"/>
          <w:szCs w:val="18"/>
          <w:lang w:val="en"/>
        </w:rPr>
      </w:pPr>
    </w:p>
    <w:p w14:paraId="3220A7BD" w14:textId="77777777" w:rsidR="009B2B53" w:rsidRPr="00DE3B1A" w:rsidRDefault="009A00FA"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43"/>
            <w:enabled/>
            <w:calcOnExit w:val="0"/>
            <w:checkBox>
              <w:sizeAuto/>
              <w:default w:val="0"/>
            </w:checkBox>
          </w:ffData>
        </w:fldChar>
      </w:r>
      <w:bookmarkStart w:id="6" w:name="Check43"/>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6"/>
      <w:r w:rsidRPr="00DE3B1A">
        <w:rPr>
          <w:rFonts w:ascii="Arial" w:eastAsia="Times New Roman" w:hAnsi="Arial" w:cs="Arial"/>
          <w:color w:val="000000"/>
          <w:sz w:val="18"/>
          <w:szCs w:val="18"/>
          <w:lang w:val="en"/>
        </w:rPr>
        <w:t xml:space="preserve"> </w:t>
      </w:r>
      <w:r w:rsidR="004C184A" w:rsidRPr="00DE3B1A">
        <w:rPr>
          <w:rFonts w:ascii="Arial" w:eastAsia="Times New Roman" w:hAnsi="Arial" w:cs="Arial"/>
          <w:color w:val="000000"/>
          <w:sz w:val="18"/>
          <w:szCs w:val="18"/>
          <w:lang w:val="en"/>
        </w:rPr>
        <w:t xml:space="preserve">The offeror has completed the annual representations and certifications electronically via the SAM </w:t>
      </w:r>
      <w:r w:rsidR="009B2B53" w:rsidRPr="00DE3B1A">
        <w:rPr>
          <w:rFonts w:ascii="Arial" w:eastAsia="Times New Roman" w:hAnsi="Arial" w:cs="Arial"/>
          <w:color w:val="000000"/>
          <w:sz w:val="18"/>
          <w:szCs w:val="18"/>
          <w:lang w:val="en"/>
        </w:rPr>
        <w:t>w</w:t>
      </w:r>
      <w:r w:rsidR="004C184A" w:rsidRPr="00DE3B1A">
        <w:rPr>
          <w:rFonts w:ascii="Arial" w:eastAsia="Times New Roman" w:hAnsi="Arial" w:cs="Arial"/>
          <w:color w:val="000000"/>
          <w:sz w:val="18"/>
          <w:szCs w:val="18"/>
          <w:lang w:val="en"/>
        </w:rPr>
        <w:t xml:space="preserve">eb site accessed through </w:t>
      </w:r>
      <w:hyperlink r:id="rId12" w:history="1">
        <w:r w:rsidR="004C184A" w:rsidRPr="00DE3B1A">
          <w:rPr>
            <w:rStyle w:val="Hyperlink"/>
            <w:rFonts w:ascii="Arial" w:eastAsia="Times New Roman" w:hAnsi="Arial" w:cs="Arial"/>
            <w:sz w:val="18"/>
            <w:szCs w:val="18"/>
            <w:lang w:val="en"/>
          </w:rPr>
          <w:t>http://www.sam.gov</w:t>
        </w:r>
      </w:hyperlink>
      <w:r w:rsidR="004C184A" w:rsidRPr="00DE3B1A">
        <w:rPr>
          <w:rFonts w:ascii="Arial" w:eastAsia="Times New Roman" w:hAnsi="Arial" w:cs="Arial"/>
          <w:color w:val="000000"/>
          <w:sz w:val="18"/>
          <w:szCs w:val="18"/>
          <w:lang w:val="en"/>
        </w:rPr>
        <w:t xml:space="preserve"> </w:t>
      </w:r>
      <w:r w:rsidR="004C184A" w:rsidRPr="00DE3B1A">
        <w:rPr>
          <w:rFonts w:ascii="Arial" w:eastAsia="Times New Roman" w:hAnsi="Arial" w:cs="Arial"/>
          <w:b/>
          <w:color w:val="000000"/>
          <w:sz w:val="18"/>
          <w:szCs w:val="18"/>
          <w:lang w:val="en"/>
        </w:rPr>
        <w:t>using the DUNS Number listed in Section I.</w:t>
      </w:r>
      <w:r w:rsidR="004C184A" w:rsidRPr="00DE3B1A">
        <w:rPr>
          <w:rFonts w:ascii="Arial" w:eastAsia="Times New Roman" w:hAnsi="Arial" w:cs="Arial"/>
          <w:color w:val="000000"/>
          <w:sz w:val="18"/>
          <w:szCs w:val="18"/>
          <w:lang w:val="en"/>
        </w:rPr>
        <w:t xml:space="preserve"> After reviewing the SAM database information, the offeror verifies by submission of the offer that the representations and certifications currently posted electronically that apply to this solicitation as indicated in Section </w:t>
      </w:r>
      <w:r w:rsidR="001658C2" w:rsidRPr="00DE3B1A">
        <w:rPr>
          <w:rFonts w:ascii="Arial" w:eastAsia="Times New Roman" w:hAnsi="Arial" w:cs="Arial"/>
          <w:color w:val="000000"/>
          <w:sz w:val="18"/>
          <w:szCs w:val="18"/>
          <w:lang w:val="en"/>
        </w:rPr>
        <w:t>III</w:t>
      </w:r>
      <w:r w:rsidR="004C184A" w:rsidRPr="00DE3B1A">
        <w:rPr>
          <w:rFonts w:ascii="Arial" w:eastAsia="Times New Roman" w:hAnsi="Arial" w:cs="Arial"/>
          <w:color w:val="000000"/>
          <w:sz w:val="18"/>
          <w:szCs w:val="18"/>
          <w:lang w:val="en"/>
        </w:rPr>
        <w:t xml:space="preserve">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These amended representation(s) and/or certification(s) are also incorporated in this offer and are current, accurate, and complete as of the date of this offer.</w:t>
      </w:r>
    </w:p>
    <w:p w14:paraId="3220A7BE" w14:textId="77777777" w:rsidR="004C184A" w:rsidRPr="00DE3B1A" w:rsidRDefault="001658C2" w:rsidP="00147E33">
      <w:pPr>
        <w:tabs>
          <w:tab w:val="left" w:pos="270"/>
        </w:tabs>
        <w:spacing w:line="264" w:lineRule="auto"/>
        <w:ind w:firstLine="540"/>
        <w:rPr>
          <w:rFonts w:ascii="Arial" w:eastAsia="Times New Roman" w:hAnsi="Arial" w:cs="Arial"/>
          <w:i/>
          <w:color w:val="000000"/>
          <w:sz w:val="18"/>
          <w:szCs w:val="18"/>
          <w:lang w:val="en"/>
        </w:rPr>
      </w:pPr>
      <w:r w:rsidRPr="00DE3B1A">
        <w:rPr>
          <w:rFonts w:ascii="Arial" w:eastAsia="Times New Roman" w:hAnsi="Arial" w:cs="Arial"/>
          <w:i/>
          <w:iCs/>
          <w:color w:val="000000"/>
          <w:sz w:val="18"/>
          <w:szCs w:val="18"/>
          <w:lang w:val="en"/>
        </w:rPr>
        <w:t xml:space="preserve">Offeror to identify </w:t>
      </w:r>
      <w:r w:rsidR="00C90E5E" w:rsidRPr="00DE3B1A">
        <w:rPr>
          <w:rFonts w:ascii="Arial" w:eastAsia="Times New Roman" w:hAnsi="Arial" w:cs="Arial"/>
          <w:i/>
          <w:iCs/>
          <w:color w:val="000000"/>
          <w:sz w:val="18"/>
          <w:szCs w:val="18"/>
          <w:lang w:val="en"/>
        </w:rPr>
        <w:t xml:space="preserve">below </w:t>
      </w:r>
      <w:r w:rsidRPr="00DE3B1A">
        <w:rPr>
          <w:rFonts w:ascii="Arial" w:eastAsia="Times New Roman" w:hAnsi="Arial" w:cs="Arial"/>
          <w:i/>
          <w:iCs/>
          <w:color w:val="000000"/>
          <w:sz w:val="18"/>
          <w:szCs w:val="18"/>
          <w:lang w:val="en"/>
        </w:rPr>
        <w:t xml:space="preserve">the applicable paragraphs in Section III that the offeror has completed for the purposes of this solicitation </w:t>
      </w:r>
      <w:r w:rsidRPr="00DE3B1A">
        <w:rPr>
          <w:rFonts w:ascii="Arial" w:eastAsia="Times New Roman" w:hAnsi="Arial" w:cs="Arial"/>
          <w:b/>
          <w:i/>
          <w:iCs/>
          <w:color w:val="000000"/>
          <w:sz w:val="18"/>
          <w:szCs w:val="18"/>
          <w:lang w:val="en"/>
        </w:rPr>
        <w:t>only</w:t>
      </w:r>
      <w:r w:rsidRPr="00DE3B1A">
        <w:rPr>
          <w:rFonts w:ascii="Arial" w:eastAsia="Times New Roman" w:hAnsi="Arial" w:cs="Arial"/>
          <w:i/>
          <w:iCs/>
          <w:color w:val="000000"/>
          <w:sz w:val="18"/>
          <w:szCs w:val="18"/>
          <w:lang w:val="en"/>
        </w:rPr>
        <w:t>, including those provisions where offeror elected not to complete on SAM, if any.</w:t>
      </w:r>
      <w:r w:rsidRPr="00DE3B1A">
        <w:rPr>
          <w:rFonts w:ascii="Arial" w:eastAsia="Times New Roman" w:hAnsi="Arial" w:cs="Arial"/>
          <w:color w:val="000000"/>
          <w:sz w:val="18"/>
          <w:szCs w:val="18"/>
          <w:lang w:val="en"/>
        </w:rPr>
        <w:t xml:space="preserve"> </w:t>
      </w:r>
      <w:bookmarkStart w:id="7" w:name="wp1193289"/>
      <w:bookmarkStart w:id="8" w:name="wp1193291"/>
      <w:bookmarkEnd w:id="7"/>
      <w:bookmarkEnd w:id="8"/>
      <w:r w:rsidRPr="00DE3B1A">
        <w:rPr>
          <w:rFonts w:ascii="Arial" w:eastAsia="Times New Roman" w:hAnsi="Arial" w:cs="Arial"/>
          <w:i/>
          <w:iCs/>
          <w:color w:val="000000"/>
          <w:sz w:val="18"/>
          <w:szCs w:val="18"/>
          <w:lang w:val="en"/>
        </w:rPr>
        <w:t>Any changes provided by the offeror are applicable to this solicitation only.</w:t>
      </w:r>
    </w:p>
    <w:tbl>
      <w:tblPr>
        <w:tblW w:w="0" w:type="auto"/>
        <w:tblInd w:w="108" w:type="dxa"/>
        <w:tblBorders>
          <w:bottom w:val="single" w:sz="4" w:space="0" w:color="auto"/>
        </w:tblBorders>
        <w:tblLook w:val="04A0" w:firstRow="1" w:lastRow="0" w:firstColumn="1" w:lastColumn="0" w:noHBand="0" w:noVBand="1"/>
      </w:tblPr>
      <w:tblGrid>
        <w:gridCol w:w="9252"/>
      </w:tblGrid>
      <w:tr w:rsidR="00F54155" w:rsidRPr="00DE3B1A" w14:paraId="3220A7C0" w14:textId="77777777" w:rsidTr="00FD02A3">
        <w:tc>
          <w:tcPr>
            <w:tcW w:w="9468" w:type="dxa"/>
          </w:tcPr>
          <w:p w14:paraId="3220A7BF" w14:textId="77777777" w:rsidR="00F54155" w:rsidRPr="00DE3B1A" w:rsidRDefault="00F54155"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Text2"/>
                  <w:enabled/>
                  <w:calcOnExit w:val="0"/>
                  <w:textInput/>
                </w:ffData>
              </w:fldChar>
            </w:r>
            <w:bookmarkStart w:id="9" w:name="Text2"/>
            <w:r w:rsidRPr="00DE3B1A">
              <w:rPr>
                <w:rFonts w:ascii="Arial" w:eastAsia="Times New Roman" w:hAnsi="Arial" w:cs="Arial"/>
                <w:color w:val="000000"/>
                <w:sz w:val="18"/>
                <w:szCs w:val="18"/>
                <w:lang w:val="en"/>
              </w:rPr>
              <w:instrText xml:space="preserve"> FORMTEXT </w:instrText>
            </w:r>
            <w:r w:rsidRPr="00DE3B1A">
              <w:rPr>
                <w:rFonts w:ascii="Arial" w:eastAsia="Times New Roman" w:hAnsi="Arial" w:cs="Arial"/>
                <w:color w:val="000000"/>
                <w:sz w:val="18"/>
                <w:szCs w:val="18"/>
                <w:lang w:val="en"/>
              </w:rPr>
            </w:r>
            <w:r w:rsidRPr="00DE3B1A">
              <w:rPr>
                <w:rFonts w:ascii="Arial" w:eastAsia="Times New Roman" w:hAnsi="Arial" w:cs="Arial"/>
                <w:color w:val="000000"/>
                <w:sz w:val="18"/>
                <w:szCs w:val="18"/>
                <w:lang w:val="en"/>
              </w:rPr>
              <w:fldChar w:fldCharType="separate"/>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color w:val="000000"/>
                <w:sz w:val="18"/>
                <w:szCs w:val="18"/>
                <w:lang w:val="en"/>
              </w:rPr>
              <w:fldChar w:fldCharType="end"/>
            </w:r>
            <w:bookmarkEnd w:id="9"/>
          </w:p>
        </w:tc>
      </w:tr>
    </w:tbl>
    <w:p w14:paraId="3220A7C1" w14:textId="77777777" w:rsidR="00BB566B" w:rsidRPr="00DE3B1A" w:rsidRDefault="00BB566B" w:rsidP="00147E33">
      <w:pPr>
        <w:tabs>
          <w:tab w:val="left" w:pos="270"/>
        </w:tabs>
        <w:spacing w:line="264" w:lineRule="auto"/>
        <w:rPr>
          <w:rFonts w:ascii="Arial" w:eastAsia="Times New Roman" w:hAnsi="Arial" w:cs="Arial"/>
          <w:color w:val="000000"/>
          <w:sz w:val="18"/>
          <w:szCs w:val="18"/>
          <w:lang w:val="en"/>
        </w:rPr>
      </w:pPr>
      <w:bookmarkStart w:id="10" w:name="wp1193343"/>
      <w:bookmarkEnd w:id="10"/>
    </w:p>
    <w:p w14:paraId="3220A7C2" w14:textId="77777777" w:rsidR="0072287F" w:rsidRPr="006942DF" w:rsidRDefault="0072287F" w:rsidP="00147E33">
      <w:pPr>
        <w:pBdr>
          <w:top w:val="single" w:sz="4" w:space="1" w:color="auto"/>
          <w:left w:val="single" w:sz="4" w:space="4" w:color="auto"/>
          <w:bottom w:val="single" w:sz="4" w:space="1" w:color="auto"/>
          <w:right w:val="single" w:sz="4" w:space="4" w:color="auto"/>
        </w:pBdr>
        <w:tabs>
          <w:tab w:val="left" w:pos="270"/>
        </w:tabs>
        <w:spacing w:line="264" w:lineRule="auto"/>
        <w:rPr>
          <w:rFonts w:eastAsia="Times New Roman"/>
          <w:b/>
          <w:color w:val="000000"/>
          <w:sz w:val="18"/>
          <w:szCs w:val="18"/>
          <w:lang w:val="en"/>
        </w:rPr>
      </w:pPr>
      <w:r w:rsidRPr="006942DF">
        <w:rPr>
          <w:rFonts w:eastAsia="Times New Roman"/>
          <w:b/>
          <w:color w:val="000000"/>
          <w:sz w:val="18"/>
          <w:szCs w:val="18"/>
          <w:lang w:val="en"/>
        </w:rPr>
        <w:t xml:space="preserve">Offeror: </w:t>
      </w:r>
      <w:r w:rsidRPr="006942DF">
        <w:rPr>
          <w:rFonts w:eastAsia="Times New Roman"/>
          <w:color w:val="000000"/>
          <w:sz w:val="18"/>
          <w:szCs w:val="18"/>
          <w:lang w:val="en"/>
        </w:rPr>
        <w:t xml:space="preserve">Continue to Section </w:t>
      </w:r>
      <w:r w:rsidR="00726F62" w:rsidRPr="006942DF">
        <w:rPr>
          <w:rFonts w:eastAsia="Times New Roman"/>
          <w:color w:val="000000"/>
          <w:sz w:val="18"/>
          <w:szCs w:val="18"/>
          <w:lang w:val="en"/>
        </w:rPr>
        <w:t>I</w:t>
      </w:r>
      <w:r w:rsidRPr="006942DF">
        <w:rPr>
          <w:rFonts w:eastAsia="Times New Roman"/>
          <w:color w:val="000000"/>
          <w:sz w:val="18"/>
          <w:szCs w:val="18"/>
          <w:lang w:val="en"/>
        </w:rPr>
        <w:t>V (Other Representations and Certifications).</w:t>
      </w:r>
      <w:r w:rsidR="0095543B" w:rsidRPr="006942DF">
        <w:rPr>
          <w:rFonts w:eastAsia="Times New Roman"/>
          <w:color w:val="000000"/>
          <w:sz w:val="18"/>
          <w:szCs w:val="18"/>
          <w:lang w:val="en"/>
        </w:rPr>
        <w:t xml:space="preserve"> If </w:t>
      </w:r>
      <w:r w:rsidR="008D7785" w:rsidRPr="006942DF">
        <w:rPr>
          <w:rFonts w:eastAsia="Times New Roman"/>
          <w:color w:val="000000"/>
          <w:sz w:val="18"/>
          <w:szCs w:val="18"/>
          <w:lang w:val="en"/>
        </w:rPr>
        <w:t xml:space="preserve">offeror </w:t>
      </w:r>
      <w:r w:rsidR="0095543B" w:rsidRPr="006942DF">
        <w:rPr>
          <w:rFonts w:eastAsia="Times New Roman"/>
          <w:color w:val="000000"/>
          <w:sz w:val="18"/>
          <w:szCs w:val="18"/>
          <w:lang w:val="en"/>
        </w:rPr>
        <w:t xml:space="preserve">checks the box above and also completes Section </w:t>
      </w:r>
      <w:r w:rsidR="00726F62" w:rsidRPr="006942DF">
        <w:rPr>
          <w:rFonts w:eastAsia="Times New Roman"/>
          <w:color w:val="000000"/>
          <w:sz w:val="18"/>
          <w:szCs w:val="18"/>
          <w:lang w:val="en"/>
        </w:rPr>
        <w:t>III</w:t>
      </w:r>
      <w:r w:rsidR="0095543B" w:rsidRPr="006942DF">
        <w:rPr>
          <w:rFonts w:eastAsia="Times New Roman"/>
          <w:color w:val="000000"/>
          <w:sz w:val="18"/>
          <w:szCs w:val="18"/>
          <w:lang w:val="en"/>
        </w:rPr>
        <w:t xml:space="preserve"> (Representations and Certifications) in whole or part, the information Section </w:t>
      </w:r>
      <w:r w:rsidR="00726F62" w:rsidRPr="006942DF">
        <w:rPr>
          <w:rFonts w:eastAsia="Times New Roman"/>
          <w:color w:val="000000"/>
          <w:sz w:val="18"/>
          <w:szCs w:val="18"/>
          <w:lang w:val="en"/>
        </w:rPr>
        <w:t>III</w:t>
      </w:r>
      <w:r w:rsidR="0095543B" w:rsidRPr="006942DF">
        <w:rPr>
          <w:rFonts w:eastAsia="Times New Roman"/>
          <w:color w:val="000000"/>
          <w:sz w:val="18"/>
          <w:szCs w:val="18"/>
          <w:lang w:val="en"/>
        </w:rPr>
        <w:t xml:space="preserve"> takes prec</w:t>
      </w:r>
      <w:r w:rsidR="008D7785" w:rsidRPr="006942DF">
        <w:rPr>
          <w:rFonts w:eastAsia="Times New Roman"/>
          <w:color w:val="000000"/>
          <w:sz w:val="18"/>
          <w:szCs w:val="18"/>
          <w:lang w:val="en"/>
        </w:rPr>
        <w:t>edence over the information in o</w:t>
      </w:r>
      <w:r w:rsidR="0095543B" w:rsidRPr="006942DF">
        <w:rPr>
          <w:rFonts w:eastAsia="Times New Roman"/>
          <w:color w:val="000000"/>
          <w:sz w:val="18"/>
          <w:szCs w:val="18"/>
          <w:lang w:val="en"/>
        </w:rPr>
        <w:t xml:space="preserve">fferor's </w:t>
      </w:r>
      <w:r w:rsidR="0060523A" w:rsidRPr="006942DF">
        <w:rPr>
          <w:rFonts w:eastAsia="Times New Roman"/>
          <w:color w:val="000000"/>
          <w:sz w:val="18"/>
          <w:szCs w:val="18"/>
          <w:lang w:val="en"/>
        </w:rPr>
        <w:t>SAM</w:t>
      </w:r>
      <w:r w:rsidR="0095543B" w:rsidRPr="006942DF">
        <w:rPr>
          <w:rFonts w:eastAsia="Times New Roman"/>
          <w:color w:val="000000"/>
          <w:sz w:val="18"/>
          <w:szCs w:val="18"/>
          <w:lang w:val="en"/>
        </w:rPr>
        <w:t xml:space="preserve"> submission if </w:t>
      </w:r>
      <w:r w:rsidR="00421C9A" w:rsidRPr="006942DF">
        <w:rPr>
          <w:rFonts w:eastAsia="Times New Roman"/>
          <w:color w:val="000000"/>
          <w:sz w:val="18"/>
          <w:szCs w:val="18"/>
          <w:lang w:val="en"/>
        </w:rPr>
        <w:t>inconsistencies</w:t>
      </w:r>
      <w:r w:rsidR="0095543B" w:rsidRPr="006942DF">
        <w:rPr>
          <w:rFonts w:eastAsia="Times New Roman"/>
          <w:color w:val="000000"/>
          <w:sz w:val="18"/>
          <w:szCs w:val="18"/>
          <w:lang w:val="en"/>
        </w:rPr>
        <w:t xml:space="preserve"> exist.</w:t>
      </w:r>
    </w:p>
    <w:p w14:paraId="3220A7C3" w14:textId="77777777" w:rsidR="0072287F" w:rsidRPr="00B56D62" w:rsidRDefault="0072287F" w:rsidP="00147E33">
      <w:pPr>
        <w:tabs>
          <w:tab w:val="left" w:pos="270"/>
        </w:tabs>
        <w:spacing w:line="264" w:lineRule="auto"/>
        <w:rPr>
          <w:rFonts w:ascii="Gill Sans MT" w:eastAsia="Times New Roman" w:hAnsi="Gill Sans MT" w:cs="Arial"/>
          <w:color w:val="000000"/>
          <w:sz w:val="20"/>
          <w:szCs w:val="20"/>
          <w:lang w:val="en"/>
        </w:rPr>
      </w:pPr>
    </w:p>
    <w:p w14:paraId="3220A7C4" w14:textId="77777777" w:rsidR="004D3618" w:rsidRPr="006942DF" w:rsidRDefault="00885E7A" w:rsidP="00147E33">
      <w:pPr>
        <w:pBdr>
          <w:top w:val="single" w:sz="4" w:space="1" w:color="auto"/>
          <w:left w:val="single" w:sz="4" w:space="4" w:color="auto"/>
          <w:bottom w:val="single" w:sz="4" w:space="1" w:color="auto"/>
          <w:right w:val="single" w:sz="4" w:space="4" w:color="auto"/>
        </w:pBdr>
        <w:tabs>
          <w:tab w:val="left" w:pos="270"/>
        </w:tabs>
        <w:spacing w:line="264" w:lineRule="auto"/>
        <w:rPr>
          <w:rFonts w:eastAsia="Times New Roman"/>
          <w:color w:val="000000"/>
          <w:sz w:val="18"/>
          <w:szCs w:val="18"/>
          <w:lang w:val="en"/>
        </w:rPr>
      </w:pPr>
      <w:r w:rsidRPr="006942DF">
        <w:rPr>
          <w:rFonts w:eastAsia="Times New Roman"/>
          <w:b/>
          <w:color w:val="000000"/>
          <w:sz w:val="18"/>
          <w:szCs w:val="18"/>
          <w:lang w:val="en"/>
        </w:rPr>
        <w:t>Parsons</w:t>
      </w:r>
      <w:r w:rsidR="0006009A" w:rsidRPr="006942DF">
        <w:rPr>
          <w:rFonts w:eastAsia="Times New Roman"/>
          <w:b/>
          <w:color w:val="000000"/>
          <w:sz w:val="18"/>
          <w:szCs w:val="18"/>
          <w:lang w:val="en"/>
        </w:rPr>
        <w:t xml:space="preserve"> </w:t>
      </w:r>
      <w:r w:rsidR="00B70826" w:rsidRPr="006942DF">
        <w:rPr>
          <w:rFonts w:eastAsia="Times New Roman"/>
          <w:b/>
          <w:color w:val="000000"/>
          <w:sz w:val="18"/>
          <w:szCs w:val="18"/>
          <w:lang w:val="en"/>
        </w:rPr>
        <w:t>Buyer/</w:t>
      </w:r>
      <w:r w:rsidR="0006009A" w:rsidRPr="006942DF">
        <w:rPr>
          <w:rFonts w:eastAsia="Times New Roman"/>
          <w:b/>
          <w:color w:val="000000"/>
          <w:sz w:val="18"/>
          <w:szCs w:val="18"/>
          <w:lang w:val="en"/>
        </w:rPr>
        <w:t xml:space="preserve">Subcontract Administrator: </w:t>
      </w:r>
      <w:r w:rsidR="0006009A" w:rsidRPr="006942DF">
        <w:rPr>
          <w:rFonts w:eastAsia="Times New Roman"/>
          <w:color w:val="000000"/>
          <w:sz w:val="18"/>
          <w:szCs w:val="18"/>
          <w:lang w:val="en"/>
        </w:rPr>
        <w:t>If offeror has checked the box</w:t>
      </w:r>
      <w:r w:rsidR="00904EA8" w:rsidRPr="006942DF">
        <w:rPr>
          <w:rFonts w:eastAsia="Times New Roman"/>
          <w:color w:val="000000"/>
          <w:sz w:val="18"/>
          <w:szCs w:val="18"/>
          <w:lang w:val="en"/>
        </w:rPr>
        <w:t xml:space="preserve"> above</w:t>
      </w:r>
      <w:r w:rsidR="0006009A" w:rsidRPr="006942DF">
        <w:rPr>
          <w:rFonts w:eastAsia="Times New Roman"/>
          <w:color w:val="000000"/>
          <w:sz w:val="18"/>
          <w:szCs w:val="18"/>
          <w:lang w:val="en"/>
        </w:rPr>
        <w:t xml:space="preserve">, print offeror’s current </w:t>
      </w:r>
      <w:r w:rsidR="0060523A" w:rsidRPr="006942DF">
        <w:rPr>
          <w:rFonts w:eastAsia="Times New Roman"/>
          <w:color w:val="000000"/>
          <w:sz w:val="18"/>
          <w:szCs w:val="18"/>
          <w:lang w:val="en"/>
        </w:rPr>
        <w:t>SAM</w:t>
      </w:r>
      <w:r w:rsidR="0006009A" w:rsidRPr="006942DF">
        <w:rPr>
          <w:rFonts w:eastAsia="Times New Roman"/>
          <w:color w:val="000000"/>
          <w:sz w:val="18"/>
          <w:szCs w:val="18"/>
          <w:lang w:val="en"/>
        </w:rPr>
        <w:t xml:space="preserve"> submission and include </w:t>
      </w:r>
      <w:r w:rsidR="00136166" w:rsidRPr="006942DF">
        <w:rPr>
          <w:rFonts w:eastAsia="Times New Roman"/>
          <w:color w:val="000000"/>
          <w:sz w:val="18"/>
          <w:szCs w:val="18"/>
          <w:lang w:val="en"/>
        </w:rPr>
        <w:t xml:space="preserve">it </w:t>
      </w:r>
      <w:r w:rsidR="0006009A" w:rsidRPr="006942DF">
        <w:rPr>
          <w:rFonts w:eastAsia="Times New Roman"/>
          <w:color w:val="000000"/>
          <w:sz w:val="18"/>
          <w:szCs w:val="18"/>
          <w:lang w:val="en"/>
        </w:rPr>
        <w:t>with this form</w:t>
      </w:r>
      <w:r w:rsidR="00C3078D" w:rsidRPr="006942DF">
        <w:rPr>
          <w:rFonts w:eastAsia="Times New Roman"/>
          <w:color w:val="000000"/>
          <w:sz w:val="18"/>
          <w:szCs w:val="18"/>
          <w:lang w:val="en"/>
        </w:rPr>
        <w:t xml:space="preserve"> unless </w:t>
      </w:r>
      <w:r w:rsidR="00BB063B" w:rsidRPr="006942DF">
        <w:rPr>
          <w:rFonts w:eastAsia="Times New Roman"/>
          <w:color w:val="000000"/>
          <w:sz w:val="18"/>
          <w:szCs w:val="18"/>
          <w:lang w:val="en"/>
        </w:rPr>
        <w:t xml:space="preserve">offeror filled out </w:t>
      </w:r>
      <w:r w:rsidR="00C3078D" w:rsidRPr="006942DF">
        <w:rPr>
          <w:rFonts w:eastAsia="Times New Roman"/>
          <w:color w:val="000000"/>
          <w:sz w:val="18"/>
          <w:szCs w:val="18"/>
          <w:lang w:val="en"/>
        </w:rPr>
        <w:t>Section I</w:t>
      </w:r>
      <w:r w:rsidR="00726F62" w:rsidRPr="006942DF">
        <w:rPr>
          <w:rFonts w:eastAsia="Times New Roman"/>
          <w:color w:val="000000"/>
          <w:sz w:val="18"/>
          <w:szCs w:val="18"/>
          <w:lang w:val="en"/>
        </w:rPr>
        <w:t>II</w:t>
      </w:r>
      <w:r w:rsidR="00C3078D" w:rsidRPr="006942DF">
        <w:rPr>
          <w:rFonts w:eastAsia="Times New Roman"/>
          <w:color w:val="000000"/>
          <w:sz w:val="18"/>
          <w:szCs w:val="18"/>
          <w:lang w:val="en"/>
        </w:rPr>
        <w:t xml:space="preserve"> in its entirety</w:t>
      </w:r>
      <w:r w:rsidR="0006009A" w:rsidRPr="006942DF">
        <w:rPr>
          <w:rFonts w:eastAsia="Times New Roman"/>
          <w:color w:val="000000"/>
          <w:sz w:val="18"/>
          <w:szCs w:val="18"/>
          <w:lang w:val="en"/>
        </w:rPr>
        <w:t>. It is not necessary to print Section I</w:t>
      </w:r>
      <w:r w:rsidR="00726F62" w:rsidRPr="006942DF">
        <w:rPr>
          <w:rFonts w:eastAsia="Times New Roman"/>
          <w:color w:val="000000"/>
          <w:sz w:val="18"/>
          <w:szCs w:val="18"/>
          <w:lang w:val="en"/>
        </w:rPr>
        <w:t>II</w:t>
      </w:r>
      <w:r w:rsidR="0006009A" w:rsidRPr="006942DF">
        <w:rPr>
          <w:rFonts w:eastAsia="Times New Roman"/>
          <w:color w:val="000000"/>
          <w:sz w:val="18"/>
          <w:szCs w:val="18"/>
          <w:lang w:val="en"/>
        </w:rPr>
        <w:t xml:space="preserve"> </w:t>
      </w:r>
      <w:r w:rsidR="00136166" w:rsidRPr="006942DF">
        <w:rPr>
          <w:rFonts w:eastAsia="Times New Roman"/>
          <w:color w:val="000000"/>
          <w:sz w:val="18"/>
          <w:szCs w:val="18"/>
          <w:lang w:val="en"/>
        </w:rPr>
        <w:t xml:space="preserve">of this form </w:t>
      </w:r>
      <w:r w:rsidR="0006009A" w:rsidRPr="006942DF">
        <w:rPr>
          <w:rFonts w:eastAsia="Times New Roman"/>
          <w:color w:val="000000"/>
          <w:sz w:val="18"/>
          <w:szCs w:val="18"/>
          <w:lang w:val="en"/>
        </w:rPr>
        <w:t xml:space="preserve">unless </w:t>
      </w:r>
      <w:r w:rsidR="008D7785" w:rsidRPr="006942DF">
        <w:rPr>
          <w:rFonts w:eastAsia="Times New Roman"/>
          <w:color w:val="000000"/>
          <w:sz w:val="18"/>
          <w:szCs w:val="18"/>
          <w:lang w:val="en"/>
        </w:rPr>
        <w:t xml:space="preserve">offeror </w:t>
      </w:r>
      <w:r w:rsidR="006443AF" w:rsidRPr="006942DF">
        <w:rPr>
          <w:rFonts w:eastAsia="Times New Roman"/>
          <w:color w:val="000000"/>
          <w:sz w:val="18"/>
          <w:szCs w:val="18"/>
          <w:lang w:val="en"/>
        </w:rPr>
        <w:t>elected</w:t>
      </w:r>
      <w:r w:rsidR="0006009A" w:rsidRPr="006942DF">
        <w:rPr>
          <w:rFonts w:eastAsia="Times New Roman"/>
          <w:color w:val="000000"/>
          <w:sz w:val="18"/>
          <w:szCs w:val="18"/>
          <w:lang w:val="en"/>
        </w:rPr>
        <w:t xml:space="preserve"> to fill out all or a portion of that section</w:t>
      </w:r>
      <w:r w:rsidR="005B15EC" w:rsidRPr="006942DF">
        <w:rPr>
          <w:rFonts w:eastAsia="Times New Roman"/>
          <w:color w:val="000000"/>
          <w:sz w:val="18"/>
          <w:szCs w:val="18"/>
          <w:lang w:val="en"/>
        </w:rPr>
        <w:t xml:space="preserve"> as indicated </w:t>
      </w:r>
      <w:r w:rsidR="00904EA8" w:rsidRPr="006942DF">
        <w:rPr>
          <w:rFonts w:eastAsia="Times New Roman"/>
          <w:color w:val="000000"/>
          <w:sz w:val="18"/>
          <w:szCs w:val="18"/>
          <w:lang w:val="en"/>
        </w:rPr>
        <w:t>above.</w:t>
      </w:r>
    </w:p>
    <w:p w14:paraId="3220A7C5" w14:textId="77777777" w:rsidR="004D3618" w:rsidRDefault="004D3618" w:rsidP="00147E33">
      <w:pPr>
        <w:tabs>
          <w:tab w:val="left" w:pos="270"/>
        </w:tabs>
        <w:spacing w:line="264" w:lineRule="auto"/>
        <w:rPr>
          <w:rFonts w:ascii="Gill Sans MT" w:eastAsia="Times New Roman" w:hAnsi="Gill Sans MT" w:cs="Arial"/>
          <w:color w:val="000000"/>
          <w:sz w:val="20"/>
          <w:szCs w:val="20"/>
          <w:lang w:val="en"/>
        </w:rPr>
      </w:pPr>
    </w:p>
    <w:p w14:paraId="3220A7C6" w14:textId="77777777" w:rsidR="00BB566B" w:rsidRPr="00DE3B1A" w:rsidRDefault="000E5909" w:rsidP="00147E33">
      <w:pPr>
        <w:tabs>
          <w:tab w:val="left" w:pos="270"/>
        </w:tabs>
        <w:spacing w:line="264" w:lineRule="auto"/>
        <w:rPr>
          <w:rFonts w:ascii="Arial" w:eastAsia="Times New Roman" w:hAnsi="Arial" w:cs="Arial"/>
          <w:b/>
          <w:color w:val="000000"/>
          <w:sz w:val="18"/>
          <w:szCs w:val="18"/>
          <w:lang w:val="en"/>
        </w:rPr>
      </w:pPr>
      <w:r w:rsidRPr="004D3618">
        <w:rPr>
          <w:rFonts w:ascii="Gill Sans MT" w:eastAsia="Times New Roman" w:hAnsi="Gill Sans MT" w:cs="Arial"/>
          <w:b/>
          <w:color w:val="000000"/>
          <w:sz w:val="20"/>
          <w:szCs w:val="20"/>
          <w:lang w:val="en"/>
        </w:rPr>
        <w:br w:type="page"/>
      </w:r>
      <w:r w:rsidR="00BB566B" w:rsidRPr="00DE3B1A">
        <w:rPr>
          <w:rFonts w:ascii="Arial" w:eastAsia="Times New Roman" w:hAnsi="Arial" w:cs="Arial"/>
          <w:b/>
          <w:color w:val="000000"/>
          <w:sz w:val="18"/>
          <w:szCs w:val="18"/>
          <w:lang w:val="en"/>
        </w:rPr>
        <w:lastRenderedPageBreak/>
        <w:t xml:space="preserve">SECTION </w:t>
      </w:r>
      <w:r w:rsidR="00520611" w:rsidRPr="00DE3B1A">
        <w:rPr>
          <w:rFonts w:ascii="Arial" w:eastAsia="Times New Roman" w:hAnsi="Arial" w:cs="Arial"/>
          <w:b/>
          <w:color w:val="000000"/>
          <w:sz w:val="18"/>
          <w:szCs w:val="18"/>
          <w:lang w:val="en"/>
        </w:rPr>
        <w:t>I</w:t>
      </w:r>
      <w:r w:rsidR="009072B2" w:rsidRPr="00DE3B1A">
        <w:rPr>
          <w:rFonts w:ascii="Arial" w:eastAsia="Times New Roman" w:hAnsi="Arial" w:cs="Arial"/>
          <w:b/>
          <w:color w:val="000000"/>
          <w:sz w:val="18"/>
          <w:szCs w:val="18"/>
          <w:lang w:val="en"/>
        </w:rPr>
        <w:t>II</w:t>
      </w:r>
      <w:r w:rsidR="00661328" w:rsidRPr="00DE3B1A">
        <w:rPr>
          <w:rFonts w:ascii="Arial" w:eastAsia="Times New Roman" w:hAnsi="Arial" w:cs="Arial"/>
          <w:b/>
          <w:color w:val="000000"/>
          <w:sz w:val="18"/>
          <w:szCs w:val="18"/>
          <w:lang w:val="en"/>
        </w:rPr>
        <w:t>—REPRESENTATIONS AND CERTIFICATIONS</w:t>
      </w:r>
    </w:p>
    <w:p w14:paraId="3220A7C7" w14:textId="77777777" w:rsidR="00845524" w:rsidRPr="006942DF" w:rsidRDefault="001836C6" w:rsidP="00147E33">
      <w:pPr>
        <w:pBdr>
          <w:top w:val="single" w:sz="4" w:space="1" w:color="auto"/>
          <w:left w:val="single" w:sz="4" w:space="4" w:color="auto"/>
          <w:bottom w:val="single" w:sz="4" w:space="1" w:color="auto"/>
          <w:right w:val="single" w:sz="4" w:space="4" w:color="auto"/>
        </w:pBdr>
        <w:tabs>
          <w:tab w:val="left" w:pos="270"/>
        </w:tabs>
        <w:spacing w:line="264" w:lineRule="auto"/>
        <w:rPr>
          <w:rFonts w:eastAsia="Times New Roman"/>
          <w:color w:val="000000"/>
          <w:sz w:val="18"/>
          <w:szCs w:val="18"/>
          <w:lang w:val="en"/>
        </w:rPr>
      </w:pPr>
      <w:r w:rsidRPr="006942DF">
        <w:rPr>
          <w:rFonts w:eastAsia="Times New Roman"/>
          <w:b/>
          <w:color w:val="000000"/>
          <w:sz w:val="18"/>
          <w:szCs w:val="18"/>
          <w:lang w:val="en"/>
        </w:rPr>
        <w:t xml:space="preserve">Offeror: </w:t>
      </w:r>
      <w:r w:rsidR="00845524" w:rsidRPr="006942DF">
        <w:rPr>
          <w:rFonts w:eastAsia="Times New Roman"/>
          <w:color w:val="000000"/>
          <w:sz w:val="18"/>
          <w:szCs w:val="18"/>
          <w:lang w:val="en"/>
        </w:rPr>
        <w:t xml:space="preserve">Complete this section </w:t>
      </w:r>
      <w:r w:rsidR="00845524" w:rsidRPr="006942DF">
        <w:rPr>
          <w:rFonts w:eastAsia="Times New Roman"/>
          <w:b/>
          <w:color w:val="000000"/>
          <w:sz w:val="18"/>
          <w:szCs w:val="18"/>
          <w:lang w:val="en"/>
        </w:rPr>
        <w:t>only</w:t>
      </w:r>
      <w:r w:rsidR="00845524" w:rsidRPr="006942DF">
        <w:rPr>
          <w:rFonts w:eastAsia="Times New Roman"/>
          <w:color w:val="000000"/>
          <w:sz w:val="18"/>
          <w:szCs w:val="18"/>
          <w:lang w:val="en"/>
        </w:rPr>
        <w:t xml:space="preserve"> if the offeror </w:t>
      </w:r>
      <w:r w:rsidR="00845524" w:rsidRPr="006942DF">
        <w:rPr>
          <w:rFonts w:eastAsia="Times New Roman"/>
          <w:b/>
          <w:color w:val="000000"/>
          <w:sz w:val="18"/>
          <w:szCs w:val="18"/>
          <w:lang w:val="en"/>
        </w:rPr>
        <w:t>has</w:t>
      </w:r>
      <w:r w:rsidR="00845524" w:rsidRPr="006942DF">
        <w:rPr>
          <w:rFonts w:eastAsia="Times New Roman"/>
          <w:color w:val="000000"/>
          <w:sz w:val="18"/>
          <w:szCs w:val="18"/>
          <w:lang w:val="en"/>
        </w:rPr>
        <w:t xml:space="preserve"> </w:t>
      </w:r>
      <w:r w:rsidR="00845524" w:rsidRPr="006942DF">
        <w:rPr>
          <w:rFonts w:eastAsia="Times New Roman"/>
          <w:b/>
          <w:color w:val="000000"/>
          <w:sz w:val="18"/>
          <w:szCs w:val="18"/>
          <w:lang w:val="en"/>
        </w:rPr>
        <w:t xml:space="preserve">not </w:t>
      </w:r>
      <w:r w:rsidR="003619AA" w:rsidRPr="003619AA">
        <w:rPr>
          <w:rFonts w:eastAsia="Times New Roman"/>
          <w:color w:val="000000"/>
          <w:sz w:val="18"/>
          <w:szCs w:val="18"/>
          <w:lang w:val="en"/>
        </w:rPr>
        <w:t>(1)</w:t>
      </w:r>
      <w:r w:rsidR="003619AA">
        <w:rPr>
          <w:rFonts w:eastAsia="Times New Roman"/>
          <w:b/>
          <w:color w:val="000000"/>
          <w:sz w:val="18"/>
          <w:szCs w:val="18"/>
          <w:lang w:val="en"/>
        </w:rPr>
        <w:t xml:space="preserve"> </w:t>
      </w:r>
      <w:r w:rsidR="00845524" w:rsidRPr="006942DF">
        <w:rPr>
          <w:rFonts w:eastAsia="Times New Roman"/>
          <w:color w:val="000000"/>
          <w:sz w:val="18"/>
          <w:szCs w:val="18"/>
          <w:lang w:val="en"/>
        </w:rPr>
        <w:t xml:space="preserve">completed the annual representations and certifications electronically at </w:t>
      </w:r>
      <w:hyperlink r:id="rId13" w:history="1">
        <w:r w:rsidR="008478C3" w:rsidRPr="006942DF">
          <w:rPr>
            <w:rFonts w:eastAsia="Times New Roman"/>
            <w:color w:val="3366CC"/>
            <w:sz w:val="18"/>
            <w:szCs w:val="18"/>
            <w:u w:val="single"/>
            <w:lang w:val="en"/>
          </w:rPr>
          <w:t>http://www.sam.gov</w:t>
        </w:r>
      </w:hyperlink>
      <w:r w:rsidR="00561440" w:rsidRPr="006942DF">
        <w:rPr>
          <w:rFonts w:eastAsia="Times New Roman"/>
          <w:color w:val="000000"/>
          <w:sz w:val="18"/>
          <w:szCs w:val="18"/>
          <w:lang w:val="en"/>
        </w:rPr>
        <w:t xml:space="preserve"> </w:t>
      </w:r>
      <w:r w:rsidR="003619AA">
        <w:rPr>
          <w:rFonts w:eastAsia="Times New Roman"/>
          <w:color w:val="000000"/>
          <w:sz w:val="18"/>
          <w:szCs w:val="18"/>
          <w:lang w:val="en"/>
        </w:rPr>
        <w:t xml:space="preserve">and (2) checked the box in Section II </w:t>
      </w:r>
      <w:r w:rsidR="00561440" w:rsidRPr="006942DF">
        <w:rPr>
          <w:rFonts w:eastAsia="Times New Roman"/>
          <w:b/>
          <w:color w:val="000000"/>
          <w:sz w:val="18"/>
          <w:szCs w:val="18"/>
          <w:lang w:val="en"/>
        </w:rPr>
        <w:t>or</w:t>
      </w:r>
      <w:r w:rsidR="00561440" w:rsidRPr="006942DF">
        <w:rPr>
          <w:rFonts w:eastAsia="Times New Roman"/>
          <w:color w:val="000000"/>
          <w:sz w:val="18"/>
          <w:szCs w:val="18"/>
          <w:lang w:val="en"/>
        </w:rPr>
        <w:t xml:space="preserve"> </w:t>
      </w:r>
      <w:r w:rsidR="00CF73EE" w:rsidRPr="006942DF">
        <w:rPr>
          <w:rFonts w:eastAsia="Times New Roman"/>
          <w:color w:val="000000"/>
          <w:sz w:val="18"/>
          <w:szCs w:val="18"/>
          <w:lang w:val="en"/>
        </w:rPr>
        <w:t xml:space="preserve">if </w:t>
      </w:r>
      <w:r w:rsidR="00561440" w:rsidRPr="006942DF">
        <w:rPr>
          <w:rFonts w:eastAsia="Times New Roman"/>
          <w:color w:val="000000"/>
          <w:sz w:val="18"/>
          <w:szCs w:val="18"/>
          <w:lang w:val="en"/>
        </w:rPr>
        <w:t>there are exceptions</w:t>
      </w:r>
      <w:r w:rsidR="005571A3" w:rsidRPr="006942DF">
        <w:rPr>
          <w:rFonts w:eastAsia="Times New Roman"/>
          <w:color w:val="000000"/>
          <w:sz w:val="18"/>
          <w:szCs w:val="18"/>
          <w:lang w:val="en"/>
        </w:rPr>
        <w:t xml:space="preserve"> and/or incomplete responses</w:t>
      </w:r>
      <w:r w:rsidR="00561440" w:rsidRPr="006942DF">
        <w:rPr>
          <w:rFonts w:eastAsia="Times New Roman"/>
          <w:color w:val="000000"/>
          <w:sz w:val="18"/>
          <w:szCs w:val="18"/>
          <w:lang w:val="en"/>
        </w:rPr>
        <w:t xml:space="preserve"> </w:t>
      </w:r>
      <w:r w:rsidR="0020471F" w:rsidRPr="006942DF">
        <w:rPr>
          <w:rFonts w:eastAsia="Times New Roman"/>
          <w:color w:val="000000"/>
          <w:sz w:val="18"/>
          <w:szCs w:val="18"/>
          <w:lang w:val="en"/>
        </w:rPr>
        <w:t xml:space="preserve">as listed in Section II </w:t>
      </w:r>
      <w:r w:rsidR="00561440" w:rsidRPr="006942DF">
        <w:rPr>
          <w:rFonts w:eastAsia="Times New Roman"/>
          <w:color w:val="000000"/>
          <w:sz w:val="18"/>
          <w:szCs w:val="18"/>
          <w:lang w:val="en"/>
        </w:rPr>
        <w:t xml:space="preserve">to the completed annual representations and certifications </w:t>
      </w:r>
      <w:r w:rsidR="007F349D" w:rsidRPr="006942DF">
        <w:rPr>
          <w:rFonts w:eastAsia="Times New Roman"/>
          <w:color w:val="000000"/>
          <w:sz w:val="18"/>
          <w:szCs w:val="18"/>
          <w:lang w:val="en"/>
        </w:rPr>
        <w:t xml:space="preserve">available </w:t>
      </w:r>
      <w:r w:rsidR="00561440" w:rsidRPr="006942DF">
        <w:rPr>
          <w:rFonts w:eastAsia="Times New Roman"/>
          <w:color w:val="000000"/>
          <w:sz w:val="18"/>
          <w:szCs w:val="18"/>
          <w:lang w:val="en"/>
        </w:rPr>
        <w:t xml:space="preserve">electronically </w:t>
      </w:r>
      <w:r w:rsidR="00904EA8" w:rsidRPr="006942DF">
        <w:rPr>
          <w:rFonts w:eastAsia="Times New Roman"/>
          <w:color w:val="000000"/>
          <w:sz w:val="18"/>
          <w:szCs w:val="18"/>
          <w:lang w:val="en"/>
        </w:rPr>
        <w:t>in</w:t>
      </w:r>
      <w:r w:rsidR="00561440" w:rsidRPr="006942DF">
        <w:rPr>
          <w:rFonts w:eastAsia="Times New Roman"/>
          <w:color w:val="000000"/>
          <w:sz w:val="18"/>
          <w:szCs w:val="18"/>
          <w:lang w:val="en"/>
        </w:rPr>
        <w:t xml:space="preserve"> </w:t>
      </w:r>
      <w:r w:rsidR="0060523A" w:rsidRPr="006942DF">
        <w:rPr>
          <w:rFonts w:eastAsia="Times New Roman"/>
          <w:color w:val="000000"/>
          <w:sz w:val="18"/>
          <w:szCs w:val="18"/>
          <w:lang w:val="en"/>
        </w:rPr>
        <w:t>SAM</w:t>
      </w:r>
      <w:r w:rsidR="00845524" w:rsidRPr="006942DF">
        <w:rPr>
          <w:rFonts w:eastAsia="Times New Roman"/>
          <w:color w:val="000000"/>
          <w:sz w:val="18"/>
          <w:szCs w:val="18"/>
          <w:lang w:val="en"/>
        </w:rPr>
        <w:t>.</w:t>
      </w:r>
      <w:r w:rsidR="0098396A" w:rsidRPr="006942DF">
        <w:rPr>
          <w:rFonts w:eastAsia="Times New Roman"/>
          <w:color w:val="000000"/>
          <w:sz w:val="18"/>
          <w:szCs w:val="18"/>
          <w:lang w:val="en"/>
        </w:rPr>
        <w:t xml:space="preserve"> Otherwise </w:t>
      </w:r>
      <w:r w:rsidR="00AF1568" w:rsidRPr="006942DF">
        <w:rPr>
          <w:rFonts w:eastAsia="Times New Roman"/>
          <w:color w:val="000000"/>
          <w:sz w:val="18"/>
          <w:szCs w:val="18"/>
          <w:lang w:val="en"/>
        </w:rPr>
        <w:t>proceed</w:t>
      </w:r>
      <w:r w:rsidR="0098396A" w:rsidRPr="006942DF">
        <w:rPr>
          <w:rFonts w:eastAsia="Times New Roman"/>
          <w:color w:val="000000"/>
          <w:sz w:val="18"/>
          <w:szCs w:val="18"/>
          <w:lang w:val="en"/>
        </w:rPr>
        <w:t xml:space="preserve"> to Section </w:t>
      </w:r>
      <w:r w:rsidR="0020471F" w:rsidRPr="006942DF">
        <w:rPr>
          <w:rFonts w:eastAsia="Times New Roman"/>
          <w:color w:val="000000"/>
          <w:sz w:val="18"/>
          <w:szCs w:val="18"/>
          <w:lang w:val="en"/>
        </w:rPr>
        <w:t>I</w:t>
      </w:r>
      <w:r w:rsidR="0098396A" w:rsidRPr="006942DF">
        <w:rPr>
          <w:rFonts w:eastAsia="Times New Roman"/>
          <w:color w:val="000000"/>
          <w:sz w:val="18"/>
          <w:szCs w:val="18"/>
          <w:lang w:val="en"/>
        </w:rPr>
        <w:t>V.</w:t>
      </w:r>
    </w:p>
    <w:p w14:paraId="3220A7C8" w14:textId="77777777" w:rsidR="00845524" w:rsidRPr="00DE3B1A" w:rsidRDefault="00845524" w:rsidP="00147E33">
      <w:pPr>
        <w:tabs>
          <w:tab w:val="left" w:pos="270"/>
        </w:tabs>
        <w:spacing w:line="264" w:lineRule="auto"/>
        <w:rPr>
          <w:rFonts w:ascii="Arial" w:eastAsia="Times New Roman" w:hAnsi="Arial" w:cs="Arial"/>
          <w:color w:val="000000"/>
          <w:sz w:val="18"/>
          <w:szCs w:val="18"/>
          <w:lang w:val="en"/>
        </w:rPr>
      </w:pPr>
    </w:p>
    <w:p w14:paraId="3220A7C9" w14:textId="77777777" w:rsidR="00CE72C8" w:rsidRDefault="00F720C9" w:rsidP="00147E33">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 xml:space="preserve">(1) </w:t>
      </w:r>
      <w:r w:rsidR="005755FF" w:rsidRPr="00DE3B1A">
        <w:rPr>
          <w:rFonts w:ascii="Arial" w:eastAsia="Times New Roman" w:hAnsi="Arial" w:cs="Arial"/>
          <w:b/>
          <w:color w:val="000000"/>
          <w:sz w:val="18"/>
          <w:szCs w:val="18"/>
          <w:lang w:val="en"/>
        </w:rPr>
        <w:t xml:space="preserve">Small Business </w:t>
      </w:r>
      <w:r w:rsidR="00795021" w:rsidRPr="00DE3B1A">
        <w:rPr>
          <w:rFonts w:ascii="Arial" w:eastAsia="Times New Roman" w:hAnsi="Arial" w:cs="Arial"/>
          <w:b/>
          <w:color w:val="000000"/>
          <w:sz w:val="18"/>
          <w:szCs w:val="18"/>
          <w:lang w:val="en"/>
        </w:rPr>
        <w:t xml:space="preserve">Program </w:t>
      </w:r>
      <w:r w:rsidR="005755FF" w:rsidRPr="00DE3B1A">
        <w:rPr>
          <w:rFonts w:ascii="Arial" w:eastAsia="Times New Roman" w:hAnsi="Arial" w:cs="Arial"/>
          <w:b/>
          <w:color w:val="000000"/>
          <w:sz w:val="18"/>
          <w:szCs w:val="18"/>
          <w:lang w:val="en"/>
        </w:rPr>
        <w:t>Representations</w:t>
      </w:r>
      <w:r w:rsidR="00795021" w:rsidRPr="00DE3B1A">
        <w:rPr>
          <w:rFonts w:ascii="Arial" w:eastAsia="Times New Roman" w:hAnsi="Arial" w:cs="Arial"/>
          <w:b/>
          <w:color w:val="000000"/>
          <w:sz w:val="18"/>
          <w:szCs w:val="18"/>
          <w:lang w:val="en"/>
        </w:rPr>
        <w:t xml:space="preserve"> (FAR 52.219-1</w:t>
      </w:r>
      <w:r w:rsidR="00A63E82" w:rsidRPr="00DE3B1A">
        <w:rPr>
          <w:rFonts w:ascii="Arial" w:eastAsia="Times New Roman" w:hAnsi="Arial" w:cs="Arial"/>
          <w:b/>
          <w:color w:val="000000"/>
          <w:sz w:val="18"/>
          <w:szCs w:val="18"/>
          <w:lang w:val="en"/>
        </w:rPr>
        <w:t xml:space="preserve"> [Oct 2014] ALT I [Sep 2015</w:t>
      </w:r>
      <w:r w:rsidR="00BB548B" w:rsidRPr="00DE3B1A">
        <w:rPr>
          <w:rFonts w:ascii="Arial" w:eastAsia="Times New Roman" w:hAnsi="Arial" w:cs="Arial"/>
          <w:b/>
          <w:color w:val="000000"/>
          <w:sz w:val="18"/>
          <w:szCs w:val="18"/>
          <w:lang w:val="en"/>
        </w:rPr>
        <w:t>]</w:t>
      </w:r>
      <w:r w:rsidR="00795021" w:rsidRPr="00DE3B1A">
        <w:rPr>
          <w:rFonts w:ascii="Arial" w:eastAsia="Times New Roman" w:hAnsi="Arial" w:cs="Arial"/>
          <w:b/>
          <w:color w:val="000000"/>
          <w:sz w:val="18"/>
          <w:szCs w:val="18"/>
          <w:lang w:val="en"/>
        </w:rPr>
        <w:t>)</w:t>
      </w:r>
      <w:bookmarkStart w:id="11" w:name="wp1179240"/>
      <w:bookmarkEnd w:id="11"/>
      <w:r w:rsidR="00630571" w:rsidRPr="00DE3B1A">
        <w:rPr>
          <w:rFonts w:ascii="Arial" w:eastAsia="Times New Roman" w:hAnsi="Arial" w:cs="Arial"/>
          <w:b/>
          <w:color w:val="000000"/>
          <w:sz w:val="18"/>
          <w:szCs w:val="18"/>
          <w:lang w:val="en"/>
        </w:rPr>
        <w:t xml:space="preserve"> </w:t>
      </w:r>
    </w:p>
    <w:p w14:paraId="3220A7CA" w14:textId="77777777" w:rsidR="00BB566B" w:rsidRPr="00DE3B1A" w:rsidRDefault="00630571" w:rsidP="00147E33">
      <w:pPr>
        <w:tabs>
          <w:tab w:val="left" w:pos="270"/>
        </w:tabs>
        <w:spacing w:line="264" w:lineRule="auto"/>
        <w:rPr>
          <w:rFonts w:ascii="Arial" w:eastAsia="Times New Roman" w:hAnsi="Arial" w:cs="Arial"/>
          <w:i/>
          <w:color w:val="000000"/>
          <w:sz w:val="18"/>
          <w:szCs w:val="18"/>
          <w:lang w:val="en"/>
        </w:rPr>
      </w:pPr>
      <w:r w:rsidRPr="00DE3B1A">
        <w:rPr>
          <w:rFonts w:ascii="Arial" w:eastAsia="Times New Roman" w:hAnsi="Arial" w:cs="Arial"/>
          <w:i/>
          <w:color w:val="000000"/>
          <w:sz w:val="18"/>
          <w:szCs w:val="18"/>
          <w:lang w:val="en"/>
        </w:rPr>
        <w:t>(</w:t>
      </w:r>
      <w:r w:rsidR="00BB566B" w:rsidRPr="00DE3B1A">
        <w:rPr>
          <w:rFonts w:ascii="Arial" w:eastAsia="Times New Roman" w:hAnsi="Arial" w:cs="Arial"/>
          <w:i/>
          <w:color w:val="000000"/>
          <w:sz w:val="18"/>
          <w:szCs w:val="18"/>
          <w:lang w:val="en"/>
        </w:rPr>
        <w:t>Offerors must complete the following representations when the resulting contract will be performed in the United States or its outlying ar</w:t>
      </w:r>
      <w:r w:rsidRPr="00DE3B1A">
        <w:rPr>
          <w:rFonts w:ascii="Arial" w:eastAsia="Times New Roman" w:hAnsi="Arial" w:cs="Arial"/>
          <w:i/>
          <w:color w:val="000000"/>
          <w:sz w:val="18"/>
          <w:szCs w:val="18"/>
          <w:lang w:val="en"/>
        </w:rPr>
        <w:t>eas.</w:t>
      </w:r>
      <w:r w:rsidR="00FE72B9" w:rsidRPr="00DE3B1A">
        <w:rPr>
          <w:rFonts w:ascii="Arial" w:eastAsia="Times New Roman" w:hAnsi="Arial" w:cs="Arial"/>
          <w:i/>
          <w:color w:val="000000"/>
          <w:sz w:val="18"/>
          <w:szCs w:val="18"/>
          <w:lang w:val="en"/>
        </w:rPr>
        <w:t xml:space="preserve"> Offeror’s small business representations below are applicable only to the NAICS code shown on page 1.</w:t>
      </w:r>
      <w:r w:rsidRPr="00DE3B1A">
        <w:rPr>
          <w:rFonts w:ascii="Arial" w:eastAsia="Times New Roman" w:hAnsi="Arial" w:cs="Arial"/>
          <w:i/>
          <w:color w:val="000000"/>
          <w:sz w:val="18"/>
          <w:szCs w:val="18"/>
          <w:lang w:val="en"/>
        </w:rPr>
        <w:t>)</w:t>
      </w:r>
    </w:p>
    <w:p w14:paraId="3220A7CB" w14:textId="77777777" w:rsidR="00553691" w:rsidRPr="00DE3B1A" w:rsidRDefault="00553691"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b/>
          <w:color w:val="000000"/>
          <w:sz w:val="18"/>
          <w:szCs w:val="18"/>
          <w:lang w:val="en"/>
        </w:rPr>
        <w:t>NOTE:</w:t>
      </w:r>
      <w:r w:rsidRPr="00DE3B1A">
        <w:rPr>
          <w:rFonts w:ascii="Arial" w:eastAsia="Times New Roman" w:hAnsi="Arial" w:cs="Arial"/>
          <w:color w:val="000000"/>
          <w:sz w:val="18"/>
          <w:szCs w:val="18"/>
          <w:lang w:val="en"/>
        </w:rPr>
        <w:t xml:space="preserve"> Under 15 U.S.C. 645(d), misrepresentation by the offeror of its status under this paragraph is punishable by imposition of fine, </w:t>
      </w:r>
      <w:r w:rsidR="00830598" w:rsidRPr="00DE3B1A">
        <w:rPr>
          <w:rFonts w:ascii="Arial" w:eastAsia="Times New Roman" w:hAnsi="Arial" w:cs="Arial"/>
          <w:color w:val="000000"/>
          <w:sz w:val="18"/>
          <w:szCs w:val="18"/>
          <w:lang w:val="en"/>
        </w:rPr>
        <w:t>imprisonment</w:t>
      </w:r>
      <w:r w:rsidRPr="00DE3B1A">
        <w:rPr>
          <w:rFonts w:ascii="Arial" w:eastAsia="Times New Roman" w:hAnsi="Arial" w:cs="Arial"/>
          <w:color w:val="000000"/>
          <w:sz w:val="18"/>
          <w:szCs w:val="18"/>
          <w:lang w:val="en"/>
        </w:rPr>
        <w:t>, or both; subject</w:t>
      </w:r>
      <w:r w:rsidR="00830598" w:rsidRPr="00DE3B1A">
        <w:rPr>
          <w:rFonts w:ascii="Arial" w:eastAsia="Times New Roman" w:hAnsi="Arial" w:cs="Arial"/>
          <w:color w:val="000000"/>
          <w:sz w:val="18"/>
          <w:szCs w:val="18"/>
          <w:lang w:val="en"/>
        </w:rPr>
        <w:t>s the offeror</w:t>
      </w:r>
      <w:r w:rsidRPr="00DE3B1A">
        <w:rPr>
          <w:rFonts w:ascii="Arial" w:eastAsia="Times New Roman" w:hAnsi="Arial" w:cs="Arial"/>
          <w:color w:val="000000"/>
          <w:sz w:val="18"/>
          <w:szCs w:val="18"/>
          <w:lang w:val="en"/>
        </w:rPr>
        <w:t xml:space="preserve"> to administrative remedies including suspension and debarment;</w:t>
      </w:r>
      <w:r w:rsidR="00830598" w:rsidRPr="00DE3B1A">
        <w:rPr>
          <w:rFonts w:ascii="Arial" w:eastAsia="Times New Roman" w:hAnsi="Arial" w:cs="Arial"/>
          <w:color w:val="000000"/>
          <w:sz w:val="18"/>
          <w:szCs w:val="18"/>
          <w:lang w:val="en"/>
        </w:rPr>
        <w:t xml:space="preserve"> and may make offeror ineligible to participate in programs under the Small Business Act</w:t>
      </w:r>
      <w:r w:rsidRPr="00DE3B1A">
        <w:rPr>
          <w:rFonts w:ascii="Arial" w:eastAsia="Times New Roman" w:hAnsi="Arial" w:cs="Arial"/>
          <w:color w:val="000000"/>
          <w:sz w:val="18"/>
          <w:szCs w:val="18"/>
          <w:lang w:val="en"/>
        </w:rPr>
        <w:t>.</w:t>
      </w:r>
    </w:p>
    <w:p w14:paraId="3220A7CC" w14:textId="77777777" w:rsidR="00630571" w:rsidRPr="00DE3B1A" w:rsidRDefault="00BB566B" w:rsidP="00147E33">
      <w:pPr>
        <w:tabs>
          <w:tab w:val="left" w:pos="270"/>
        </w:tabs>
        <w:spacing w:line="264" w:lineRule="auto"/>
        <w:ind w:firstLine="540"/>
        <w:rPr>
          <w:rFonts w:ascii="Arial" w:eastAsia="Times New Roman" w:hAnsi="Arial" w:cs="Arial"/>
          <w:color w:val="000000"/>
          <w:sz w:val="18"/>
          <w:szCs w:val="18"/>
          <w:lang w:val="en"/>
        </w:rPr>
      </w:pPr>
      <w:bookmarkStart w:id="12" w:name="wp1179241"/>
      <w:bookmarkEnd w:id="12"/>
      <w:r w:rsidRPr="00DE3B1A">
        <w:rPr>
          <w:rFonts w:ascii="Arial" w:eastAsia="Times New Roman" w:hAnsi="Arial" w:cs="Arial"/>
          <w:color w:val="000000"/>
          <w:sz w:val="18"/>
          <w:szCs w:val="18"/>
          <w:lang w:val="en"/>
        </w:rPr>
        <w:t>(</w:t>
      </w:r>
      <w:r w:rsidR="00106C1B" w:rsidRPr="00DE3B1A">
        <w:rPr>
          <w:rFonts w:ascii="Arial" w:eastAsia="Times New Roman" w:hAnsi="Arial" w:cs="Arial"/>
          <w:color w:val="000000"/>
          <w:sz w:val="18"/>
          <w:szCs w:val="18"/>
          <w:lang w:val="en"/>
        </w:rPr>
        <w:t>a</w:t>
      </w:r>
      <w:r w:rsidRPr="00DE3B1A">
        <w:rPr>
          <w:rFonts w:ascii="Arial" w:eastAsia="Times New Roman" w:hAnsi="Arial" w:cs="Arial"/>
          <w:color w:val="000000"/>
          <w:sz w:val="18"/>
          <w:szCs w:val="18"/>
          <w:lang w:val="en"/>
        </w:rPr>
        <w:t xml:space="preserve">) </w:t>
      </w:r>
      <w:r w:rsidR="00630571" w:rsidRPr="00DE3B1A">
        <w:rPr>
          <w:rFonts w:ascii="Arial" w:eastAsia="Times New Roman" w:hAnsi="Arial" w:cs="Arial"/>
          <w:i/>
          <w:color w:val="000000"/>
          <w:sz w:val="18"/>
          <w:szCs w:val="18"/>
          <w:lang w:val="en"/>
        </w:rPr>
        <w:t>Definitions.</w:t>
      </w:r>
    </w:p>
    <w:p w14:paraId="3220A7CD" w14:textId="77777777" w:rsidR="00630571" w:rsidRPr="00DE3B1A" w:rsidRDefault="00630571"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“Service-disabled veteran-owned small business concern”— </w:t>
      </w:r>
    </w:p>
    <w:p w14:paraId="3220A7CE"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(1) Means a small business concern— </w:t>
      </w:r>
    </w:p>
    <w:p w14:paraId="3220A7CF" w14:textId="77777777" w:rsidR="00630571" w:rsidRPr="00DE3B1A" w:rsidRDefault="00630571" w:rsidP="00147E33">
      <w:pPr>
        <w:tabs>
          <w:tab w:val="left" w:pos="270"/>
        </w:tabs>
        <w:spacing w:line="264" w:lineRule="auto"/>
        <w:ind w:firstLine="108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(i) Not less than 51 percent of which is owned by one or more service-disabled veterans or, in the case of any publicly owned business, not less than 51 percent of the stock of which is owned by one or more service-disabled veterans; and </w:t>
      </w:r>
    </w:p>
    <w:p w14:paraId="3220A7D0" w14:textId="77777777" w:rsidR="00630571" w:rsidRPr="00DE3B1A" w:rsidRDefault="00630571" w:rsidP="00147E33">
      <w:pPr>
        <w:tabs>
          <w:tab w:val="left" w:pos="270"/>
        </w:tabs>
        <w:spacing w:line="264" w:lineRule="auto"/>
        <w:ind w:firstLine="108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(ii) The management and daily business operations of which are controlled by one or more service-disabled veterans or, in the case of a service-disabled veteran with permanent and severe disability, the spouse or permanent caregiver of such veteran. </w:t>
      </w:r>
    </w:p>
    <w:p w14:paraId="3220A7D1"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(2) Service-disabled veteran means a veteran, as defined in 38 U.S.C. 101(2), with a disability that is service-connected, as defined in 38 U.S.C. 101(16). </w:t>
      </w:r>
    </w:p>
    <w:p w14:paraId="3220A7D2" w14:textId="77777777" w:rsidR="00630571" w:rsidRPr="00DE3B1A" w:rsidRDefault="00630571"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“Small business concern” means a concern, including its affiliates, which is independently owned and operated, not dominant in the field of operation in which it is bidding on Government contracts, and qualified as a small business under the criteria in 13 CFR Part 121 and size standards in this solicitation.</w:t>
      </w:r>
    </w:p>
    <w:p w14:paraId="3220A7D3" w14:textId="77777777" w:rsidR="00630571" w:rsidRPr="00DE3B1A" w:rsidRDefault="00630571"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“Small disadvantaged business concern” means a small business concern that meets the criteria consistent with 13 CFR 124.1002—</w:t>
      </w:r>
    </w:p>
    <w:p w14:paraId="3220A7D4"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(1) Not less than 51 percent of which is unconditionally and directly owned by one or more socially and economically disadvantaged individuals who are citizens of the United States; and</w:t>
      </w:r>
    </w:p>
    <w:p w14:paraId="3220A7D5"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(2) The management and daily business operations of which are controlled by one or more socially and economically disadvantaged individuals; and</w:t>
      </w:r>
    </w:p>
    <w:p w14:paraId="3220A7D6"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(3) Where the concern is owned by one or more individuals, each individual represents that their net worth does not exceed $750,000 after taking into account the applicable exclusions set forth at 13 CFR 124.104(c)(2).</w:t>
      </w:r>
    </w:p>
    <w:p w14:paraId="3220A7D7" w14:textId="77777777" w:rsidR="00630571" w:rsidRPr="00DE3B1A" w:rsidRDefault="00630571"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“Veteran-owned small business concern” means a small business concern— </w:t>
      </w:r>
    </w:p>
    <w:p w14:paraId="3220A7D8"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(1) Not less than 51 percent of which is owned by one or more veterans (as defined at 38 U.S.C. 101(2)) or, in the case of any publicly owned business, not less than 51 percent of the stock of which is owned by one or more veterans; and </w:t>
      </w:r>
    </w:p>
    <w:p w14:paraId="3220A7D9"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(2) The management and daily business operations of which are controlled by one or more veterans. </w:t>
      </w:r>
    </w:p>
    <w:p w14:paraId="3220A7DA" w14:textId="77777777" w:rsidR="00630571" w:rsidRPr="00DE3B1A" w:rsidRDefault="00630571"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“Women-owned small business concern” means a small business concern— </w:t>
      </w:r>
    </w:p>
    <w:p w14:paraId="3220A7DB"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(1) That is at least 51 percent owned by one or more women; or, in the case of any publicly owned business, at least 51 percent of the stock of which is owned by one or more women; and </w:t>
      </w:r>
    </w:p>
    <w:p w14:paraId="3220A7DC" w14:textId="77777777" w:rsidR="00630571" w:rsidRPr="00DE3B1A" w:rsidRDefault="00630571"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(2) Whose management and daily business operations are controlled by one or more women.</w:t>
      </w:r>
    </w:p>
    <w:p w14:paraId="3220A7DD" w14:textId="77777777" w:rsidR="001217F2" w:rsidRPr="00DE3B1A" w:rsidRDefault="00630571"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(b) </w:t>
      </w:r>
      <w:r w:rsidR="001217F2" w:rsidRPr="00DE3B1A">
        <w:rPr>
          <w:rFonts w:ascii="Arial" w:eastAsia="Times New Roman" w:hAnsi="Arial" w:cs="Arial"/>
          <w:color w:val="000000"/>
          <w:sz w:val="18"/>
          <w:szCs w:val="18"/>
          <w:lang w:val="en"/>
        </w:rPr>
        <w:t>The small business size standard for a concern which submits an offer in its own name, other than on a construction or service contract, but which proposes to furnish a product which it did not itself manufacture, is 500 employees.</w:t>
      </w:r>
    </w:p>
    <w:p w14:paraId="3220A7DE" w14:textId="77777777" w:rsidR="003D648C" w:rsidRDefault="001217F2" w:rsidP="007D21F0">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iCs/>
          <w:color w:val="000000"/>
          <w:sz w:val="18"/>
          <w:szCs w:val="18"/>
          <w:lang w:val="en"/>
        </w:rPr>
        <w:t>(</w:t>
      </w:r>
      <w:r w:rsidR="00630571" w:rsidRPr="00DE3B1A">
        <w:rPr>
          <w:rFonts w:ascii="Arial" w:eastAsia="Times New Roman" w:hAnsi="Arial" w:cs="Arial"/>
          <w:iCs/>
          <w:color w:val="000000"/>
          <w:sz w:val="18"/>
          <w:szCs w:val="18"/>
          <w:lang w:val="en"/>
        </w:rPr>
        <w:t>c</w:t>
      </w:r>
      <w:r w:rsidRPr="00DE3B1A">
        <w:rPr>
          <w:rFonts w:ascii="Arial" w:eastAsia="Times New Roman" w:hAnsi="Arial" w:cs="Arial"/>
          <w:iCs/>
          <w:color w:val="000000"/>
          <w:sz w:val="18"/>
          <w:szCs w:val="18"/>
          <w:lang w:val="en"/>
        </w:rPr>
        <w:t xml:space="preserve">) </w:t>
      </w:r>
      <w:r w:rsidR="00BB566B" w:rsidRPr="00DE3B1A">
        <w:rPr>
          <w:rFonts w:ascii="Arial" w:eastAsia="Times New Roman" w:hAnsi="Arial" w:cs="Arial"/>
          <w:i/>
          <w:iCs/>
          <w:color w:val="000000"/>
          <w:sz w:val="18"/>
          <w:szCs w:val="18"/>
          <w:lang w:val="en"/>
        </w:rPr>
        <w:t>Small business concern</w:t>
      </w:r>
      <w:r w:rsidR="00BB566B" w:rsidRPr="00DE3B1A">
        <w:rPr>
          <w:rFonts w:ascii="Arial" w:eastAsia="Times New Roman" w:hAnsi="Arial" w:cs="Arial"/>
          <w:color w:val="000000"/>
          <w:sz w:val="18"/>
          <w:szCs w:val="18"/>
          <w:lang w:val="en"/>
        </w:rPr>
        <w:t xml:space="preserve">. The offeror represents as part of its offer that it </w:t>
      </w:r>
      <w:bookmarkStart w:id="13" w:name="Check2"/>
      <w:r w:rsidR="00F9639E"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00F9639E"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00F9639E" w:rsidRPr="00DE3B1A">
        <w:rPr>
          <w:rFonts w:ascii="Arial" w:eastAsia="Times New Roman" w:hAnsi="Arial" w:cs="Arial"/>
          <w:color w:val="000000"/>
          <w:sz w:val="18"/>
          <w:szCs w:val="18"/>
          <w:lang w:val="en"/>
        </w:rPr>
        <w:fldChar w:fldCharType="end"/>
      </w:r>
      <w:bookmarkEnd w:id="13"/>
      <w:r w:rsidR="00BB566B" w:rsidRPr="00DE3B1A">
        <w:rPr>
          <w:rFonts w:ascii="Arial" w:eastAsia="Times New Roman" w:hAnsi="Arial" w:cs="Arial"/>
          <w:color w:val="000000"/>
          <w:sz w:val="18"/>
          <w:szCs w:val="18"/>
          <w:lang w:val="en"/>
        </w:rPr>
        <w:t xml:space="preserve"> is, </w:t>
      </w:r>
      <w:r w:rsidR="00F9639E"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00F9639E"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00F9639E" w:rsidRPr="00DE3B1A">
        <w:rPr>
          <w:rFonts w:ascii="Arial" w:eastAsia="Times New Roman" w:hAnsi="Arial" w:cs="Arial"/>
          <w:color w:val="000000"/>
          <w:sz w:val="18"/>
          <w:szCs w:val="18"/>
          <w:lang w:val="en"/>
        </w:rPr>
        <w:fldChar w:fldCharType="end"/>
      </w:r>
      <w:r w:rsidR="00F9639E" w:rsidRPr="00DE3B1A">
        <w:rPr>
          <w:rFonts w:ascii="Arial" w:eastAsia="Times New Roman" w:hAnsi="Arial" w:cs="Arial"/>
          <w:color w:val="000000"/>
          <w:sz w:val="18"/>
          <w:szCs w:val="18"/>
          <w:lang w:val="en"/>
        </w:rPr>
        <w:t xml:space="preserve"> </w:t>
      </w:r>
      <w:r w:rsidR="00BB566B" w:rsidRPr="00DE3B1A">
        <w:rPr>
          <w:rFonts w:ascii="Arial" w:eastAsia="Times New Roman" w:hAnsi="Arial" w:cs="Arial"/>
          <w:color w:val="000000"/>
          <w:sz w:val="18"/>
          <w:szCs w:val="18"/>
          <w:lang w:val="en"/>
        </w:rPr>
        <w:t xml:space="preserve">is not a small business concern. </w:t>
      </w:r>
      <w:bookmarkStart w:id="14" w:name="wp1179242"/>
      <w:bookmarkEnd w:id="14"/>
    </w:p>
    <w:p w14:paraId="3220A7DF" w14:textId="77777777" w:rsidR="00C95DF0" w:rsidRPr="00DE3B1A" w:rsidRDefault="003D648C" w:rsidP="007D21F0">
      <w:pPr>
        <w:tabs>
          <w:tab w:val="left" w:pos="270"/>
        </w:tabs>
        <w:spacing w:line="264" w:lineRule="auto"/>
        <w:ind w:firstLine="540"/>
        <w:rPr>
          <w:rFonts w:ascii="Arial" w:eastAsia="Times New Roman" w:hAnsi="Arial" w:cs="Arial"/>
          <w:color w:val="000000"/>
          <w:sz w:val="18"/>
          <w:szCs w:val="18"/>
          <w:lang w:val="en"/>
        </w:rPr>
      </w:pPr>
      <w:r>
        <w:rPr>
          <w:rFonts w:ascii="Arial" w:eastAsia="Times New Roman" w:hAnsi="Arial" w:cs="Arial"/>
          <w:color w:val="000000"/>
          <w:sz w:val="18"/>
          <w:szCs w:val="18"/>
          <w:lang w:val="en"/>
        </w:rPr>
        <w:t>(</w:t>
      </w:r>
      <w:r w:rsidR="00630571" w:rsidRPr="00DE3B1A">
        <w:rPr>
          <w:rFonts w:ascii="Arial" w:eastAsia="Times New Roman" w:hAnsi="Arial" w:cs="Arial"/>
          <w:color w:val="000000"/>
          <w:sz w:val="18"/>
          <w:szCs w:val="18"/>
          <w:lang w:val="en"/>
        </w:rPr>
        <w:t>d</w:t>
      </w:r>
      <w:r w:rsidR="00BB566B" w:rsidRPr="00DE3B1A">
        <w:rPr>
          <w:rFonts w:ascii="Arial" w:eastAsia="Times New Roman" w:hAnsi="Arial" w:cs="Arial"/>
          <w:color w:val="000000"/>
          <w:sz w:val="18"/>
          <w:szCs w:val="18"/>
          <w:lang w:val="en"/>
        </w:rPr>
        <w:t xml:space="preserve">) </w:t>
      </w:r>
      <w:r w:rsidR="00A50BE1" w:rsidRPr="00DE3B1A">
        <w:rPr>
          <w:rFonts w:ascii="Arial" w:eastAsia="Times New Roman" w:hAnsi="Arial" w:cs="Arial"/>
          <w:i/>
          <w:iCs/>
          <w:color w:val="000000"/>
          <w:sz w:val="18"/>
          <w:szCs w:val="18"/>
          <w:lang w:val="en"/>
        </w:rPr>
        <w:t>Other</w:t>
      </w:r>
      <w:r w:rsidR="00BB566B" w:rsidRPr="00DE3B1A">
        <w:rPr>
          <w:rFonts w:ascii="Arial" w:eastAsia="Times New Roman" w:hAnsi="Arial" w:cs="Arial"/>
          <w:i/>
          <w:iCs/>
          <w:color w:val="000000"/>
          <w:sz w:val="18"/>
          <w:szCs w:val="18"/>
          <w:lang w:val="en"/>
        </w:rPr>
        <w:t xml:space="preserve"> small business concern</w:t>
      </w:r>
      <w:r w:rsidR="00A50BE1" w:rsidRPr="00DE3B1A">
        <w:rPr>
          <w:rFonts w:ascii="Arial" w:eastAsia="Times New Roman" w:hAnsi="Arial" w:cs="Arial"/>
          <w:i/>
          <w:iCs/>
          <w:color w:val="000000"/>
          <w:sz w:val="18"/>
          <w:szCs w:val="18"/>
          <w:lang w:val="en"/>
        </w:rPr>
        <w:t xml:space="preserve"> statuses</w:t>
      </w:r>
      <w:r w:rsidR="00BB566B" w:rsidRPr="00DE3B1A">
        <w:rPr>
          <w:rFonts w:ascii="Arial" w:eastAsia="Times New Roman" w:hAnsi="Arial" w:cs="Arial"/>
          <w:color w:val="000000"/>
          <w:sz w:val="18"/>
          <w:szCs w:val="18"/>
          <w:lang w:val="en"/>
        </w:rPr>
        <w:t>. [</w:t>
      </w:r>
      <w:r w:rsidR="00BB566B" w:rsidRPr="00DE3B1A">
        <w:rPr>
          <w:rFonts w:ascii="Arial" w:eastAsia="Times New Roman" w:hAnsi="Arial" w:cs="Arial"/>
          <w:i/>
          <w:iCs/>
          <w:color w:val="000000"/>
          <w:sz w:val="18"/>
          <w:szCs w:val="18"/>
          <w:lang w:val="en"/>
        </w:rPr>
        <w:t xml:space="preserve">Complete </w:t>
      </w:r>
      <w:r w:rsidR="00BB566B" w:rsidRPr="00DE3B1A">
        <w:rPr>
          <w:rFonts w:ascii="Arial" w:eastAsia="Times New Roman" w:hAnsi="Arial" w:cs="Arial"/>
          <w:b/>
          <w:i/>
          <w:iCs/>
          <w:color w:val="000000"/>
          <w:sz w:val="18"/>
          <w:szCs w:val="18"/>
          <w:lang w:val="en"/>
        </w:rPr>
        <w:t>only</w:t>
      </w:r>
      <w:r w:rsidR="00BB566B" w:rsidRPr="00DE3B1A">
        <w:rPr>
          <w:rFonts w:ascii="Arial" w:eastAsia="Times New Roman" w:hAnsi="Arial" w:cs="Arial"/>
          <w:i/>
          <w:iCs/>
          <w:color w:val="000000"/>
          <w:sz w:val="18"/>
          <w:szCs w:val="18"/>
          <w:lang w:val="en"/>
        </w:rPr>
        <w:t xml:space="preserve"> if the offeror represented itself as a small business concern in paragraph </w:t>
      </w:r>
      <w:r w:rsidR="00E844AA" w:rsidRPr="00DE3B1A">
        <w:rPr>
          <w:rFonts w:ascii="Arial" w:eastAsia="Times New Roman" w:hAnsi="Arial" w:cs="Arial"/>
          <w:i/>
          <w:iCs/>
          <w:color w:val="000000"/>
          <w:sz w:val="18"/>
          <w:szCs w:val="18"/>
          <w:lang w:val="en"/>
        </w:rPr>
        <w:t>(</w:t>
      </w:r>
      <w:r w:rsidR="00630571" w:rsidRPr="00DE3B1A">
        <w:rPr>
          <w:rFonts w:ascii="Arial" w:eastAsia="Times New Roman" w:hAnsi="Arial" w:cs="Arial"/>
          <w:i/>
          <w:iCs/>
          <w:color w:val="000000"/>
          <w:sz w:val="18"/>
          <w:szCs w:val="18"/>
          <w:lang w:val="en"/>
        </w:rPr>
        <w:t>c</w:t>
      </w:r>
      <w:r w:rsidR="00E844AA" w:rsidRPr="00DE3B1A">
        <w:rPr>
          <w:rFonts w:ascii="Arial" w:eastAsia="Times New Roman" w:hAnsi="Arial" w:cs="Arial"/>
          <w:i/>
          <w:iCs/>
          <w:color w:val="000000"/>
          <w:sz w:val="18"/>
          <w:szCs w:val="18"/>
          <w:lang w:val="en"/>
        </w:rPr>
        <w:t>)</w:t>
      </w:r>
      <w:r w:rsidR="00BB566B" w:rsidRPr="00DE3B1A">
        <w:rPr>
          <w:rFonts w:ascii="Arial" w:eastAsia="Times New Roman" w:hAnsi="Arial" w:cs="Arial"/>
          <w:i/>
          <w:iCs/>
          <w:color w:val="000000"/>
          <w:sz w:val="18"/>
          <w:szCs w:val="18"/>
          <w:lang w:val="en"/>
        </w:rPr>
        <w:t xml:space="preserve"> of this provision</w:t>
      </w:r>
      <w:r w:rsidR="00BB566B" w:rsidRPr="00DE3B1A">
        <w:rPr>
          <w:rFonts w:ascii="Arial" w:eastAsia="Times New Roman" w:hAnsi="Arial" w:cs="Arial"/>
          <w:color w:val="000000"/>
          <w:sz w:val="18"/>
          <w:szCs w:val="18"/>
          <w:lang w:val="en"/>
        </w:rPr>
        <w:t>.] The offeror represents as part of its offer that it is a</w:t>
      </w:r>
      <w:r w:rsidR="003F7A81" w:rsidRPr="00DE3B1A">
        <w:rPr>
          <w:rFonts w:ascii="Arial" w:eastAsia="Times New Roman" w:hAnsi="Arial" w:cs="Arial"/>
          <w:color w:val="000000"/>
          <w:sz w:val="18"/>
          <w:szCs w:val="18"/>
          <w:lang w:val="en"/>
        </w:rPr>
        <w:t>:</w:t>
      </w:r>
    </w:p>
    <w:tbl>
      <w:tblPr>
        <w:tblW w:w="0" w:type="auto"/>
        <w:jc w:val="center"/>
        <w:tblLook w:val="04A0" w:firstRow="1" w:lastRow="0" w:firstColumn="1" w:lastColumn="0" w:noHBand="0" w:noVBand="1"/>
      </w:tblPr>
      <w:tblGrid>
        <w:gridCol w:w="3888"/>
        <w:gridCol w:w="5130"/>
      </w:tblGrid>
      <w:tr w:rsidR="00A50BE1" w:rsidRPr="00DE3B1A" w14:paraId="3220A7E2" w14:textId="77777777" w:rsidTr="00B55D29">
        <w:trPr>
          <w:jc w:val="center"/>
        </w:trPr>
        <w:tc>
          <w:tcPr>
            <w:tcW w:w="3888" w:type="dxa"/>
          </w:tcPr>
          <w:p w14:paraId="3220A7E0" w14:textId="77777777" w:rsidR="00A50BE1" w:rsidRPr="00DE3B1A" w:rsidRDefault="003F7A81"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w:t>
            </w:r>
            <w:r w:rsidR="00A50BE1" w:rsidRPr="00DE3B1A">
              <w:rPr>
                <w:rFonts w:ascii="Arial" w:eastAsia="Times New Roman" w:hAnsi="Arial" w:cs="Arial"/>
                <w:color w:val="000000"/>
                <w:sz w:val="18"/>
                <w:szCs w:val="18"/>
                <w:lang w:val="en"/>
              </w:rPr>
              <w:t>Veteran-owned small business concern</w:t>
            </w:r>
          </w:p>
        </w:tc>
        <w:tc>
          <w:tcPr>
            <w:tcW w:w="5130" w:type="dxa"/>
          </w:tcPr>
          <w:p w14:paraId="3220A7E1" w14:textId="77777777" w:rsidR="00A50BE1" w:rsidRPr="00DE3B1A" w:rsidRDefault="003F7A81"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w:t>
            </w:r>
            <w:r w:rsidR="00A50BE1" w:rsidRPr="00DE3B1A">
              <w:rPr>
                <w:rFonts w:ascii="Arial" w:eastAsia="Times New Roman" w:hAnsi="Arial" w:cs="Arial"/>
                <w:color w:val="000000"/>
                <w:sz w:val="18"/>
                <w:szCs w:val="18"/>
                <w:lang w:val="en"/>
              </w:rPr>
              <w:t>Service-disabled veteran-owned small business concern</w:t>
            </w:r>
          </w:p>
        </w:tc>
      </w:tr>
      <w:tr w:rsidR="00A50BE1" w:rsidRPr="00DE3B1A" w14:paraId="3220A7E5" w14:textId="77777777" w:rsidTr="00B55D29">
        <w:trPr>
          <w:jc w:val="center"/>
        </w:trPr>
        <w:tc>
          <w:tcPr>
            <w:tcW w:w="3888" w:type="dxa"/>
          </w:tcPr>
          <w:p w14:paraId="3220A7E3" w14:textId="77777777" w:rsidR="00A50BE1" w:rsidRPr="00DE3B1A" w:rsidRDefault="003F7A81"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w:t>
            </w:r>
            <w:r w:rsidR="00A50BE1" w:rsidRPr="00DE3B1A">
              <w:rPr>
                <w:rFonts w:ascii="Arial" w:eastAsia="Times New Roman" w:hAnsi="Arial" w:cs="Arial"/>
                <w:color w:val="000000"/>
                <w:sz w:val="18"/>
                <w:szCs w:val="18"/>
                <w:lang w:val="en"/>
              </w:rPr>
              <w:t>Small disadvantaged business concern</w:t>
            </w:r>
            <w:r w:rsidR="007777A9" w:rsidRPr="00DE3B1A">
              <w:rPr>
                <w:rFonts w:ascii="Arial" w:eastAsia="Times New Roman" w:hAnsi="Arial" w:cs="Arial"/>
                <w:color w:val="000000"/>
                <w:sz w:val="18"/>
                <w:szCs w:val="18"/>
                <w:lang w:val="en"/>
              </w:rPr>
              <w:t>*</w:t>
            </w:r>
          </w:p>
        </w:tc>
        <w:tc>
          <w:tcPr>
            <w:tcW w:w="5130" w:type="dxa"/>
          </w:tcPr>
          <w:p w14:paraId="3220A7E4" w14:textId="77777777" w:rsidR="00A50BE1" w:rsidRPr="00DE3B1A" w:rsidRDefault="003F7A81"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w:t>
            </w:r>
            <w:r w:rsidR="00A50BE1" w:rsidRPr="00DE3B1A">
              <w:rPr>
                <w:rFonts w:ascii="Arial" w:eastAsia="Times New Roman" w:hAnsi="Arial" w:cs="Arial"/>
                <w:color w:val="000000"/>
                <w:sz w:val="18"/>
                <w:szCs w:val="18"/>
                <w:lang w:val="en"/>
              </w:rPr>
              <w:t>Women-owned small business concern</w:t>
            </w:r>
          </w:p>
        </w:tc>
      </w:tr>
      <w:tr w:rsidR="00A50BE1" w:rsidRPr="00DE3B1A" w14:paraId="3220A7E8" w14:textId="77777777" w:rsidTr="00B55D29">
        <w:trPr>
          <w:jc w:val="center"/>
        </w:trPr>
        <w:tc>
          <w:tcPr>
            <w:tcW w:w="3888" w:type="dxa"/>
          </w:tcPr>
          <w:p w14:paraId="3220A7E6" w14:textId="77777777" w:rsidR="00A50BE1" w:rsidRPr="00DE3B1A" w:rsidRDefault="003F7A81"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w:t>
            </w:r>
            <w:r w:rsidR="00A50BE1" w:rsidRPr="00DE3B1A">
              <w:rPr>
                <w:rFonts w:ascii="Arial" w:eastAsia="Times New Roman" w:hAnsi="Arial" w:cs="Arial"/>
                <w:color w:val="000000"/>
                <w:sz w:val="18"/>
                <w:szCs w:val="18"/>
                <w:lang w:val="en"/>
              </w:rPr>
              <w:t>HUBZone small business concern</w:t>
            </w:r>
            <w:r w:rsidR="00F52D0B" w:rsidRPr="00DE3B1A">
              <w:rPr>
                <w:rFonts w:ascii="Arial" w:eastAsia="Times New Roman" w:hAnsi="Arial" w:cs="Arial"/>
                <w:color w:val="000000"/>
                <w:sz w:val="18"/>
                <w:szCs w:val="18"/>
                <w:lang w:val="en"/>
              </w:rPr>
              <w:t>**</w:t>
            </w:r>
          </w:p>
        </w:tc>
        <w:tc>
          <w:tcPr>
            <w:tcW w:w="5130" w:type="dxa"/>
          </w:tcPr>
          <w:p w14:paraId="3220A7E7" w14:textId="77777777" w:rsidR="00A50BE1" w:rsidRPr="00DE3B1A" w:rsidRDefault="00C95DF0"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HUBZone small business concern joint venture</w:t>
            </w:r>
            <w:r w:rsidR="00E845DC" w:rsidRPr="00DE3B1A">
              <w:rPr>
                <w:rFonts w:ascii="Arial" w:eastAsia="Times New Roman" w:hAnsi="Arial" w:cs="Arial"/>
                <w:color w:val="000000"/>
                <w:sz w:val="18"/>
                <w:szCs w:val="18"/>
                <w:lang w:val="en"/>
              </w:rPr>
              <w:t>*</w:t>
            </w:r>
            <w:r w:rsidR="007777A9" w:rsidRPr="00DE3B1A">
              <w:rPr>
                <w:rFonts w:ascii="Arial" w:eastAsia="Times New Roman" w:hAnsi="Arial" w:cs="Arial"/>
                <w:color w:val="000000"/>
                <w:sz w:val="18"/>
                <w:szCs w:val="18"/>
                <w:lang w:val="en"/>
              </w:rPr>
              <w:t>*</w:t>
            </w:r>
          </w:p>
        </w:tc>
      </w:tr>
    </w:tbl>
    <w:p w14:paraId="3220A7E9" w14:textId="77777777" w:rsidR="00CE72C8" w:rsidRDefault="00CE72C8" w:rsidP="00830598">
      <w:pPr>
        <w:pStyle w:val="pbodyaltlist1"/>
        <w:tabs>
          <w:tab w:val="left" w:pos="270"/>
        </w:tabs>
        <w:spacing w:before="120" w:line="264" w:lineRule="auto"/>
        <w:ind w:left="245" w:right="245" w:firstLine="302"/>
        <w:rPr>
          <w:sz w:val="18"/>
          <w:szCs w:val="18"/>
          <w:lang w:val="en"/>
        </w:rPr>
      </w:pPr>
      <w:bookmarkStart w:id="15" w:name="wp1179243"/>
      <w:bookmarkStart w:id="16" w:name="wp1179246"/>
      <w:bookmarkStart w:id="17" w:name="wp1179248"/>
      <w:bookmarkStart w:id="18" w:name="wp1181486"/>
      <w:bookmarkEnd w:id="15"/>
      <w:bookmarkEnd w:id="16"/>
      <w:bookmarkEnd w:id="17"/>
      <w:bookmarkEnd w:id="18"/>
    </w:p>
    <w:p w14:paraId="3220A7EA" w14:textId="77777777" w:rsidR="00CE72C8" w:rsidRDefault="00CE72C8">
      <w:pPr>
        <w:rPr>
          <w:rFonts w:ascii="Arial" w:eastAsia="Times New Roman" w:hAnsi="Arial" w:cs="Arial"/>
          <w:color w:val="000000"/>
          <w:sz w:val="18"/>
          <w:szCs w:val="18"/>
          <w:lang w:val="en"/>
        </w:rPr>
      </w:pPr>
      <w:r>
        <w:rPr>
          <w:sz w:val="18"/>
          <w:szCs w:val="18"/>
          <w:lang w:val="en"/>
        </w:rPr>
        <w:br w:type="page"/>
      </w:r>
    </w:p>
    <w:p w14:paraId="3220A7EB" w14:textId="77777777" w:rsidR="007777A9" w:rsidRPr="00DE3B1A" w:rsidRDefault="005C6687" w:rsidP="00830598">
      <w:pPr>
        <w:pStyle w:val="pbodyaltlist1"/>
        <w:tabs>
          <w:tab w:val="left" w:pos="270"/>
        </w:tabs>
        <w:spacing w:before="120" w:line="264" w:lineRule="auto"/>
        <w:ind w:left="245" w:right="245" w:firstLine="302"/>
        <w:rPr>
          <w:sz w:val="18"/>
          <w:szCs w:val="18"/>
          <w:lang w:val="en"/>
        </w:rPr>
      </w:pPr>
      <w:r w:rsidRPr="00DE3B1A">
        <w:rPr>
          <w:sz w:val="18"/>
          <w:szCs w:val="18"/>
          <w:lang w:val="en"/>
        </w:rPr>
        <w:lastRenderedPageBreak/>
        <w:t xml:space="preserve">(e) </w:t>
      </w:r>
      <w:r w:rsidR="007777A9" w:rsidRPr="00DE3B1A">
        <w:rPr>
          <w:sz w:val="18"/>
          <w:szCs w:val="18"/>
          <w:lang w:val="en"/>
        </w:rPr>
        <w:t xml:space="preserve">* </w:t>
      </w:r>
      <w:r w:rsidR="007777A9" w:rsidRPr="00DE3B1A">
        <w:rPr>
          <w:i/>
          <w:sz w:val="18"/>
          <w:szCs w:val="18"/>
          <w:lang w:val="en"/>
        </w:rPr>
        <w:t xml:space="preserve">Complete </w:t>
      </w:r>
      <w:r w:rsidR="007777A9" w:rsidRPr="00DE3B1A">
        <w:rPr>
          <w:b/>
          <w:i/>
          <w:sz w:val="18"/>
          <w:szCs w:val="18"/>
          <w:lang w:val="en"/>
        </w:rPr>
        <w:t>only</w:t>
      </w:r>
      <w:r w:rsidR="007777A9" w:rsidRPr="00DE3B1A">
        <w:rPr>
          <w:i/>
          <w:sz w:val="18"/>
          <w:szCs w:val="18"/>
          <w:lang w:val="en"/>
        </w:rPr>
        <w:t xml:space="preserve"> if the offeror has represented itself as a </w:t>
      </w:r>
      <w:r w:rsidR="007777A9" w:rsidRPr="00DE3B1A">
        <w:rPr>
          <w:b/>
          <w:i/>
          <w:sz w:val="18"/>
          <w:szCs w:val="18"/>
          <w:lang w:val="en"/>
        </w:rPr>
        <w:t>small disadvantaged business concern</w:t>
      </w:r>
      <w:r w:rsidR="007777A9" w:rsidRPr="00DE3B1A">
        <w:rPr>
          <w:i/>
          <w:sz w:val="18"/>
          <w:szCs w:val="18"/>
          <w:lang w:val="en"/>
        </w:rPr>
        <w:t>.</w:t>
      </w:r>
      <w:r w:rsidR="007777A9" w:rsidRPr="00DE3B1A">
        <w:rPr>
          <w:sz w:val="18"/>
          <w:szCs w:val="18"/>
          <w:lang w:val="en"/>
        </w:rPr>
        <w:t xml:space="preserve"> </w:t>
      </w:r>
      <w:r w:rsidR="007777A9" w:rsidRPr="00DE3B1A">
        <w:rPr>
          <w:iCs/>
          <w:sz w:val="18"/>
          <w:szCs w:val="18"/>
        </w:rPr>
        <w:t>The offeror shall check the category in which its ownership falls</w:t>
      </w:r>
      <w:r w:rsidR="007777A9" w:rsidRPr="00DE3B1A">
        <w:rPr>
          <w:sz w:val="18"/>
          <w:szCs w:val="18"/>
          <w:lang w:val="en"/>
        </w:rPr>
        <w:t xml:space="preserve">: </w:t>
      </w:r>
    </w:p>
    <w:p w14:paraId="3220A7EC" w14:textId="77777777" w:rsidR="007777A9" w:rsidRPr="00DE3B1A" w:rsidRDefault="007777A9" w:rsidP="00F674BA">
      <w:pPr>
        <w:pStyle w:val="pbodyalt"/>
        <w:tabs>
          <w:tab w:val="left" w:pos="270"/>
        </w:tabs>
        <w:spacing w:before="0" w:after="0" w:line="264" w:lineRule="auto"/>
        <w:ind w:firstLine="480"/>
        <w:rPr>
          <w:sz w:val="18"/>
          <w:szCs w:val="18"/>
          <w:lang w:val="en"/>
        </w:rPr>
      </w:pPr>
      <w:r w:rsidRPr="00DE3B1A">
        <w:rPr>
          <w:sz w:val="18"/>
          <w:szCs w:val="18"/>
          <w:lang w:val="en"/>
        </w:rPr>
        <w:fldChar w:fldCharType="begin">
          <w:ffData>
            <w:name w:val="Check2"/>
            <w:enabled/>
            <w:calcOnExit w:val="0"/>
            <w:checkBox>
              <w:sizeAuto/>
              <w:default w:val="0"/>
            </w:checkBox>
          </w:ffData>
        </w:fldChar>
      </w:r>
      <w:r w:rsidRPr="00DE3B1A">
        <w:rPr>
          <w:sz w:val="18"/>
          <w:szCs w:val="18"/>
          <w:lang w:val="en"/>
        </w:rPr>
        <w:instrText xml:space="preserve"> FORMCHECKBOX </w:instrText>
      </w:r>
      <w:r w:rsidR="00173D11">
        <w:rPr>
          <w:sz w:val="18"/>
          <w:szCs w:val="18"/>
          <w:lang w:val="en"/>
        </w:rPr>
      </w:r>
      <w:r w:rsidR="00173D11">
        <w:rPr>
          <w:sz w:val="18"/>
          <w:szCs w:val="18"/>
          <w:lang w:val="en"/>
        </w:rPr>
        <w:fldChar w:fldCharType="separate"/>
      </w:r>
      <w:r w:rsidRPr="00DE3B1A">
        <w:rPr>
          <w:sz w:val="18"/>
          <w:szCs w:val="18"/>
          <w:lang w:val="en"/>
        </w:rPr>
        <w:fldChar w:fldCharType="end"/>
      </w:r>
      <w:r w:rsidRPr="00DE3B1A">
        <w:rPr>
          <w:sz w:val="18"/>
          <w:szCs w:val="18"/>
          <w:lang w:val="en"/>
        </w:rPr>
        <w:t xml:space="preserve"> Black American. </w:t>
      </w:r>
    </w:p>
    <w:p w14:paraId="3220A7ED" w14:textId="77777777" w:rsidR="007777A9" w:rsidRPr="00DE3B1A" w:rsidRDefault="007777A9" w:rsidP="00F674BA">
      <w:pPr>
        <w:pStyle w:val="pbodyalt"/>
        <w:tabs>
          <w:tab w:val="left" w:pos="270"/>
        </w:tabs>
        <w:spacing w:before="0" w:after="0" w:line="264" w:lineRule="auto"/>
        <w:ind w:firstLine="480"/>
        <w:rPr>
          <w:sz w:val="18"/>
          <w:szCs w:val="18"/>
          <w:lang w:val="en"/>
        </w:rPr>
      </w:pPr>
      <w:r w:rsidRPr="00DE3B1A">
        <w:rPr>
          <w:sz w:val="18"/>
          <w:szCs w:val="18"/>
          <w:lang w:val="en"/>
        </w:rPr>
        <w:fldChar w:fldCharType="begin">
          <w:ffData>
            <w:name w:val="Check2"/>
            <w:enabled/>
            <w:calcOnExit w:val="0"/>
            <w:checkBox>
              <w:sizeAuto/>
              <w:default w:val="0"/>
            </w:checkBox>
          </w:ffData>
        </w:fldChar>
      </w:r>
      <w:r w:rsidRPr="00DE3B1A">
        <w:rPr>
          <w:sz w:val="18"/>
          <w:szCs w:val="18"/>
          <w:lang w:val="en"/>
        </w:rPr>
        <w:instrText xml:space="preserve"> FORMCHECKBOX </w:instrText>
      </w:r>
      <w:r w:rsidR="00173D11">
        <w:rPr>
          <w:sz w:val="18"/>
          <w:szCs w:val="18"/>
          <w:lang w:val="en"/>
        </w:rPr>
      </w:r>
      <w:r w:rsidR="00173D11">
        <w:rPr>
          <w:sz w:val="18"/>
          <w:szCs w:val="18"/>
          <w:lang w:val="en"/>
        </w:rPr>
        <w:fldChar w:fldCharType="separate"/>
      </w:r>
      <w:r w:rsidRPr="00DE3B1A">
        <w:rPr>
          <w:sz w:val="18"/>
          <w:szCs w:val="18"/>
          <w:lang w:val="en"/>
        </w:rPr>
        <w:fldChar w:fldCharType="end"/>
      </w:r>
      <w:r w:rsidRPr="00DE3B1A">
        <w:rPr>
          <w:sz w:val="18"/>
          <w:szCs w:val="18"/>
          <w:lang w:val="en"/>
        </w:rPr>
        <w:t xml:space="preserve"> Hispanic American. </w:t>
      </w:r>
    </w:p>
    <w:p w14:paraId="3220A7EE" w14:textId="77777777" w:rsidR="007777A9" w:rsidRPr="00DE3B1A" w:rsidRDefault="007777A9" w:rsidP="00F674BA">
      <w:pPr>
        <w:pStyle w:val="pbodyalt"/>
        <w:tabs>
          <w:tab w:val="left" w:pos="270"/>
        </w:tabs>
        <w:spacing w:before="0" w:after="0" w:line="264" w:lineRule="auto"/>
        <w:ind w:firstLine="480"/>
        <w:rPr>
          <w:sz w:val="18"/>
          <w:szCs w:val="18"/>
          <w:lang w:val="en"/>
        </w:rPr>
      </w:pPr>
      <w:r w:rsidRPr="00DE3B1A">
        <w:rPr>
          <w:sz w:val="18"/>
          <w:szCs w:val="18"/>
          <w:lang w:val="en"/>
        </w:rPr>
        <w:fldChar w:fldCharType="begin">
          <w:ffData>
            <w:name w:val="Check2"/>
            <w:enabled/>
            <w:calcOnExit w:val="0"/>
            <w:checkBox>
              <w:sizeAuto/>
              <w:default w:val="0"/>
            </w:checkBox>
          </w:ffData>
        </w:fldChar>
      </w:r>
      <w:r w:rsidRPr="00DE3B1A">
        <w:rPr>
          <w:sz w:val="18"/>
          <w:szCs w:val="18"/>
          <w:lang w:val="en"/>
        </w:rPr>
        <w:instrText xml:space="preserve"> FORMCHECKBOX </w:instrText>
      </w:r>
      <w:r w:rsidR="00173D11">
        <w:rPr>
          <w:sz w:val="18"/>
          <w:szCs w:val="18"/>
          <w:lang w:val="en"/>
        </w:rPr>
      </w:r>
      <w:r w:rsidR="00173D11">
        <w:rPr>
          <w:sz w:val="18"/>
          <w:szCs w:val="18"/>
          <w:lang w:val="en"/>
        </w:rPr>
        <w:fldChar w:fldCharType="separate"/>
      </w:r>
      <w:r w:rsidRPr="00DE3B1A">
        <w:rPr>
          <w:sz w:val="18"/>
          <w:szCs w:val="18"/>
          <w:lang w:val="en"/>
        </w:rPr>
        <w:fldChar w:fldCharType="end"/>
      </w:r>
      <w:r w:rsidRPr="00DE3B1A">
        <w:rPr>
          <w:sz w:val="18"/>
          <w:szCs w:val="18"/>
          <w:lang w:val="en"/>
        </w:rPr>
        <w:t xml:space="preserve"> Native American (American Indians, Eskimos</w:t>
      </w:r>
      <w:r w:rsidR="002D71F7" w:rsidRPr="00DE3B1A">
        <w:rPr>
          <w:sz w:val="18"/>
          <w:szCs w:val="18"/>
          <w:lang w:val="en"/>
        </w:rPr>
        <w:t xml:space="preserve">, Aleuts, or Native Hawaiians). </w:t>
      </w:r>
    </w:p>
    <w:p w14:paraId="3220A7EF" w14:textId="77777777" w:rsidR="007777A9" w:rsidRPr="00DE3B1A" w:rsidRDefault="007777A9" w:rsidP="00F674BA">
      <w:pPr>
        <w:pStyle w:val="pbodyalt"/>
        <w:tabs>
          <w:tab w:val="left" w:pos="270"/>
        </w:tabs>
        <w:spacing w:before="0" w:after="0" w:line="264" w:lineRule="auto"/>
        <w:ind w:firstLine="480"/>
        <w:rPr>
          <w:sz w:val="18"/>
          <w:szCs w:val="18"/>
          <w:lang w:val="en"/>
        </w:rPr>
      </w:pPr>
      <w:r w:rsidRPr="00DE3B1A">
        <w:rPr>
          <w:sz w:val="18"/>
          <w:szCs w:val="18"/>
          <w:lang w:val="en"/>
        </w:rPr>
        <w:fldChar w:fldCharType="begin">
          <w:ffData>
            <w:name w:val="Check2"/>
            <w:enabled/>
            <w:calcOnExit w:val="0"/>
            <w:checkBox>
              <w:sizeAuto/>
              <w:default w:val="0"/>
            </w:checkBox>
          </w:ffData>
        </w:fldChar>
      </w:r>
      <w:r w:rsidRPr="00DE3B1A">
        <w:rPr>
          <w:sz w:val="18"/>
          <w:szCs w:val="18"/>
          <w:lang w:val="en"/>
        </w:rPr>
        <w:instrText xml:space="preserve"> FORMCHECKBOX </w:instrText>
      </w:r>
      <w:r w:rsidR="00173D11">
        <w:rPr>
          <w:sz w:val="18"/>
          <w:szCs w:val="18"/>
          <w:lang w:val="en"/>
        </w:rPr>
      </w:r>
      <w:r w:rsidR="00173D11">
        <w:rPr>
          <w:sz w:val="18"/>
          <w:szCs w:val="18"/>
          <w:lang w:val="en"/>
        </w:rPr>
        <w:fldChar w:fldCharType="separate"/>
      </w:r>
      <w:r w:rsidRPr="00DE3B1A">
        <w:rPr>
          <w:sz w:val="18"/>
          <w:szCs w:val="18"/>
          <w:lang w:val="en"/>
        </w:rPr>
        <w:fldChar w:fldCharType="end"/>
      </w:r>
      <w:r w:rsidRPr="00DE3B1A">
        <w:rPr>
          <w:sz w:val="18"/>
          <w:szCs w:val="18"/>
          <w:lang w:val="en"/>
        </w:rPr>
        <w:t xml:space="preserve"> Asian-Pacific American </w:t>
      </w:r>
      <w:r w:rsidR="001217F2" w:rsidRPr="00DE3B1A">
        <w:rPr>
          <w:sz w:val="18"/>
          <w:szCs w:val="18"/>
          <w:lang w:val="en"/>
        </w:rPr>
        <w:t>(</w:t>
      </w:r>
      <w:r w:rsidR="002C4DCF" w:rsidRPr="00DE3B1A">
        <w:rPr>
          <w:sz w:val="18"/>
          <w:szCs w:val="18"/>
          <w:lang w:val="en"/>
        </w:rPr>
        <w:t>Burma, Thailand, Malaysia, Indonesia, Singapore, Brunei, Japan, China, Taiwan, Laos, Cambodia (Kampuchea), Vietnam, Korea, The Philippines, Republic of Palau, Republic of the Marshall Islands, Federated States of Micronesia, the Commonwealth of the Northern Mariana Islands, Guam, Samoa, Macao, Hong Kong, Fiji, Tonga, Kiribati, Tuvalu, or Nauru</w:t>
      </w:r>
      <w:r w:rsidR="001217F2" w:rsidRPr="00DE3B1A">
        <w:rPr>
          <w:sz w:val="18"/>
          <w:szCs w:val="18"/>
          <w:lang w:val="en"/>
        </w:rPr>
        <w:t>).</w:t>
      </w:r>
      <w:r w:rsidRPr="00DE3B1A">
        <w:rPr>
          <w:sz w:val="18"/>
          <w:szCs w:val="18"/>
          <w:lang w:val="en"/>
        </w:rPr>
        <w:t xml:space="preserve"> </w:t>
      </w:r>
    </w:p>
    <w:p w14:paraId="3220A7F0" w14:textId="77777777" w:rsidR="007777A9" w:rsidRPr="00DE3B1A" w:rsidRDefault="007777A9" w:rsidP="00F674BA">
      <w:pPr>
        <w:pStyle w:val="pbodyalt"/>
        <w:tabs>
          <w:tab w:val="left" w:pos="270"/>
        </w:tabs>
        <w:spacing w:before="0" w:after="0" w:line="264" w:lineRule="auto"/>
        <w:ind w:firstLine="480"/>
        <w:rPr>
          <w:sz w:val="18"/>
          <w:szCs w:val="18"/>
          <w:lang w:val="en"/>
        </w:rPr>
      </w:pPr>
      <w:r w:rsidRPr="00DE3B1A">
        <w:rPr>
          <w:sz w:val="18"/>
          <w:szCs w:val="18"/>
          <w:lang w:val="en"/>
        </w:rPr>
        <w:fldChar w:fldCharType="begin">
          <w:ffData>
            <w:name w:val="Check2"/>
            <w:enabled/>
            <w:calcOnExit w:val="0"/>
            <w:checkBox>
              <w:sizeAuto/>
              <w:default w:val="0"/>
            </w:checkBox>
          </w:ffData>
        </w:fldChar>
      </w:r>
      <w:r w:rsidRPr="00DE3B1A">
        <w:rPr>
          <w:sz w:val="18"/>
          <w:szCs w:val="18"/>
          <w:lang w:val="en"/>
        </w:rPr>
        <w:instrText xml:space="preserve"> FORMCHECKBOX </w:instrText>
      </w:r>
      <w:r w:rsidR="00173D11">
        <w:rPr>
          <w:sz w:val="18"/>
          <w:szCs w:val="18"/>
          <w:lang w:val="en"/>
        </w:rPr>
      </w:r>
      <w:r w:rsidR="00173D11">
        <w:rPr>
          <w:sz w:val="18"/>
          <w:szCs w:val="18"/>
          <w:lang w:val="en"/>
        </w:rPr>
        <w:fldChar w:fldCharType="separate"/>
      </w:r>
      <w:r w:rsidRPr="00DE3B1A">
        <w:rPr>
          <w:sz w:val="18"/>
          <w:szCs w:val="18"/>
          <w:lang w:val="en"/>
        </w:rPr>
        <w:fldChar w:fldCharType="end"/>
      </w:r>
      <w:r w:rsidRPr="00DE3B1A">
        <w:rPr>
          <w:sz w:val="18"/>
          <w:szCs w:val="18"/>
          <w:lang w:val="en"/>
        </w:rPr>
        <w:t xml:space="preserve"> Subcontinent Asian (Asian-Indian) American</w:t>
      </w:r>
      <w:r w:rsidR="00534B14" w:rsidRPr="00DE3B1A">
        <w:rPr>
          <w:sz w:val="18"/>
          <w:szCs w:val="18"/>
          <w:lang w:val="en"/>
        </w:rPr>
        <w:t xml:space="preserve"> </w:t>
      </w:r>
      <w:r w:rsidR="00BB548B" w:rsidRPr="00DE3B1A">
        <w:rPr>
          <w:sz w:val="18"/>
          <w:szCs w:val="18"/>
          <w:lang w:val="en"/>
        </w:rPr>
        <w:t xml:space="preserve">(persons with origins from </w:t>
      </w:r>
      <w:r w:rsidR="002C4DCF" w:rsidRPr="00DE3B1A">
        <w:rPr>
          <w:sz w:val="18"/>
          <w:szCs w:val="18"/>
          <w:lang w:val="en"/>
        </w:rPr>
        <w:t>India, Pakistan, Bangladesh, Sri Lanka, Bhutan, the Maldives Islands, or Nepal</w:t>
      </w:r>
      <w:r w:rsidR="00BB548B" w:rsidRPr="00DE3B1A">
        <w:rPr>
          <w:sz w:val="18"/>
          <w:szCs w:val="18"/>
          <w:lang w:val="en"/>
        </w:rPr>
        <w:t>).</w:t>
      </w:r>
      <w:r w:rsidRPr="00DE3B1A">
        <w:rPr>
          <w:sz w:val="18"/>
          <w:szCs w:val="18"/>
          <w:lang w:val="en"/>
        </w:rPr>
        <w:t xml:space="preserve"> </w:t>
      </w:r>
    </w:p>
    <w:p w14:paraId="3220A7F1" w14:textId="77777777" w:rsidR="0014385A" w:rsidRPr="00DE3B1A" w:rsidRDefault="007777A9" w:rsidP="00F674BA">
      <w:pPr>
        <w:pStyle w:val="pbodyalt"/>
        <w:tabs>
          <w:tab w:val="left" w:pos="270"/>
        </w:tabs>
        <w:spacing w:before="0" w:after="0" w:line="264" w:lineRule="auto"/>
        <w:ind w:firstLine="480"/>
        <w:rPr>
          <w:sz w:val="18"/>
          <w:szCs w:val="18"/>
          <w:lang w:val="en"/>
        </w:rPr>
      </w:pPr>
      <w:r w:rsidRPr="00DE3B1A">
        <w:rPr>
          <w:sz w:val="18"/>
          <w:szCs w:val="18"/>
          <w:lang w:val="en"/>
        </w:rPr>
        <w:fldChar w:fldCharType="begin">
          <w:ffData>
            <w:name w:val="Check2"/>
            <w:enabled/>
            <w:calcOnExit w:val="0"/>
            <w:checkBox>
              <w:sizeAuto/>
              <w:default w:val="0"/>
            </w:checkBox>
          </w:ffData>
        </w:fldChar>
      </w:r>
      <w:r w:rsidRPr="00DE3B1A">
        <w:rPr>
          <w:sz w:val="18"/>
          <w:szCs w:val="18"/>
          <w:lang w:val="en"/>
        </w:rPr>
        <w:instrText xml:space="preserve"> FORMCHECKBOX </w:instrText>
      </w:r>
      <w:r w:rsidR="00173D11">
        <w:rPr>
          <w:sz w:val="18"/>
          <w:szCs w:val="18"/>
          <w:lang w:val="en"/>
        </w:rPr>
      </w:r>
      <w:r w:rsidR="00173D11">
        <w:rPr>
          <w:sz w:val="18"/>
          <w:szCs w:val="18"/>
          <w:lang w:val="en"/>
        </w:rPr>
        <w:fldChar w:fldCharType="separate"/>
      </w:r>
      <w:r w:rsidRPr="00DE3B1A">
        <w:rPr>
          <w:sz w:val="18"/>
          <w:szCs w:val="18"/>
          <w:lang w:val="en"/>
        </w:rPr>
        <w:fldChar w:fldCharType="end"/>
      </w:r>
      <w:r w:rsidRPr="00DE3B1A">
        <w:rPr>
          <w:sz w:val="18"/>
          <w:szCs w:val="18"/>
          <w:lang w:val="en"/>
        </w:rPr>
        <w:t xml:space="preserve"> Individual/concern, other than one of the preceding.</w:t>
      </w:r>
    </w:p>
    <w:p w14:paraId="3220A7F2" w14:textId="77777777" w:rsidR="00F52D0B" w:rsidRPr="00DE3B1A" w:rsidRDefault="005C6687"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(f) </w:t>
      </w:r>
      <w:r w:rsidR="007777A9" w:rsidRPr="00DE3B1A">
        <w:rPr>
          <w:rFonts w:ascii="Arial" w:eastAsia="Times New Roman" w:hAnsi="Arial" w:cs="Arial"/>
          <w:color w:val="000000"/>
          <w:sz w:val="18"/>
          <w:szCs w:val="18"/>
          <w:lang w:val="en"/>
        </w:rPr>
        <w:t>**</w:t>
      </w:r>
      <w:r w:rsidR="00BB566B" w:rsidRPr="00DE3B1A">
        <w:rPr>
          <w:rFonts w:ascii="Arial" w:eastAsia="Times New Roman" w:hAnsi="Arial" w:cs="Arial"/>
          <w:color w:val="000000"/>
          <w:sz w:val="18"/>
          <w:szCs w:val="18"/>
          <w:lang w:val="en"/>
        </w:rPr>
        <w:t xml:space="preserve"> </w:t>
      </w:r>
      <w:r w:rsidR="00BB566B" w:rsidRPr="00DE3B1A">
        <w:rPr>
          <w:rFonts w:ascii="Arial" w:eastAsia="Times New Roman" w:hAnsi="Arial" w:cs="Arial"/>
          <w:i/>
          <w:iCs/>
          <w:color w:val="000000"/>
          <w:sz w:val="18"/>
          <w:szCs w:val="18"/>
          <w:lang w:val="en"/>
        </w:rPr>
        <w:t xml:space="preserve">Complete </w:t>
      </w:r>
      <w:r w:rsidR="00BB566B" w:rsidRPr="00DE3B1A">
        <w:rPr>
          <w:rFonts w:ascii="Arial" w:eastAsia="Times New Roman" w:hAnsi="Arial" w:cs="Arial"/>
          <w:b/>
          <w:i/>
          <w:iCs/>
          <w:color w:val="000000"/>
          <w:sz w:val="18"/>
          <w:szCs w:val="18"/>
          <w:lang w:val="en"/>
        </w:rPr>
        <w:t>only</w:t>
      </w:r>
      <w:r w:rsidR="00BB566B" w:rsidRPr="00DE3B1A">
        <w:rPr>
          <w:rFonts w:ascii="Arial" w:eastAsia="Times New Roman" w:hAnsi="Arial" w:cs="Arial"/>
          <w:i/>
          <w:iCs/>
          <w:color w:val="000000"/>
          <w:sz w:val="18"/>
          <w:szCs w:val="18"/>
          <w:lang w:val="en"/>
        </w:rPr>
        <w:t xml:space="preserve"> if the offeror represented itself as a</w:t>
      </w:r>
      <w:r w:rsidR="007777A9" w:rsidRPr="00DE3B1A">
        <w:rPr>
          <w:rFonts w:ascii="Arial" w:eastAsia="Times New Roman" w:hAnsi="Arial" w:cs="Arial"/>
          <w:i/>
          <w:iCs/>
          <w:color w:val="000000"/>
          <w:sz w:val="18"/>
          <w:szCs w:val="18"/>
          <w:lang w:val="en"/>
        </w:rPr>
        <w:t xml:space="preserve"> </w:t>
      </w:r>
      <w:r w:rsidR="007777A9" w:rsidRPr="00DE3B1A">
        <w:rPr>
          <w:rFonts w:ascii="Arial" w:eastAsia="Times New Roman" w:hAnsi="Arial" w:cs="Arial"/>
          <w:b/>
          <w:i/>
          <w:iCs/>
          <w:color w:val="000000"/>
          <w:sz w:val="18"/>
          <w:szCs w:val="18"/>
          <w:lang w:val="en"/>
        </w:rPr>
        <w:t>HUBZone small business concern</w:t>
      </w:r>
      <w:r w:rsidR="00A1767E" w:rsidRPr="00DE3B1A">
        <w:rPr>
          <w:rFonts w:ascii="Arial" w:eastAsia="Times New Roman" w:hAnsi="Arial" w:cs="Arial"/>
          <w:i/>
          <w:iCs/>
          <w:color w:val="000000"/>
          <w:sz w:val="18"/>
          <w:szCs w:val="18"/>
          <w:lang w:val="en"/>
        </w:rPr>
        <w:t xml:space="preserve"> or </w:t>
      </w:r>
      <w:r w:rsidR="00A1767E" w:rsidRPr="00DE3B1A">
        <w:rPr>
          <w:rFonts w:ascii="Arial" w:eastAsia="Times New Roman" w:hAnsi="Arial" w:cs="Arial"/>
          <w:b/>
          <w:i/>
          <w:iCs/>
          <w:color w:val="000000"/>
          <w:sz w:val="18"/>
          <w:szCs w:val="18"/>
          <w:lang w:val="en"/>
        </w:rPr>
        <w:t>HUBZone small business concern joint venture</w:t>
      </w:r>
      <w:r w:rsidR="007777A9" w:rsidRPr="00DE3B1A">
        <w:rPr>
          <w:rFonts w:ascii="Arial" w:eastAsia="Times New Roman" w:hAnsi="Arial" w:cs="Arial"/>
          <w:b/>
          <w:i/>
          <w:iCs/>
          <w:color w:val="000000"/>
          <w:sz w:val="18"/>
          <w:szCs w:val="18"/>
          <w:lang w:val="en"/>
        </w:rPr>
        <w:t>.</w:t>
      </w:r>
      <w:r w:rsidR="00BB566B" w:rsidRPr="00DE3B1A">
        <w:rPr>
          <w:rFonts w:ascii="Arial" w:eastAsia="Times New Roman" w:hAnsi="Arial" w:cs="Arial"/>
          <w:color w:val="000000"/>
          <w:sz w:val="18"/>
          <w:szCs w:val="18"/>
          <w:lang w:val="en"/>
        </w:rPr>
        <w:t xml:space="preserve"> </w:t>
      </w:r>
      <w:r w:rsidR="00C90E5E" w:rsidRPr="00DE3B1A">
        <w:rPr>
          <w:rFonts w:ascii="Arial" w:eastAsia="Times New Roman" w:hAnsi="Arial" w:cs="Arial"/>
          <w:color w:val="000000"/>
          <w:sz w:val="18"/>
          <w:szCs w:val="18"/>
          <w:lang w:val="en"/>
        </w:rPr>
        <w:t>The offeror represents</w:t>
      </w:r>
      <w:r w:rsidR="00F52D0B" w:rsidRPr="00DE3B1A">
        <w:rPr>
          <w:rFonts w:ascii="Arial" w:eastAsia="Times New Roman" w:hAnsi="Arial" w:cs="Arial"/>
          <w:color w:val="000000"/>
          <w:sz w:val="18"/>
          <w:szCs w:val="18"/>
          <w:lang w:val="en"/>
        </w:rPr>
        <w:t xml:space="preserve"> as part of its offer that— </w:t>
      </w:r>
    </w:p>
    <w:p w14:paraId="3220A7F3" w14:textId="77777777" w:rsidR="00F52D0B" w:rsidRPr="00DE3B1A" w:rsidRDefault="00F52D0B"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(i) It </w:t>
      </w:r>
      <w:r w:rsidRPr="00DE3B1A">
        <w:rPr>
          <w:rFonts w:ascii="Arial" w:hAnsi="Arial" w:cs="Arial"/>
          <w:sz w:val="18"/>
          <w:szCs w:val="18"/>
          <w:lang w:val="en"/>
        </w:rPr>
        <w:fldChar w:fldCharType="begin">
          <w:ffData>
            <w:name w:val="Check2"/>
            <w:enabled/>
            <w:calcOnExit w:val="0"/>
            <w:checkBox>
              <w:sizeAuto/>
              <w:default w:val="0"/>
            </w:checkBox>
          </w:ffData>
        </w:fldChar>
      </w:r>
      <w:r w:rsidRPr="00DE3B1A">
        <w:rPr>
          <w:rFonts w:ascii="Arial" w:hAnsi="Arial" w:cs="Arial"/>
          <w:sz w:val="18"/>
          <w:szCs w:val="18"/>
          <w:lang w:val="en"/>
        </w:rPr>
        <w:instrText xml:space="preserve"> FORMCHECKBOX </w:instrText>
      </w:r>
      <w:r w:rsidR="00173D11">
        <w:rPr>
          <w:rFonts w:ascii="Arial" w:hAnsi="Arial" w:cs="Arial"/>
          <w:sz w:val="18"/>
          <w:szCs w:val="18"/>
          <w:lang w:val="en"/>
        </w:rPr>
      </w:r>
      <w:r w:rsidR="00173D11">
        <w:rPr>
          <w:rFonts w:ascii="Arial" w:hAnsi="Arial" w:cs="Arial"/>
          <w:sz w:val="18"/>
          <w:szCs w:val="18"/>
          <w:lang w:val="en"/>
        </w:rPr>
        <w:fldChar w:fldCharType="separate"/>
      </w:r>
      <w:r w:rsidRPr="00DE3B1A">
        <w:rPr>
          <w:rFonts w:ascii="Arial" w:hAnsi="Arial" w:cs="Arial"/>
          <w:sz w:val="18"/>
          <w:szCs w:val="18"/>
          <w:lang w:val="en"/>
        </w:rPr>
        <w:fldChar w:fldCharType="end"/>
      </w:r>
      <w:r w:rsidRPr="00DE3B1A">
        <w:rPr>
          <w:rFonts w:ascii="Arial" w:eastAsia="Times New Roman" w:hAnsi="Arial" w:cs="Arial"/>
          <w:color w:val="000000"/>
          <w:sz w:val="18"/>
          <w:szCs w:val="18"/>
          <w:lang w:val="en"/>
        </w:rPr>
        <w:t xml:space="preserve"> is, </w:t>
      </w:r>
      <w:r w:rsidRPr="00DE3B1A">
        <w:rPr>
          <w:rFonts w:ascii="Arial" w:hAnsi="Arial" w:cs="Arial"/>
          <w:sz w:val="18"/>
          <w:szCs w:val="18"/>
          <w:lang w:val="en"/>
        </w:rPr>
        <w:fldChar w:fldCharType="begin">
          <w:ffData>
            <w:name w:val="Check2"/>
            <w:enabled/>
            <w:calcOnExit w:val="0"/>
            <w:checkBox>
              <w:sizeAuto/>
              <w:default w:val="0"/>
            </w:checkBox>
          </w:ffData>
        </w:fldChar>
      </w:r>
      <w:r w:rsidRPr="00DE3B1A">
        <w:rPr>
          <w:rFonts w:ascii="Arial" w:hAnsi="Arial" w:cs="Arial"/>
          <w:sz w:val="18"/>
          <w:szCs w:val="18"/>
          <w:lang w:val="en"/>
        </w:rPr>
        <w:instrText xml:space="preserve"> FORMCHECKBOX </w:instrText>
      </w:r>
      <w:r w:rsidR="00173D11">
        <w:rPr>
          <w:rFonts w:ascii="Arial" w:hAnsi="Arial" w:cs="Arial"/>
          <w:sz w:val="18"/>
          <w:szCs w:val="18"/>
          <w:lang w:val="en"/>
        </w:rPr>
      </w:r>
      <w:r w:rsidR="00173D11">
        <w:rPr>
          <w:rFonts w:ascii="Arial" w:hAnsi="Arial" w:cs="Arial"/>
          <w:sz w:val="18"/>
          <w:szCs w:val="18"/>
          <w:lang w:val="en"/>
        </w:rPr>
        <w:fldChar w:fldCharType="separate"/>
      </w:r>
      <w:r w:rsidRPr="00DE3B1A">
        <w:rPr>
          <w:rFonts w:ascii="Arial" w:hAnsi="Arial" w:cs="Arial"/>
          <w:sz w:val="18"/>
          <w:szCs w:val="18"/>
          <w:lang w:val="en"/>
        </w:rPr>
        <w:fldChar w:fldCharType="end"/>
      </w:r>
      <w:r w:rsidRPr="00DE3B1A">
        <w:rPr>
          <w:rFonts w:ascii="Arial" w:eastAsia="Times New Roman" w:hAnsi="Arial" w:cs="Arial"/>
          <w:color w:val="000000"/>
          <w:sz w:val="18"/>
          <w:szCs w:val="18"/>
          <w:lang w:val="en"/>
        </w:rPr>
        <w:t xml:space="preserve"> is not a HUBZone small business concern listed, on the date of this representation, on the List of Qualified HUBZone Small Business Concerns maintained by the Small Business Administration, and no material changes in ownership and control, principal office, or HUBZone employee percentage have occurred since it was certified in accordance with 13 CFR Part 126; and </w:t>
      </w:r>
    </w:p>
    <w:p w14:paraId="3220A7F4" w14:textId="77777777" w:rsidR="00F52D0B" w:rsidRPr="00DE3B1A" w:rsidRDefault="00F52D0B"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(ii) It </w:t>
      </w:r>
      <w:r w:rsidRPr="00DE3B1A">
        <w:rPr>
          <w:rFonts w:ascii="Arial" w:hAnsi="Arial" w:cs="Arial"/>
          <w:sz w:val="18"/>
          <w:szCs w:val="18"/>
          <w:lang w:val="en"/>
        </w:rPr>
        <w:fldChar w:fldCharType="begin">
          <w:ffData>
            <w:name w:val="Check2"/>
            <w:enabled/>
            <w:calcOnExit w:val="0"/>
            <w:checkBox>
              <w:sizeAuto/>
              <w:default w:val="0"/>
            </w:checkBox>
          </w:ffData>
        </w:fldChar>
      </w:r>
      <w:r w:rsidRPr="00DE3B1A">
        <w:rPr>
          <w:rFonts w:ascii="Arial" w:hAnsi="Arial" w:cs="Arial"/>
          <w:sz w:val="18"/>
          <w:szCs w:val="18"/>
          <w:lang w:val="en"/>
        </w:rPr>
        <w:instrText xml:space="preserve"> FORMCHECKBOX </w:instrText>
      </w:r>
      <w:r w:rsidR="00173D11">
        <w:rPr>
          <w:rFonts w:ascii="Arial" w:hAnsi="Arial" w:cs="Arial"/>
          <w:sz w:val="18"/>
          <w:szCs w:val="18"/>
          <w:lang w:val="en"/>
        </w:rPr>
      </w:r>
      <w:r w:rsidR="00173D11">
        <w:rPr>
          <w:rFonts w:ascii="Arial" w:hAnsi="Arial" w:cs="Arial"/>
          <w:sz w:val="18"/>
          <w:szCs w:val="18"/>
          <w:lang w:val="en"/>
        </w:rPr>
        <w:fldChar w:fldCharType="separate"/>
      </w:r>
      <w:r w:rsidRPr="00DE3B1A">
        <w:rPr>
          <w:rFonts w:ascii="Arial" w:hAnsi="Arial" w:cs="Arial"/>
          <w:sz w:val="18"/>
          <w:szCs w:val="18"/>
          <w:lang w:val="en"/>
        </w:rPr>
        <w:fldChar w:fldCharType="end"/>
      </w:r>
      <w:r w:rsidRPr="00DE3B1A">
        <w:rPr>
          <w:rFonts w:ascii="Arial" w:eastAsia="Times New Roman" w:hAnsi="Arial" w:cs="Arial"/>
          <w:color w:val="000000"/>
          <w:sz w:val="18"/>
          <w:szCs w:val="18"/>
          <w:lang w:val="en"/>
        </w:rPr>
        <w:t xml:space="preserve"> is, </w:t>
      </w:r>
      <w:r w:rsidRPr="00DE3B1A">
        <w:rPr>
          <w:rFonts w:ascii="Arial" w:hAnsi="Arial" w:cs="Arial"/>
          <w:sz w:val="18"/>
          <w:szCs w:val="18"/>
          <w:lang w:val="en"/>
        </w:rPr>
        <w:fldChar w:fldCharType="begin">
          <w:ffData>
            <w:name w:val="Check2"/>
            <w:enabled/>
            <w:calcOnExit w:val="0"/>
            <w:checkBox>
              <w:sizeAuto/>
              <w:default w:val="0"/>
            </w:checkBox>
          </w:ffData>
        </w:fldChar>
      </w:r>
      <w:r w:rsidRPr="00DE3B1A">
        <w:rPr>
          <w:rFonts w:ascii="Arial" w:hAnsi="Arial" w:cs="Arial"/>
          <w:sz w:val="18"/>
          <w:szCs w:val="18"/>
          <w:lang w:val="en"/>
        </w:rPr>
        <w:instrText xml:space="preserve"> FORMCHECKBOX </w:instrText>
      </w:r>
      <w:r w:rsidR="00173D11">
        <w:rPr>
          <w:rFonts w:ascii="Arial" w:hAnsi="Arial" w:cs="Arial"/>
          <w:sz w:val="18"/>
          <w:szCs w:val="18"/>
          <w:lang w:val="en"/>
        </w:rPr>
      </w:r>
      <w:r w:rsidR="00173D11">
        <w:rPr>
          <w:rFonts w:ascii="Arial" w:hAnsi="Arial" w:cs="Arial"/>
          <w:sz w:val="18"/>
          <w:szCs w:val="18"/>
          <w:lang w:val="en"/>
        </w:rPr>
        <w:fldChar w:fldCharType="separate"/>
      </w:r>
      <w:r w:rsidRPr="00DE3B1A">
        <w:rPr>
          <w:rFonts w:ascii="Arial" w:hAnsi="Arial" w:cs="Arial"/>
          <w:sz w:val="18"/>
          <w:szCs w:val="18"/>
          <w:lang w:val="en"/>
        </w:rPr>
        <w:fldChar w:fldCharType="end"/>
      </w:r>
      <w:r w:rsidRPr="00DE3B1A">
        <w:rPr>
          <w:rFonts w:ascii="Arial" w:eastAsia="Times New Roman" w:hAnsi="Arial" w:cs="Arial"/>
          <w:color w:val="000000"/>
          <w:sz w:val="18"/>
          <w:szCs w:val="18"/>
          <w:lang w:val="en"/>
        </w:rPr>
        <w:t xml:space="preserve"> is not a HUBZone joint venture that complies with the requirements of 13 CFR Part 126, and the representation in paragraph (c)(11)(i) of this provision is accurate for each HUBZone small business concern participating in the HUBZone joint venture. [</w:t>
      </w:r>
      <w:r w:rsidRPr="00DE3B1A">
        <w:rPr>
          <w:rFonts w:ascii="Arial" w:eastAsia="Times New Roman" w:hAnsi="Arial" w:cs="Arial"/>
          <w:i/>
          <w:iCs/>
          <w:color w:val="000000"/>
          <w:sz w:val="18"/>
          <w:szCs w:val="18"/>
          <w:lang w:val="en"/>
        </w:rPr>
        <w:t>The offeror shall enter the name or names of the HUBZone small business concern or concerns that are participating in the joint venture</w:t>
      </w:r>
      <w:r w:rsidRPr="00DE3B1A">
        <w:rPr>
          <w:rFonts w:ascii="Arial" w:eastAsia="Times New Roman" w:hAnsi="Arial" w:cs="Arial"/>
          <w:color w:val="000000"/>
          <w:sz w:val="18"/>
          <w:szCs w:val="18"/>
          <w:lang w:val="en"/>
        </w:rPr>
        <w:t>:</w:t>
      </w:r>
    </w:p>
    <w:tbl>
      <w:tblPr>
        <w:tblW w:w="0" w:type="auto"/>
        <w:tblInd w:w="108" w:type="dxa"/>
        <w:tblBorders>
          <w:bottom w:val="single" w:sz="4" w:space="0" w:color="auto"/>
        </w:tblBorders>
        <w:tblLook w:val="04A0" w:firstRow="1" w:lastRow="0" w:firstColumn="1" w:lastColumn="0" w:noHBand="0" w:noVBand="1"/>
      </w:tblPr>
      <w:tblGrid>
        <w:gridCol w:w="8965"/>
        <w:gridCol w:w="287"/>
      </w:tblGrid>
      <w:tr w:rsidR="00F52D0B" w:rsidRPr="00DE3B1A" w14:paraId="3220A7F7" w14:textId="77777777" w:rsidTr="002868E1">
        <w:tc>
          <w:tcPr>
            <w:tcW w:w="9180" w:type="dxa"/>
          </w:tcPr>
          <w:p w14:paraId="3220A7F5" w14:textId="77777777" w:rsidR="00F52D0B" w:rsidRPr="00DE3B1A" w:rsidRDefault="00F52D0B"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Text4"/>
                  <w:enabled/>
                  <w:calcOnExit w:val="0"/>
                  <w:textInput/>
                </w:ffData>
              </w:fldChar>
            </w:r>
            <w:r w:rsidRPr="00DE3B1A">
              <w:rPr>
                <w:rFonts w:ascii="Arial" w:eastAsia="Times New Roman" w:hAnsi="Arial" w:cs="Arial"/>
                <w:color w:val="000000"/>
                <w:sz w:val="18"/>
                <w:szCs w:val="18"/>
                <w:lang w:val="en"/>
              </w:rPr>
              <w:instrText xml:space="preserve"> FORMTEXT </w:instrText>
            </w:r>
            <w:r w:rsidRPr="00DE3B1A">
              <w:rPr>
                <w:rFonts w:ascii="Arial" w:eastAsia="Times New Roman" w:hAnsi="Arial" w:cs="Arial"/>
                <w:color w:val="000000"/>
                <w:sz w:val="18"/>
                <w:szCs w:val="18"/>
                <w:lang w:val="en"/>
              </w:rPr>
            </w:r>
            <w:r w:rsidRPr="00DE3B1A">
              <w:rPr>
                <w:rFonts w:ascii="Arial" w:eastAsia="Times New Roman" w:hAnsi="Arial" w:cs="Arial"/>
                <w:color w:val="000000"/>
                <w:sz w:val="18"/>
                <w:szCs w:val="18"/>
                <w:lang w:val="en"/>
              </w:rPr>
              <w:fldChar w:fldCharType="separate"/>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color w:val="000000"/>
                <w:sz w:val="18"/>
                <w:szCs w:val="18"/>
                <w:lang w:val="en"/>
              </w:rPr>
              <w:fldChar w:fldCharType="end"/>
            </w:r>
          </w:p>
        </w:tc>
        <w:tc>
          <w:tcPr>
            <w:tcW w:w="288" w:type="dxa"/>
            <w:tcBorders>
              <w:bottom w:val="nil"/>
            </w:tcBorders>
          </w:tcPr>
          <w:p w14:paraId="3220A7F6" w14:textId="77777777" w:rsidR="00F52D0B" w:rsidRPr="00DE3B1A" w:rsidRDefault="00F52D0B"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p>
        </w:tc>
      </w:tr>
    </w:tbl>
    <w:p w14:paraId="3220A7F8" w14:textId="77777777" w:rsidR="00467EB6" w:rsidRPr="00DE3B1A" w:rsidRDefault="00F52D0B" w:rsidP="00467EB6">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Each HUBZone small business concern participating in the joint venture shall submit a separate signed copy of the HUBZone representation.</w:t>
      </w:r>
      <w:bookmarkStart w:id="19" w:name="wp1179296"/>
      <w:bookmarkEnd w:id="19"/>
    </w:p>
    <w:p w14:paraId="3220A7F9" w14:textId="77777777" w:rsidR="00467EB6" w:rsidRPr="00DE3B1A" w:rsidRDefault="00467EB6" w:rsidP="00467EB6">
      <w:pPr>
        <w:tabs>
          <w:tab w:val="left" w:pos="270"/>
        </w:tabs>
        <w:spacing w:line="264" w:lineRule="auto"/>
        <w:ind w:firstLine="720"/>
        <w:rPr>
          <w:rFonts w:ascii="Arial" w:eastAsia="Times New Roman" w:hAnsi="Arial" w:cs="Arial"/>
          <w:color w:val="000000"/>
          <w:sz w:val="18"/>
          <w:szCs w:val="18"/>
          <w:lang w:val="en"/>
        </w:rPr>
      </w:pPr>
    </w:p>
    <w:p w14:paraId="3220A7FA" w14:textId="77777777" w:rsidR="00467EB6" w:rsidRPr="00DE3B1A" w:rsidRDefault="00467EB6" w:rsidP="00467EB6">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sidR="00773912" w:rsidRPr="00DE3B1A">
        <w:rPr>
          <w:rFonts w:ascii="Arial" w:eastAsia="Times New Roman" w:hAnsi="Arial" w:cs="Arial"/>
          <w:b/>
          <w:color w:val="000000"/>
          <w:sz w:val="18"/>
          <w:szCs w:val="18"/>
          <w:lang w:val="en"/>
        </w:rPr>
        <w:t>2</w:t>
      </w:r>
      <w:r w:rsidRPr="00DE3B1A">
        <w:rPr>
          <w:rFonts w:ascii="Arial" w:eastAsia="Times New Roman" w:hAnsi="Arial" w:cs="Arial"/>
          <w:b/>
          <w:color w:val="000000"/>
          <w:sz w:val="18"/>
          <w:szCs w:val="18"/>
          <w:lang w:val="en"/>
        </w:rPr>
        <w:t>) Certification Regarding Payments to Influence Certain Federal Transactions (FAR 52.203-11 [Sep 2007])</w:t>
      </w:r>
    </w:p>
    <w:p w14:paraId="3220A7FB"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bookmarkStart w:id="20" w:name="wp1179304"/>
      <w:bookmarkEnd w:id="20"/>
      <w:r w:rsidRPr="00DE3B1A">
        <w:rPr>
          <w:rFonts w:ascii="Arial" w:eastAsia="Times New Roman" w:hAnsi="Arial" w:cs="Arial"/>
          <w:color w:val="000000"/>
          <w:sz w:val="18"/>
          <w:szCs w:val="18"/>
          <w:lang w:val="en"/>
        </w:rPr>
        <w:t xml:space="preserve">(a) </w:t>
      </w:r>
      <w:r w:rsidRPr="00DE3B1A">
        <w:rPr>
          <w:rFonts w:ascii="Arial" w:eastAsia="Times New Roman" w:hAnsi="Arial" w:cs="Arial"/>
          <w:i/>
          <w:color w:val="000000"/>
          <w:sz w:val="18"/>
          <w:szCs w:val="18"/>
          <w:lang w:val="en"/>
        </w:rPr>
        <w:t>Definitions.</w:t>
      </w:r>
      <w:r w:rsidRPr="00DE3B1A">
        <w:rPr>
          <w:rFonts w:ascii="Arial" w:eastAsia="Times New Roman" w:hAnsi="Arial" w:cs="Arial"/>
          <w:color w:val="000000"/>
          <w:sz w:val="18"/>
          <w:szCs w:val="18"/>
          <w:lang w:val="en"/>
        </w:rPr>
        <w:t xml:space="preserve"> “Lobbying contact” has the meaning provided at 2 U.S.C. 1602(8). The terms “agency,” “influencing or attempting to influence,” “officer or employee of an agency,” “person,” “reasonable compensation,” and “regularly employed” are defined in the FAR 52.203-12, “Limitation on Payments to Influence Certain Federal Transactions.”</w:t>
      </w:r>
    </w:p>
    <w:p w14:paraId="3220A7FC"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(b) </w:t>
      </w:r>
      <w:r w:rsidRPr="00DE3B1A">
        <w:rPr>
          <w:rFonts w:ascii="Arial" w:eastAsia="Times New Roman" w:hAnsi="Arial" w:cs="Arial"/>
          <w:i/>
          <w:color w:val="000000"/>
          <w:sz w:val="18"/>
          <w:szCs w:val="18"/>
          <w:lang w:val="en"/>
        </w:rPr>
        <w:t>Prohibition.</w:t>
      </w:r>
      <w:r w:rsidRPr="00DE3B1A">
        <w:rPr>
          <w:rFonts w:ascii="Arial" w:eastAsia="Times New Roman" w:hAnsi="Arial" w:cs="Arial"/>
          <w:color w:val="000000"/>
          <w:sz w:val="18"/>
          <w:szCs w:val="18"/>
          <w:lang w:val="en"/>
        </w:rPr>
        <w:t xml:space="preserve"> The prohibition and exceptions contained in the FAR clause of this solicitation entitled “Limitation on Payments to Influence Certain Federal Transactions” (52.203-12) are hereby incorporated by reference it his provision.</w:t>
      </w:r>
    </w:p>
    <w:p w14:paraId="3220A7FD"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(c) </w:t>
      </w:r>
      <w:r w:rsidRPr="00DE3B1A">
        <w:rPr>
          <w:rFonts w:ascii="Arial" w:eastAsia="Times New Roman" w:hAnsi="Arial" w:cs="Arial"/>
          <w:i/>
          <w:color w:val="000000"/>
          <w:sz w:val="18"/>
          <w:szCs w:val="18"/>
          <w:lang w:val="en"/>
        </w:rPr>
        <w:t>Certification.</w:t>
      </w:r>
      <w:r w:rsidRPr="00DE3B1A">
        <w:rPr>
          <w:rFonts w:ascii="Arial" w:eastAsia="Times New Roman" w:hAnsi="Arial" w:cs="Arial"/>
          <w:color w:val="000000"/>
          <w:sz w:val="18"/>
          <w:szCs w:val="18"/>
          <w:lang w:val="en"/>
        </w:rPr>
        <w:t xml:space="preserve"> 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3220A7FE"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(d) </w:t>
      </w:r>
      <w:r w:rsidRPr="00DE3B1A">
        <w:rPr>
          <w:rFonts w:ascii="Arial" w:eastAsia="Times New Roman" w:hAnsi="Arial" w:cs="Arial"/>
          <w:i/>
          <w:color w:val="000000"/>
          <w:sz w:val="18"/>
          <w:szCs w:val="18"/>
          <w:lang w:val="en"/>
        </w:rPr>
        <w:t>Disclosure.</w:t>
      </w:r>
      <w:r w:rsidRPr="00DE3B1A">
        <w:rPr>
          <w:rFonts w:ascii="Arial" w:eastAsia="Times New Roman" w:hAnsi="Arial" w:cs="Arial"/>
          <w:color w:val="000000"/>
          <w:sz w:val="18"/>
          <w:szCs w:val="18"/>
          <w:lang w:val="en"/>
        </w:rPr>
        <w:t xml:space="preserve">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p>
    <w:p w14:paraId="3220A7FF"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(e) </w:t>
      </w:r>
      <w:r w:rsidRPr="00DE3B1A">
        <w:rPr>
          <w:rFonts w:ascii="Arial" w:eastAsia="Times New Roman" w:hAnsi="Arial" w:cs="Arial"/>
          <w:i/>
          <w:color w:val="000000"/>
          <w:sz w:val="18"/>
          <w:szCs w:val="18"/>
          <w:lang w:val="en"/>
        </w:rPr>
        <w:t>Penalty.</w:t>
      </w:r>
      <w:r w:rsidRPr="00DE3B1A">
        <w:rPr>
          <w:rFonts w:ascii="Arial" w:eastAsia="Times New Roman" w:hAnsi="Arial" w:cs="Arial"/>
          <w:color w:val="000000"/>
          <w:sz w:val="18"/>
          <w:szCs w:val="18"/>
          <w:lang w:val="en"/>
        </w:rPr>
        <w:t xml:space="preserve">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for each such failure.</w:t>
      </w:r>
    </w:p>
    <w:p w14:paraId="3220A800" w14:textId="77777777" w:rsidR="00467EB6" w:rsidRPr="00DE3B1A" w:rsidRDefault="00467EB6" w:rsidP="00467EB6">
      <w:pPr>
        <w:tabs>
          <w:tab w:val="left" w:pos="270"/>
        </w:tabs>
        <w:spacing w:line="264" w:lineRule="auto"/>
        <w:ind w:firstLine="245"/>
        <w:rPr>
          <w:rFonts w:ascii="Arial" w:eastAsia="Times New Roman" w:hAnsi="Arial" w:cs="Arial"/>
          <w:color w:val="000000"/>
          <w:sz w:val="18"/>
          <w:szCs w:val="18"/>
          <w:lang w:val="en"/>
        </w:rPr>
      </w:pPr>
    </w:p>
    <w:p w14:paraId="3220A801" w14:textId="77777777" w:rsidR="00467EB6" w:rsidRPr="00DE3B1A" w:rsidRDefault="00467EB6" w:rsidP="00467EB6">
      <w:pPr>
        <w:tabs>
          <w:tab w:val="left" w:pos="270"/>
        </w:tabs>
        <w:spacing w:line="264" w:lineRule="auto"/>
        <w:rPr>
          <w:rFonts w:ascii="Arial" w:eastAsia="Times New Roman" w:hAnsi="Arial" w:cs="Arial"/>
          <w:color w:val="000000"/>
          <w:sz w:val="18"/>
          <w:szCs w:val="18"/>
          <w:lang w:val="en"/>
        </w:rPr>
      </w:pPr>
      <w:bookmarkStart w:id="21" w:name="wp1197524"/>
      <w:bookmarkEnd w:id="21"/>
      <w:r w:rsidRPr="00DE3B1A">
        <w:rPr>
          <w:rFonts w:ascii="Arial" w:eastAsia="Times New Roman" w:hAnsi="Arial" w:cs="Arial"/>
          <w:b/>
          <w:color w:val="000000"/>
          <w:sz w:val="18"/>
          <w:szCs w:val="18"/>
          <w:lang w:val="en"/>
        </w:rPr>
        <w:t>(</w:t>
      </w:r>
      <w:r w:rsidR="00773912" w:rsidRPr="00DE3B1A">
        <w:rPr>
          <w:rFonts w:ascii="Arial" w:eastAsia="Times New Roman" w:hAnsi="Arial" w:cs="Arial"/>
          <w:b/>
          <w:color w:val="000000"/>
          <w:sz w:val="18"/>
          <w:szCs w:val="18"/>
          <w:lang w:val="en"/>
        </w:rPr>
        <w:t>3</w:t>
      </w:r>
      <w:r w:rsidRPr="00DE3B1A">
        <w:rPr>
          <w:rFonts w:ascii="Arial" w:eastAsia="Times New Roman" w:hAnsi="Arial" w:cs="Arial"/>
          <w:b/>
          <w:color w:val="000000"/>
          <w:sz w:val="18"/>
          <w:szCs w:val="18"/>
          <w:lang w:val="en"/>
        </w:rPr>
        <w:t>) Certification Regarding Responsibility Matters (FAR 52.209-5 [</w:t>
      </w:r>
      <w:r w:rsidR="00934141" w:rsidRPr="00DE3B1A">
        <w:rPr>
          <w:rFonts w:ascii="Arial" w:eastAsia="Times New Roman" w:hAnsi="Arial" w:cs="Arial"/>
          <w:b/>
          <w:color w:val="000000"/>
          <w:sz w:val="18"/>
          <w:szCs w:val="18"/>
          <w:lang w:val="en"/>
        </w:rPr>
        <w:t>Oct 2015</w:t>
      </w:r>
      <w:r w:rsidRPr="00DE3B1A">
        <w:rPr>
          <w:rFonts w:ascii="Arial" w:eastAsia="Times New Roman" w:hAnsi="Arial" w:cs="Arial"/>
          <w:b/>
          <w:color w:val="000000"/>
          <w:sz w:val="18"/>
          <w:szCs w:val="18"/>
          <w:lang w:val="en"/>
        </w:rPr>
        <w:t>])</w:t>
      </w:r>
    </w:p>
    <w:p w14:paraId="3220A802"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(a)(1) The offeror certifies, to the best of its knowledge and belief, that --</w:t>
      </w:r>
    </w:p>
    <w:p w14:paraId="3220A803" w14:textId="77777777" w:rsidR="00467EB6" w:rsidRPr="00DE3B1A" w:rsidRDefault="00467EB6" w:rsidP="00467EB6">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(i) The offeror and/or any of its Principals:</w:t>
      </w:r>
    </w:p>
    <w:p w14:paraId="3220A804" w14:textId="77777777" w:rsidR="00467EB6" w:rsidRPr="00DE3B1A" w:rsidRDefault="00467EB6" w:rsidP="00467EB6">
      <w:pPr>
        <w:tabs>
          <w:tab w:val="left" w:pos="270"/>
        </w:tabs>
        <w:spacing w:line="264" w:lineRule="auto"/>
        <w:ind w:firstLine="108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(A) Are </w:t>
      </w:r>
      <w:r w:rsidRPr="00DE3B1A">
        <w:rPr>
          <w:rFonts w:ascii="Arial" w:eastAsia="Times New Roman" w:hAnsi="Arial" w:cs="Arial"/>
          <w:color w:val="000000"/>
          <w:sz w:val="18"/>
          <w:szCs w:val="18"/>
          <w:lang w:val="en"/>
        </w:rPr>
        <w:fldChar w:fldCharType="begin">
          <w:ffData>
            <w:name w:val="Check33"/>
            <w:enabled/>
            <w:calcOnExit w:val="0"/>
            <w:checkBox>
              <w:sizeAuto/>
              <w:default w:val="0"/>
            </w:checkBox>
          </w:ffData>
        </w:fldChar>
      </w:r>
      <w:bookmarkStart w:id="22" w:name="Check33"/>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22"/>
      <w:r w:rsidRPr="00DE3B1A">
        <w:rPr>
          <w:rFonts w:ascii="Arial" w:eastAsia="Times New Roman" w:hAnsi="Arial" w:cs="Arial"/>
          <w:color w:val="000000"/>
          <w:sz w:val="18"/>
          <w:szCs w:val="18"/>
          <w:lang w:val="en"/>
        </w:rPr>
        <w:t xml:space="preserve"> are not </w:t>
      </w:r>
      <w:r w:rsidRPr="00DE3B1A">
        <w:rPr>
          <w:rFonts w:ascii="Arial" w:eastAsia="Times New Roman" w:hAnsi="Arial" w:cs="Arial"/>
          <w:color w:val="000000"/>
          <w:sz w:val="18"/>
          <w:szCs w:val="18"/>
          <w:lang w:val="en"/>
        </w:rPr>
        <w:fldChar w:fldCharType="begin">
          <w:ffData>
            <w:name w:val="Check34"/>
            <w:enabled/>
            <w:calcOnExit w:val="0"/>
            <w:checkBox>
              <w:sizeAuto/>
              <w:default w:val="0"/>
            </w:checkBox>
          </w:ffData>
        </w:fldChar>
      </w:r>
      <w:bookmarkStart w:id="23" w:name="Check34"/>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23"/>
      <w:r w:rsidRPr="00DE3B1A">
        <w:rPr>
          <w:rFonts w:ascii="Arial" w:eastAsia="Times New Roman" w:hAnsi="Arial" w:cs="Arial"/>
          <w:color w:val="000000"/>
          <w:sz w:val="18"/>
          <w:szCs w:val="18"/>
          <w:lang w:val="en"/>
        </w:rPr>
        <w:t xml:space="preserve"> presently debarred, suspended, proposed for debarment, or declared ineligible for the award of contracts by any Federal agency;</w:t>
      </w:r>
    </w:p>
    <w:p w14:paraId="3220A805" w14:textId="77777777" w:rsidR="00467EB6" w:rsidRPr="00DE3B1A" w:rsidRDefault="00467EB6" w:rsidP="00467EB6">
      <w:pPr>
        <w:tabs>
          <w:tab w:val="left" w:pos="270"/>
        </w:tabs>
        <w:spacing w:line="264" w:lineRule="auto"/>
        <w:ind w:firstLine="108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(B) Have </w:t>
      </w:r>
      <w:r w:rsidRPr="00DE3B1A">
        <w:rPr>
          <w:rFonts w:ascii="Arial" w:eastAsia="Times New Roman" w:hAnsi="Arial" w:cs="Arial"/>
          <w:color w:val="000000"/>
          <w:sz w:val="18"/>
          <w:szCs w:val="18"/>
          <w:lang w:val="en"/>
        </w:rPr>
        <w:fldChar w:fldCharType="begin">
          <w:ffData>
            <w:name w:val="Check35"/>
            <w:enabled/>
            <w:calcOnExit w:val="0"/>
            <w:checkBox>
              <w:sizeAuto/>
              <w:default w:val="0"/>
            </w:checkBox>
          </w:ffData>
        </w:fldChar>
      </w:r>
      <w:bookmarkStart w:id="24" w:name="Check35"/>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24"/>
      <w:r w:rsidRPr="00DE3B1A">
        <w:rPr>
          <w:rFonts w:ascii="Arial" w:eastAsia="Times New Roman" w:hAnsi="Arial" w:cs="Arial"/>
          <w:color w:val="000000"/>
          <w:sz w:val="18"/>
          <w:szCs w:val="18"/>
          <w:lang w:val="en"/>
        </w:rPr>
        <w:t xml:space="preserve"> have not </w:t>
      </w:r>
      <w:r w:rsidRPr="00DE3B1A">
        <w:rPr>
          <w:rFonts w:ascii="Arial" w:eastAsia="Times New Roman" w:hAnsi="Arial" w:cs="Arial"/>
          <w:color w:val="000000"/>
          <w:sz w:val="18"/>
          <w:szCs w:val="18"/>
          <w:lang w:val="en"/>
        </w:rPr>
        <w:fldChar w:fldCharType="begin">
          <w:ffData>
            <w:name w:val="Check36"/>
            <w:enabled/>
            <w:calcOnExit w:val="0"/>
            <w:checkBox>
              <w:sizeAuto/>
              <w:default w:val="0"/>
            </w:checkBox>
          </w:ffData>
        </w:fldChar>
      </w:r>
      <w:bookmarkStart w:id="25" w:name="Check36"/>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25"/>
      <w:r w:rsidRPr="00DE3B1A">
        <w:rPr>
          <w:rFonts w:ascii="Arial" w:eastAsia="Times New Roman" w:hAnsi="Arial" w:cs="Arial"/>
          <w:color w:val="000000"/>
          <w:sz w:val="18"/>
          <w:szCs w:val="18"/>
          <w:lang w:val="en"/>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w:t>
      </w:r>
      <w:r w:rsidRPr="00DE3B1A">
        <w:rPr>
          <w:rFonts w:ascii="Arial" w:eastAsia="Times New Roman" w:hAnsi="Arial" w:cs="Arial"/>
          <w:color w:val="000000"/>
          <w:sz w:val="18"/>
          <w:szCs w:val="18"/>
          <w:lang w:val="en"/>
        </w:rPr>
        <w:lastRenderedPageBreak/>
        <w:t>falsification or destruction of records, making false statements, tax evasion, violating Federal criminal tax laws, or receiving stolen property (if offeror checks “have”, the offeror shall also see 52.209-7, if included in this solicitation); and</w:t>
      </w:r>
    </w:p>
    <w:p w14:paraId="3220A806" w14:textId="77777777" w:rsidR="00467EB6" w:rsidRPr="00DE3B1A" w:rsidRDefault="00467EB6" w:rsidP="00467EB6">
      <w:pPr>
        <w:tabs>
          <w:tab w:val="left" w:pos="270"/>
        </w:tabs>
        <w:spacing w:line="264" w:lineRule="auto"/>
        <w:ind w:firstLine="108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(C) Are </w:t>
      </w:r>
      <w:r w:rsidRPr="00DE3B1A">
        <w:rPr>
          <w:rFonts w:ascii="Arial" w:eastAsia="Times New Roman" w:hAnsi="Arial" w:cs="Arial"/>
          <w:color w:val="000000"/>
          <w:sz w:val="18"/>
          <w:szCs w:val="18"/>
          <w:lang w:val="en"/>
        </w:rPr>
        <w:fldChar w:fldCharType="begin">
          <w:ffData>
            <w:name w:val="Check37"/>
            <w:enabled/>
            <w:calcOnExit w:val="0"/>
            <w:checkBox>
              <w:sizeAuto/>
              <w:default w:val="0"/>
            </w:checkBox>
          </w:ffData>
        </w:fldChar>
      </w:r>
      <w:bookmarkStart w:id="26" w:name="Check37"/>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26"/>
      <w:r w:rsidRPr="00DE3B1A">
        <w:rPr>
          <w:rFonts w:ascii="Arial" w:eastAsia="Times New Roman" w:hAnsi="Arial" w:cs="Arial"/>
          <w:color w:val="000000"/>
          <w:sz w:val="18"/>
          <w:szCs w:val="18"/>
          <w:lang w:val="en"/>
        </w:rPr>
        <w:t xml:space="preserve"> are not </w:t>
      </w:r>
      <w:r w:rsidRPr="00DE3B1A">
        <w:rPr>
          <w:rFonts w:ascii="Arial" w:eastAsia="Times New Roman" w:hAnsi="Arial" w:cs="Arial"/>
          <w:color w:val="000000"/>
          <w:sz w:val="18"/>
          <w:szCs w:val="18"/>
          <w:lang w:val="en"/>
        </w:rPr>
        <w:fldChar w:fldCharType="begin">
          <w:ffData>
            <w:name w:val="Check38"/>
            <w:enabled/>
            <w:calcOnExit w:val="0"/>
            <w:checkBox>
              <w:sizeAuto/>
              <w:default w:val="0"/>
            </w:checkBox>
          </w:ffData>
        </w:fldChar>
      </w:r>
      <w:bookmarkStart w:id="27" w:name="Check38"/>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27"/>
      <w:r w:rsidRPr="00DE3B1A">
        <w:rPr>
          <w:rFonts w:ascii="Arial" w:eastAsia="Times New Roman" w:hAnsi="Arial" w:cs="Arial"/>
          <w:color w:val="000000"/>
          <w:sz w:val="18"/>
          <w:szCs w:val="18"/>
          <w:lang w:val="en"/>
        </w:rPr>
        <w:t xml:space="preserve"> presently indicted for, or otherwise criminally or civilly charged by a governmental entity with, commission of any of the offenses enumerated in paragraph (a)(1)(i)(B) of this provision; and</w:t>
      </w:r>
    </w:p>
    <w:p w14:paraId="3220A807" w14:textId="77777777" w:rsidR="00467EB6" w:rsidRPr="00DE3B1A" w:rsidRDefault="00467EB6" w:rsidP="00467EB6">
      <w:pPr>
        <w:tabs>
          <w:tab w:val="left" w:pos="270"/>
        </w:tabs>
        <w:spacing w:line="264" w:lineRule="auto"/>
        <w:ind w:firstLine="108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(D) Have </w:t>
      </w:r>
      <w:r w:rsidRPr="00DE3B1A">
        <w:rPr>
          <w:rFonts w:ascii="Arial" w:eastAsia="Times New Roman" w:hAnsi="Arial" w:cs="Arial"/>
          <w:color w:val="000000"/>
          <w:sz w:val="18"/>
          <w:szCs w:val="18"/>
          <w:lang w:val="en"/>
        </w:rPr>
        <w:fldChar w:fldCharType="begin">
          <w:ffData>
            <w:name w:val="Check39"/>
            <w:enabled/>
            <w:calcOnExit w:val="0"/>
            <w:checkBox>
              <w:sizeAuto/>
              <w:default w:val="0"/>
            </w:checkBox>
          </w:ffData>
        </w:fldChar>
      </w:r>
      <w:bookmarkStart w:id="28" w:name="Check39"/>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28"/>
      <w:r w:rsidRPr="00DE3B1A">
        <w:rPr>
          <w:rFonts w:ascii="Arial" w:eastAsia="Times New Roman" w:hAnsi="Arial" w:cs="Arial"/>
          <w:color w:val="000000"/>
          <w:sz w:val="18"/>
          <w:szCs w:val="18"/>
          <w:lang w:val="en"/>
        </w:rPr>
        <w:t xml:space="preserve">, have not </w:t>
      </w:r>
      <w:r w:rsidRPr="00DE3B1A">
        <w:rPr>
          <w:rFonts w:ascii="Arial" w:eastAsia="Times New Roman" w:hAnsi="Arial" w:cs="Arial"/>
          <w:color w:val="000000"/>
          <w:sz w:val="18"/>
          <w:szCs w:val="18"/>
          <w:lang w:val="en"/>
        </w:rPr>
        <w:fldChar w:fldCharType="begin">
          <w:ffData>
            <w:name w:val="Check40"/>
            <w:enabled/>
            <w:calcOnExit w:val="0"/>
            <w:checkBox>
              <w:sizeAuto/>
              <w:default w:val="0"/>
            </w:checkBox>
          </w:ffData>
        </w:fldChar>
      </w:r>
      <w:bookmarkStart w:id="29" w:name="Check40"/>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29"/>
      <w:r w:rsidRPr="00DE3B1A">
        <w:rPr>
          <w:rFonts w:ascii="Arial" w:eastAsia="Times New Roman" w:hAnsi="Arial" w:cs="Arial"/>
          <w:color w:val="000000"/>
          <w:sz w:val="18"/>
          <w:szCs w:val="18"/>
          <w:lang w:val="en"/>
        </w:rPr>
        <w:t>, within a three-year period preceding this offer, been notified of any delinquent Federal taxes in an amount that exceeds $3,</w:t>
      </w:r>
      <w:r w:rsidR="00934141" w:rsidRPr="00DE3B1A">
        <w:rPr>
          <w:rFonts w:ascii="Arial" w:eastAsia="Times New Roman" w:hAnsi="Arial" w:cs="Arial"/>
          <w:color w:val="000000"/>
          <w:sz w:val="18"/>
          <w:szCs w:val="18"/>
          <w:lang w:val="en"/>
        </w:rPr>
        <w:t>5</w:t>
      </w:r>
      <w:r w:rsidRPr="00DE3B1A">
        <w:rPr>
          <w:rFonts w:ascii="Arial" w:eastAsia="Times New Roman" w:hAnsi="Arial" w:cs="Arial"/>
          <w:color w:val="000000"/>
          <w:sz w:val="18"/>
          <w:szCs w:val="18"/>
          <w:lang w:val="en"/>
        </w:rPr>
        <w:t>00 for which the liability remains unsatisfied.</w:t>
      </w:r>
    </w:p>
    <w:p w14:paraId="3220A808" w14:textId="77777777" w:rsidR="00467EB6" w:rsidRPr="00DE3B1A" w:rsidRDefault="00467EB6" w:rsidP="00467EB6">
      <w:pPr>
        <w:tabs>
          <w:tab w:val="left" w:pos="270"/>
        </w:tabs>
        <w:spacing w:line="264" w:lineRule="auto"/>
        <w:ind w:firstLine="126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(1) Federal taxes are considered delinquent if both of the following criteria apply:</w:t>
      </w:r>
    </w:p>
    <w:p w14:paraId="3220A809" w14:textId="77777777" w:rsidR="00467EB6" w:rsidRPr="00DE3B1A" w:rsidRDefault="00467EB6" w:rsidP="00467EB6">
      <w:pPr>
        <w:tabs>
          <w:tab w:val="left" w:pos="270"/>
        </w:tabs>
        <w:spacing w:line="264" w:lineRule="auto"/>
        <w:ind w:firstLine="14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(i) </w:t>
      </w:r>
      <w:r w:rsidRPr="00DE3B1A">
        <w:rPr>
          <w:rFonts w:ascii="Arial" w:eastAsia="Times New Roman" w:hAnsi="Arial" w:cs="Arial"/>
          <w:i/>
          <w:color w:val="000000"/>
          <w:sz w:val="18"/>
          <w:szCs w:val="18"/>
          <w:lang w:val="en"/>
        </w:rPr>
        <w:t>The tax liability is finally determined.</w:t>
      </w:r>
      <w:r w:rsidRPr="00DE3B1A">
        <w:rPr>
          <w:rFonts w:ascii="Arial" w:eastAsia="Times New Roman" w:hAnsi="Arial" w:cs="Arial"/>
          <w:color w:val="000000"/>
          <w:sz w:val="18"/>
          <w:szCs w:val="18"/>
          <w:lang w:val="en"/>
        </w:rPr>
        <w:t xml:space="preserve">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3220A80A" w14:textId="77777777" w:rsidR="00467EB6" w:rsidRPr="00DE3B1A" w:rsidRDefault="00467EB6" w:rsidP="00467EB6">
      <w:pPr>
        <w:tabs>
          <w:tab w:val="left" w:pos="270"/>
        </w:tabs>
        <w:spacing w:line="264" w:lineRule="auto"/>
        <w:ind w:firstLine="14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(ii) </w:t>
      </w:r>
      <w:r w:rsidRPr="00DE3B1A">
        <w:rPr>
          <w:rFonts w:ascii="Arial" w:eastAsia="Times New Roman" w:hAnsi="Arial" w:cs="Arial"/>
          <w:i/>
          <w:color w:val="000000"/>
          <w:sz w:val="18"/>
          <w:szCs w:val="18"/>
          <w:lang w:val="en"/>
        </w:rPr>
        <w:t>The taxpayer is delinquent in making payment.</w:t>
      </w:r>
      <w:r w:rsidRPr="00DE3B1A">
        <w:rPr>
          <w:rFonts w:ascii="Arial" w:eastAsia="Times New Roman" w:hAnsi="Arial" w:cs="Arial"/>
          <w:color w:val="000000"/>
          <w:sz w:val="18"/>
          <w:szCs w:val="18"/>
          <w:lang w:val="en"/>
        </w:rPr>
        <w:t xml:space="preserve"> A taxpayer is delinquent if the taxpayer has failed to pay the tax liability when full payment was due and required. A taxpayer is not delinquent in cases where enforced collection action is precluded.</w:t>
      </w:r>
    </w:p>
    <w:p w14:paraId="3220A80B" w14:textId="77777777" w:rsidR="00467EB6" w:rsidRPr="00DE3B1A" w:rsidRDefault="00467EB6" w:rsidP="00467EB6">
      <w:pPr>
        <w:tabs>
          <w:tab w:val="left" w:pos="270"/>
        </w:tabs>
        <w:spacing w:line="264" w:lineRule="auto"/>
        <w:ind w:firstLine="126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(2) </w:t>
      </w:r>
      <w:r w:rsidRPr="00DE3B1A">
        <w:rPr>
          <w:rFonts w:ascii="Arial" w:eastAsia="Times New Roman" w:hAnsi="Arial" w:cs="Arial"/>
          <w:i/>
          <w:color w:val="000000"/>
          <w:sz w:val="18"/>
          <w:szCs w:val="18"/>
          <w:lang w:val="en"/>
        </w:rPr>
        <w:t>Examples.</w:t>
      </w:r>
    </w:p>
    <w:p w14:paraId="3220A80C" w14:textId="77777777" w:rsidR="00467EB6" w:rsidRPr="00DE3B1A" w:rsidRDefault="00467EB6" w:rsidP="00467EB6">
      <w:pPr>
        <w:tabs>
          <w:tab w:val="left" w:pos="270"/>
        </w:tabs>
        <w:spacing w:line="264" w:lineRule="auto"/>
        <w:ind w:firstLine="14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(i)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3220A80D" w14:textId="77777777" w:rsidR="00467EB6" w:rsidRPr="00DE3B1A" w:rsidRDefault="00467EB6" w:rsidP="00467EB6">
      <w:pPr>
        <w:tabs>
          <w:tab w:val="left" w:pos="270"/>
        </w:tabs>
        <w:spacing w:line="264" w:lineRule="auto"/>
        <w:ind w:firstLine="14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(ii)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3220A80E" w14:textId="77777777" w:rsidR="00467EB6" w:rsidRPr="00DE3B1A" w:rsidRDefault="00467EB6" w:rsidP="00467EB6">
      <w:pPr>
        <w:tabs>
          <w:tab w:val="left" w:pos="270"/>
        </w:tabs>
        <w:spacing w:line="264" w:lineRule="auto"/>
        <w:ind w:firstLine="14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(iii) The taxpayer has entered into an installment agreement pursuant to I.R.C. §6159. The taxpayer is making timely payments and is in full compliance with the agreement terms. The taxpayer is not delinquent because the taxpayer is not currently required to make full payment.</w:t>
      </w:r>
    </w:p>
    <w:p w14:paraId="3220A80F" w14:textId="77777777" w:rsidR="00467EB6" w:rsidRPr="00DE3B1A" w:rsidRDefault="00467EB6" w:rsidP="00467EB6">
      <w:pPr>
        <w:tabs>
          <w:tab w:val="left" w:pos="270"/>
        </w:tabs>
        <w:spacing w:line="264" w:lineRule="auto"/>
        <w:ind w:firstLine="14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(iv) The taxpayer has filed for bankruptcy protection. The taxpayer is not delinquent because enforced collection action is stayed under 11 U.S.C. 362 (the Bankruptcy Code).</w:t>
      </w:r>
    </w:p>
    <w:p w14:paraId="3220A810" w14:textId="77777777" w:rsidR="00467EB6" w:rsidRPr="00DE3B1A" w:rsidRDefault="00467EB6" w:rsidP="00467EB6">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(ii) The offeror has </w:t>
      </w:r>
      <w:r w:rsidRPr="00DE3B1A">
        <w:rPr>
          <w:rFonts w:ascii="Arial" w:eastAsia="Times New Roman" w:hAnsi="Arial" w:cs="Arial"/>
          <w:color w:val="000000"/>
          <w:sz w:val="18"/>
          <w:szCs w:val="18"/>
          <w:lang w:val="en"/>
        </w:rPr>
        <w:fldChar w:fldCharType="begin">
          <w:ffData>
            <w:name w:val="Check41"/>
            <w:enabled/>
            <w:calcOnExit w:val="0"/>
            <w:checkBox>
              <w:sizeAuto/>
              <w:default w:val="0"/>
            </w:checkBox>
          </w:ffData>
        </w:fldChar>
      </w:r>
      <w:bookmarkStart w:id="30" w:name="Check41"/>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30"/>
      <w:r w:rsidRPr="00DE3B1A">
        <w:rPr>
          <w:rFonts w:ascii="Arial" w:eastAsia="Times New Roman" w:hAnsi="Arial" w:cs="Arial"/>
          <w:color w:val="000000"/>
          <w:sz w:val="18"/>
          <w:szCs w:val="18"/>
          <w:lang w:val="en"/>
        </w:rPr>
        <w:t xml:space="preserve"> has not </w:t>
      </w:r>
      <w:r w:rsidRPr="00DE3B1A">
        <w:rPr>
          <w:rFonts w:ascii="Arial" w:eastAsia="Times New Roman" w:hAnsi="Arial" w:cs="Arial"/>
          <w:color w:val="000000"/>
          <w:sz w:val="18"/>
          <w:szCs w:val="18"/>
          <w:lang w:val="en"/>
        </w:rPr>
        <w:fldChar w:fldCharType="begin">
          <w:ffData>
            <w:name w:val="Check42"/>
            <w:enabled/>
            <w:calcOnExit w:val="0"/>
            <w:checkBox>
              <w:sizeAuto/>
              <w:default w:val="0"/>
            </w:checkBox>
          </w:ffData>
        </w:fldChar>
      </w:r>
      <w:bookmarkStart w:id="31" w:name="Check42"/>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31"/>
      <w:r w:rsidRPr="00DE3B1A">
        <w:rPr>
          <w:rFonts w:ascii="Arial" w:eastAsia="Times New Roman" w:hAnsi="Arial" w:cs="Arial"/>
          <w:color w:val="000000"/>
          <w:sz w:val="18"/>
          <w:szCs w:val="18"/>
          <w:lang w:val="en"/>
        </w:rPr>
        <w:t>, within a three-year period preceding this offer, had one or more contracts terminated for default by any Federal agency.</w:t>
      </w:r>
    </w:p>
    <w:p w14:paraId="3220A811"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(a)(2) “Principal,” for the purposes of this certification, means an officer; director; owner; partner; or a person having primary management or supervisory responsibilities within a business entity (e.g., general manager; plant manager; head of a division or business segment; and similar positions).</w:t>
      </w:r>
    </w:p>
    <w:p w14:paraId="3220A812" w14:textId="77777777" w:rsidR="00467EB6" w:rsidRPr="00DE3B1A" w:rsidRDefault="00467EB6" w:rsidP="00467EB6">
      <w:pPr>
        <w:tabs>
          <w:tab w:val="left" w:pos="270"/>
        </w:tabs>
        <w:spacing w:line="264" w:lineRule="auto"/>
        <w:ind w:left="900"/>
        <w:rPr>
          <w:rFonts w:ascii="Arial" w:eastAsia="Times New Roman" w:hAnsi="Arial" w:cs="Arial"/>
          <w:b/>
          <w:i/>
          <w:color w:val="000000"/>
          <w:sz w:val="18"/>
          <w:szCs w:val="18"/>
          <w:lang w:val="en"/>
        </w:rPr>
      </w:pPr>
      <w:r w:rsidRPr="00DE3B1A">
        <w:rPr>
          <w:rFonts w:ascii="Arial" w:eastAsia="Times New Roman" w:hAnsi="Arial" w:cs="Arial"/>
          <w:b/>
          <w:i/>
          <w:color w:val="000000"/>
          <w:sz w:val="18"/>
          <w:szCs w:val="18"/>
          <w:lang w:val="en"/>
        </w:rPr>
        <w:t>This Certification Concerns a Matter Within the Jurisdiction of an Agency of the United States and the Making of a False, Fictitious, or Fraudulent Certification May Render the Maker Subject to Prosecution Under Section 1001, Title 18, United States Code.</w:t>
      </w:r>
    </w:p>
    <w:p w14:paraId="3220A813"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(b) The offeror shall provide immediate written notice to the </w:t>
      </w:r>
      <w:r w:rsidR="00885E7A" w:rsidRPr="00DE3B1A">
        <w:rPr>
          <w:rFonts w:ascii="Arial" w:eastAsia="Times New Roman" w:hAnsi="Arial" w:cs="Arial"/>
          <w:color w:val="000000"/>
          <w:sz w:val="18"/>
          <w:szCs w:val="18"/>
          <w:lang w:val="en"/>
        </w:rPr>
        <w:t>Parsons</w:t>
      </w:r>
      <w:r w:rsidR="00521B53" w:rsidRPr="00DE3B1A">
        <w:rPr>
          <w:rFonts w:ascii="Arial" w:eastAsia="Times New Roman" w:hAnsi="Arial" w:cs="Arial"/>
          <w:color w:val="000000"/>
          <w:sz w:val="18"/>
          <w:szCs w:val="18"/>
          <w:lang w:val="en"/>
        </w:rPr>
        <w:t xml:space="preserve"> Buyer/Subcontract Administrator</w:t>
      </w:r>
      <w:r w:rsidRPr="00DE3B1A">
        <w:rPr>
          <w:rFonts w:ascii="Arial" w:eastAsia="Times New Roman" w:hAnsi="Arial" w:cs="Arial"/>
          <w:color w:val="000000"/>
          <w:sz w:val="18"/>
          <w:szCs w:val="18"/>
          <w:lang w:val="en"/>
        </w:rPr>
        <w:t xml:space="preserve"> if, at any time prior to contract award, the offeror learns that its certification was erroneous when submitted or has become erroneous by reason of changed circumstances.</w:t>
      </w:r>
    </w:p>
    <w:p w14:paraId="3220A814"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w:t>
      </w:r>
      <w:r w:rsidR="00885E7A" w:rsidRPr="00DE3B1A">
        <w:rPr>
          <w:rFonts w:ascii="Arial" w:eastAsia="Times New Roman" w:hAnsi="Arial" w:cs="Arial"/>
          <w:color w:val="000000"/>
          <w:sz w:val="18"/>
          <w:szCs w:val="18"/>
          <w:lang w:val="en"/>
        </w:rPr>
        <w:t>Parsons</w:t>
      </w:r>
      <w:r w:rsidRPr="00DE3B1A">
        <w:rPr>
          <w:rFonts w:ascii="Arial" w:eastAsia="Times New Roman" w:hAnsi="Arial" w:cs="Arial"/>
          <w:color w:val="000000"/>
          <w:sz w:val="18"/>
          <w:szCs w:val="18"/>
          <w:lang w:val="en"/>
        </w:rPr>
        <w:t xml:space="preserve"> may render the offeror non-responsible.</w:t>
      </w:r>
    </w:p>
    <w:p w14:paraId="3220A815"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14:paraId="3220A816"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(e) The certification in paragraph (a) of this provision is a material representation of fact upon which reliance was placed when making award. If it is later determined that the offeror knowingly rendered an erroneous certification, in addition to other remedies available to </w:t>
      </w:r>
      <w:r w:rsidR="00885E7A" w:rsidRPr="00DE3B1A">
        <w:rPr>
          <w:rFonts w:ascii="Arial" w:eastAsia="Times New Roman" w:hAnsi="Arial" w:cs="Arial"/>
          <w:color w:val="000000"/>
          <w:sz w:val="18"/>
          <w:szCs w:val="18"/>
          <w:lang w:val="en"/>
        </w:rPr>
        <w:t>Parsons</w:t>
      </w:r>
      <w:r w:rsidRPr="00DE3B1A">
        <w:rPr>
          <w:rFonts w:ascii="Arial" w:eastAsia="Times New Roman" w:hAnsi="Arial" w:cs="Arial"/>
          <w:color w:val="000000"/>
          <w:sz w:val="18"/>
          <w:szCs w:val="18"/>
          <w:lang w:val="en"/>
        </w:rPr>
        <w:t xml:space="preserve">, </w:t>
      </w:r>
      <w:r w:rsidR="00521B53" w:rsidRPr="00DE3B1A">
        <w:rPr>
          <w:rFonts w:ascii="Arial" w:eastAsia="Times New Roman" w:hAnsi="Arial" w:cs="Arial"/>
          <w:color w:val="000000"/>
          <w:sz w:val="18"/>
          <w:szCs w:val="18"/>
          <w:lang w:val="en"/>
        </w:rPr>
        <w:t>the Buyer/Subcontract Administrator</w:t>
      </w:r>
      <w:r w:rsidRPr="00DE3B1A">
        <w:rPr>
          <w:rFonts w:ascii="Arial" w:eastAsia="Times New Roman" w:hAnsi="Arial" w:cs="Arial"/>
          <w:color w:val="000000"/>
          <w:sz w:val="18"/>
          <w:szCs w:val="18"/>
          <w:lang w:val="en"/>
        </w:rPr>
        <w:t xml:space="preserve"> may terminate the contract resulting from this solicitation for default.</w:t>
      </w:r>
    </w:p>
    <w:p w14:paraId="3220A817" w14:textId="77777777" w:rsidR="00467EB6" w:rsidRPr="00DE3B1A" w:rsidRDefault="00467EB6" w:rsidP="00467EB6">
      <w:pPr>
        <w:tabs>
          <w:tab w:val="left" w:pos="270"/>
        </w:tabs>
        <w:spacing w:line="264" w:lineRule="auto"/>
        <w:ind w:firstLine="245"/>
        <w:rPr>
          <w:rFonts w:ascii="Arial" w:eastAsia="Times New Roman" w:hAnsi="Arial" w:cs="Arial"/>
          <w:color w:val="000000"/>
          <w:sz w:val="18"/>
          <w:szCs w:val="18"/>
          <w:lang w:val="en"/>
        </w:rPr>
      </w:pPr>
      <w:bookmarkStart w:id="32" w:name="wp1192533"/>
      <w:bookmarkEnd w:id="32"/>
    </w:p>
    <w:p w14:paraId="3220A818" w14:textId="77777777" w:rsidR="00467EB6" w:rsidRPr="00DE3B1A" w:rsidRDefault="00467EB6" w:rsidP="00467EB6">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sidR="00773912" w:rsidRPr="00DE3B1A">
        <w:rPr>
          <w:rFonts w:ascii="Arial" w:eastAsia="Times New Roman" w:hAnsi="Arial" w:cs="Arial"/>
          <w:b/>
          <w:color w:val="000000"/>
          <w:sz w:val="18"/>
          <w:szCs w:val="18"/>
          <w:lang w:val="en"/>
        </w:rPr>
        <w:t>4</w:t>
      </w:r>
      <w:r w:rsidRPr="00DE3B1A">
        <w:rPr>
          <w:rFonts w:ascii="Arial" w:eastAsia="Times New Roman" w:hAnsi="Arial" w:cs="Arial"/>
          <w:b/>
          <w:color w:val="000000"/>
          <w:sz w:val="18"/>
          <w:szCs w:val="18"/>
          <w:lang w:val="en"/>
        </w:rPr>
        <w:t>) Previous Contracts and Compliance Reports (FAR 52.222-22 [Feb 1999])</w:t>
      </w:r>
    </w:p>
    <w:p w14:paraId="3220A819" w14:textId="77777777" w:rsidR="00467EB6" w:rsidRPr="00DE3B1A" w:rsidRDefault="00467EB6" w:rsidP="00467EB6">
      <w:pPr>
        <w:tabs>
          <w:tab w:val="left" w:pos="270"/>
        </w:tabs>
        <w:spacing w:line="264" w:lineRule="auto"/>
        <w:ind w:firstLine="540"/>
        <w:rPr>
          <w:rFonts w:ascii="Arial" w:eastAsia="Times New Roman" w:hAnsi="Arial" w:cs="Arial"/>
          <w:color w:val="000000"/>
          <w:sz w:val="18"/>
          <w:szCs w:val="18"/>
          <w:lang w:val="en"/>
        </w:rPr>
      </w:pPr>
      <w:bookmarkStart w:id="33" w:name="wp1179297"/>
      <w:bookmarkEnd w:id="33"/>
      <w:r w:rsidRPr="00DE3B1A">
        <w:rPr>
          <w:rFonts w:ascii="Arial" w:eastAsia="Times New Roman" w:hAnsi="Arial" w:cs="Arial"/>
          <w:color w:val="000000"/>
          <w:sz w:val="18"/>
          <w:szCs w:val="18"/>
          <w:lang w:val="en"/>
        </w:rPr>
        <w:t xml:space="preserve">(a) The offeror represents that— </w:t>
      </w:r>
    </w:p>
    <w:p w14:paraId="3220A81A" w14:textId="77777777" w:rsidR="00467EB6" w:rsidRPr="00DE3B1A" w:rsidRDefault="00467EB6" w:rsidP="00467EB6">
      <w:pPr>
        <w:tabs>
          <w:tab w:val="left" w:pos="270"/>
        </w:tabs>
        <w:spacing w:line="264" w:lineRule="auto"/>
        <w:ind w:firstLine="720"/>
        <w:rPr>
          <w:rFonts w:ascii="Arial" w:eastAsia="Times New Roman" w:hAnsi="Arial" w:cs="Arial"/>
          <w:color w:val="000000"/>
          <w:sz w:val="18"/>
          <w:szCs w:val="18"/>
          <w:lang w:val="en"/>
        </w:rPr>
      </w:pPr>
      <w:bookmarkStart w:id="34" w:name="wp1179298"/>
      <w:bookmarkEnd w:id="34"/>
      <w:r w:rsidRPr="00DE3B1A">
        <w:rPr>
          <w:rFonts w:ascii="Arial" w:eastAsia="Times New Roman" w:hAnsi="Arial" w:cs="Arial"/>
          <w:color w:val="000000"/>
          <w:sz w:val="18"/>
          <w:szCs w:val="18"/>
          <w:lang w:val="en"/>
        </w:rPr>
        <w:lastRenderedPageBreak/>
        <w:t xml:space="preserve">(i) It </w:t>
      </w: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has, </w:t>
      </w: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has not participated in a previous contract or subcontract subject to the Equal Opportunity clause of this solicitation; and </w:t>
      </w:r>
    </w:p>
    <w:p w14:paraId="3220A81B" w14:textId="77777777" w:rsidR="00467EB6" w:rsidRPr="00DE3B1A" w:rsidRDefault="00467EB6" w:rsidP="00467EB6">
      <w:pPr>
        <w:tabs>
          <w:tab w:val="left" w:pos="270"/>
        </w:tabs>
        <w:spacing w:line="264" w:lineRule="auto"/>
        <w:ind w:firstLine="720"/>
        <w:rPr>
          <w:rFonts w:ascii="Arial" w:eastAsia="Times New Roman" w:hAnsi="Arial" w:cs="Arial"/>
          <w:color w:val="000000"/>
          <w:sz w:val="18"/>
          <w:szCs w:val="18"/>
          <w:lang w:val="en"/>
        </w:rPr>
      </w:pPr>
      <w:bookmarkStart w:id="35" w:name="wp1179299"/>
      <w:bookmarkEnd w:id="35"/>
      <w:r w:rsidRPr="00DE3B1A">
        <w:rPr>
          <w:rFonts w:ascii="Arial" w:eastAsia="Times New Roman" w:hAnsi="Arial" w:cs="Arial"/>
          <w:color w:val="000000"/>
          <w:sz w:val="18"/>
          <w:szCs w:val="18"/>
          <w:lang w:val="en"/>
        </w:rPr>
        <w:t xml:space="preserve">(ii) It </w:t>
      </w: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has, </w:t>
      </w:r>
      <w:r w:rsidRPr="00DE3B1A">
        <w:rPr>
          <w:rFonts w:ascii="Arial" w:eastAsia="Times New Roman" w:hAnsi="Arial" w:cs="Arial"/>
          <w:color w:val="000000"/>
          <w:sz w:val="18"/>
          <w:szCs w:val="18"/>
          <w:lang w:val="en"/>
        </w:rPr>
        <w:fldChar w:fldCharType="begin">
          <w:ffData>
            <w:name w:val="Check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has not filed all required compliance reports. </w:t>
      </w:r>
    </w:p>
    <w:p w14:paraId="3220A81C" w14:textId="77777777" w:rsidR="00467EB6" w:rsidRPr="00DE3B1A" w:rsidRDefault="00467EB6" w:rsidP="00467EB6">
      <w:pPr>
        <w:tabs>
          <w:tab w:val="left" w:pos="270"/>
        </w:tabs>
        <w:spacing w:line="264" w:lineRule="auto"/>
        <w:ind w:firstLine="245"/>
        <w:rPr>
          <w:rFonts w:ascii="Arial" w:eastAsia="Times New Roman" w:hAnsi="Arial" w:cs="Arial"/>
          <w:color w:val="000000"/>
          <w:sz w:val="18"/>
          <w:szCs w:val="18"/>
          <w:lang w:val="en"/>
        </w:rPr>
      </w:pPr>
      <w:bookmarkStart w:id="36" w:name="wp1179300"/>
      <w:bookmarkStart w:id="37" w:name="wp1179303"/>
      <w:bookmarkEnd w:id="36"/>
      <w:bookmarkEnd w:id="37"/>
    </w:p>
    <w:p w14:paraId="3220A81D" w14:textId="77777777" w:rsidR="001F173C" w:rsidRPr="00DE3B1A" w:rsidRDefault="008B4C7D" w:rsidP="00467EB6">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sidR="00773912" w:rsidRPr="00DE3B1A">
        <w:rPr>
          <w:rFonts w:ascii="Arial" w:eastAsia="Times New Roman" w:hAnsi="Arial" w:cs="Arial"/>
          <w:b/>
          <w:color w:val="000000"/>
          <w:sz w:val="18"/>
          <w:szCs w:val="18"/>
          <w:lang w:val="en"/>
        </w:rPr>
        <w:t>5</w:t>
      </w:r>
      <w:r w:rsidRPr="00DE3B1A">
        <w:rPr>
          <w:rFonts w:ascii="Arial" w:eastAsia="Times New Roman" w:hAnsi="Arial" w:cs="Arial"/>
          <w:b/>
          <w:color w:val="000000"/>
          <w:sz w:val="18"/>
          <w:szCs w:val="18"/>
          <w:lang w:val="en"/>
        </w:rPr>
        <w:t xml:space="preserve">) Buy American </w:t>
      </w:r>
      <w:r w:rsidR="0009550A" w:rsidRPr="00DE3B1A">
        <w:rPr>
          <w:rFonts w:ascii="Arial" w:eastAsia="Times New Roman" w:hAnsi="Arial" w:cs="Arial"/>
          <w:b/>
          <w:color w:val="000000"/>
          <w:sz w:val="18"/>
          <w:szCs w:val="18"/>
          <w:lang w:val="en"/>
        </w:rPr>
        <w:t xml:space="preserve">Certificate </w:t>
      </w:r>
      <w:r w:rsidR="00CF4B1D" w:rsidRPr="00DE3B1A">
        <w:rPr>
          <w:rFonts w:ascii="Arial" w:eastAsia="Times New Roman" w:hAnsi="Arial" w:cs="Arial"/>
          <w:b/>
          <w:color w:val="000000"/>
          <w:sz w:val="18"/>
          <w:szCs w:val="18"/>
          <w:lang w:val="en"/>
        </w:rPr>
        <w:t>(FAR 52.225-2</w:t>
      </w:r>
      <w:r w:rsidR="001217F2" w:rsidRPr="00DE3B1A">
        <w:rPr>
          <w:rFonts w:ascii="Arial" w:eastAsia="Times New Roman" w:hAnsi="Arial" w:cs="Arial"/>
          <w:b/>
          <w:color w:val="000000"/>
          <w:sz w:val="18"/>
          <w:szCs w:val="18"/>
          <w:lang w:val="en"/>
        </w:rPr>
        <w:t xml:space="preserve"> [May 2014]</w:t>
      </w:r>
      <w:r w:rsidR="00CF4B1D" w:rsidRPr="00DE3B1A">
        <w:rPr>
          <w:rFonts w:ascii="Arial" w:eastAsia="Times New Roman" w:hAnsi="Arial" w:cs="Arial"/>
          <w:b/>
          <w:color w:val="000000"/>
          <w:sz w:val="18"/>
          <w:szCs w:val="18"/>
          <w:lang w:val="en"/>
        </w:rPr>
        <w:t>)</w:t>
      </w:r>
    </w:p>
    <w:p w14:paraId="3220A81E" w14:textId="77777777" w:rsidR="008B4C7D" w:rsidRPr="00DE3B1A" w:rsidRDefault="001F173C"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ab/>
      </w:r>
      <w:r w:rsidR="008B4C7D" w:rsidRPr="00DE3B1A">
        <w:rPr>
          <w:rFonts w:ascii="Arial" w:eastAsia="Times New Roman" w:hAnsi="Arial" w:cs="Arial"/>
          <w:color w:val="000000"/>
          <w:sz w:val="18"/>
          <w:szCs w:val="18"/>
          <w:lang w:val="en"/>
        </w:rPr>
        <w:t>Co</w:t>
      </w:r>
      <w:r w:rsidR="00035A7B" w:rsidRPr="00DE3B1A">
        <w:rPr>
          <w:rFonts w:ascii="Arial" w:eastAsia="Times New Roman" w:hAnsi="Arial" w:cs="Arial"/>
          <w:color w:val="000000"/>
          <w:sz w:val="18"/>
          <w:szCs w:val="18"/>
          <w:lang w:val="en"/>
        </w:rPr>
        <w:t>mplete all applicable sections:</w:t>
      </w:r>
    </w:p>
    <w:p w14:paraId="3220A81F" w14:textId="77777777" w:rsidR="008B4C7D" w:rsidRPr="00DE3B1A" w:rsidRDefault="00035A7B"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r w:rsidR="001217F2" w:rsidRPr="00DE3B1A">
        <w:rPr>
          <w:rFonts w:ascii="Arial" w:eastAsia="Times New Roman" w:hAnsi="Arial" w:cs="Arial"/>
          <w:color w:val="000000"/>
          <w:sz w:val="18"/>
          <w:szCs w:val="18"/>
          <w:lang w:val="en"/>
        </w:rPr>
        <w:t>a</w:t>
      </w:r>
      <w:r w:rsidRPr="00DE3B1A">
        <w:rPr>
          <w:rFonts w:ascii="Arial" w:eastAsia="Times New Roman" w:hAnsi="Arial" w:cs="Arial"/>
          <w:color w:val="000000"/>
          <w:sz w:val="18"/>
          <w:szCs w:val="18"/>
          <w:lang w:val="en"/>
        </w:rPr>
        <w:t xml:space="preserve">) </w:t>
      </w:r>
      <w:bookmarkStart w:id="38" w:name="Check15"/>
      <w:r w:rsidRPr="00DE3B1A">
        <w:rPr>
          <w:rFonts w:ascii="Arial" w:eastAsia="Times New Roman" w:hAnsi="Arial" w:cs="Arial"/>
          <w:color w:val="000000"/>
          <w:sz w:val="18"/>
          <w:szCs w:val="18"/>
          <w:lang w:val="en"/>
        </w:rPr>
        <w:fldChar w:fldCharType="begin">
          <w:ffData>
            <w:name w:val="Check15"/>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38"/>
      <w:r w:rsidRPr="00DE3B1A">
        <w:rPr>
          <w:rFonts w:ascii="Arial" w:eastAsia="Times New Roman" w:hAnsi="Arial" w:cs="Arial"/>
          <w:color w:val="000000"/>
          <w:sz w:val="18"/>
          <w:szCs w:val="18"/>
          <w:lang w:val="en"/>
        </w:rPr>
        <w:t xml:space="preserve"> Offeror will not deliver any supplies or materials, nor use any construction material in performance of any </w:t>
      </w:r>
      <w:r w:rsidR="00A91653" w:rsidRPr="00DE3B1A">
        <w:rPr>
          <w:rFonts w:ascii="Arial" w:eastAsia="Times New Roman" w:hAnsi="Arial" w:cs="Arial"/>
          <w:color w:val="000000"/>
          <w:sz w:val="18"/>
          <w:szCs w:val="18"/>
          <w:lang w:val="en"/>
        </w:rPr>
        <w:t>award</w:t>
      </w:r>
      <w:r w:rsidRPr="00DE3B1A">
        <w:rPr>
          <w:rFonts w:ascii="Arial" w:eastAsia="Times New Roman" w:hAnsi="Arial" w:cs="Arial"/>
          <w:color w:val="000000"/>
          <w:sz w:val="18"/>
          <w:szCs w:val="18"/>
          <w:lang w:val="en"/>
        </w:rPr>
        <w:t xml:space="preserve"> resulting from this solicitation.</w:t>
      </w:r>
      <w:r w:rsidR="008B4C7D" w:rsidRPr="00DE3B1A">
        <w:rPr>
          <w:rFonts w:ascii="Arial" w:eastAsia="Times New Roman" w:hAnsi="Arial" w:cs="Arial"/>
          <w:color w:val="000000"/>
          <w:sz w:val="18"/>
          <w:szCs w:val="18"/>
          <w:lang w:val="en"/>
        </w:rPr>
        <w:t xml:space="preserve"> </w:t>
      </w:r>
      <w:r w:rsidR="00A91653" w:rsidRPr="00DE3B1A">
        <w:rPr>
          <w:rFonts w:ascii="Arial" w:eastAsia="Times New Roman" w:hAnsi="Arial" w:cs="Arial"/>
          <w:color w:val="000000"/>
          <w:sz w:val="18"/>
          <w:szCs w:val="18"/>
          <w:lang w:val="en"/>
        </w:rPr>
        <w:t>If checked, skip paragraphs (</w:t>
      </w:r>
      <w:r w:rsidR="001217F2" w:rsidRPr="00DE3B1A">
        <w:rPr>
          <w:rFonts w:ascii="Arial" w:eastAsia="Times New Roman" w:hAnsi="Arial" w:cs="Arial"/>
          <w:color w:val="000000"/>
          <w:sz w:val="18"/>
          <w:szCs w:val="18"/>
          <w:lang w:val="en"/>
        </w:rPr>
        <w:t>b</w:t>
      </w:r>
      <w:r w:rsidR="00A91653" w:rsidRPr="00DE3B1A">
        <w:rPr>
          <w:rFonts w:ascii="Arial" w:eastAsia="Times New Roman" w:hAnsi="Arial" w:cs="Arial"/>
          <w:color w:val="000000"/>
          <w:sz w:val="18"/>
          <w:szCs w:val="18"/>
          <w:lang w:val="en"/>
        </w:rPr>
        <w:t>) and (</w:t>
      </w:r>
      <w:r w:rsidR="001217F2" w:rsidRPr="00DE3B1A">
        <w:rPr>
          <w:rFonts w:ascii="Arial" w:eastAsia="Times New Roman" w:hAnsi="Arial" w:cs="Arial"/>
          <w:color w:val="000000"/>
          <w:sz w:val="18"/>
          <w:szCs w:val="18"/>
          <w:lang w:val="en"/>
        </w:rPr>
        <w:t>c</w:t>
      </w:r>
      <w:r w:rsidR="00A91653" w:rsidRPr="00DE3B1A">
        <w:rPr>
          <w:rFonts w:ascii="Arial" w:eastAsia="Times New Roman" w:hAnsi="Arial" w:cs="Arial"/>
          <w:color w:val="000000"/>
          <w:sz w:val="18"/>
          <w:szCs w:val="18"/>
          <w:lang w:val="en"/>
        </w:rPr>
        <w:t>).</w:t>
      </w:r>
    </w:p>
    <w:p w14:paraId="3220A820" w14:textId="77777777" w:rsidR="001217F2" w:rsidRPr="00DE3B1A" w:rsidRDefault="001217F2"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(b) The offeror certifies that each end product, except those listed in paragraph (c)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w:t>
      </w:r>
    </w:p>
    <w:p w14:paraId="3220A821" w14:textId="77777777" w:rsidR="008B4C7D" w:rsidRPr="00DE3B1A" w:rsidRDefault="001217F2"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(c) Foreign End Products: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55"/>
        <w:gridCol w:w="3960"/>
      </w:tblGrid>
      <w:tr w:rsidR="007C3C95" w:rsidRPr="00DE3B1A" w14:paraId="3220A824" w14:textId="77777777" w:rsidTr="00EB15DA">
        <w:trPr>
          <w:tblHeader/>
          <w:tblCellSpacing w:w="15" w:type="dxa"/>
          <w:jc w:val="center"/>
        </w:trPr>
        <w:tc>
          <w:tcPr>
            <w:tcW w:w="1710" w:type="dxa"/>
            <w:vAlign w:val="bottom"/>
            <w:hideMark/>
          </w:tcPr>
          <w:p w14:paraId="3220A822" w14:textId="77777777" w:rsidR="007C3C95" w:rsidRPr="00DE3B1A" w:rsidRDefault="007C3C95" w:rsidP="00147E33">
            <w:pPr>
              <w:tabs>
                <w:tab w:val="left" w:pos="270"/>
              </w:tabs>
              <w:spacing w:line="264" w:lineRule="auto"/>
              <w:jc w:val="center"/>
              <w:rPr>
                <w:rFonts w:ascii="Arial" w:eastAsia="Times New Roman" w:hAnsi="Arial" w:cs="Arial"/>
                <w:b/>
                <w:bCs/>
                <w:color w:val="000000"/>
                <w:sz w:val="18"/>
                <w:szCs w:val="18"/>
              </w:rPr>
            </w:pPr>
            <w:r w:rsidRPr="00DE3B1A">
              <w:rPr>
                <w:rFonts w:ascii="Arial" w:eastAsia="Times New Roman" w:hAnsi="Arial" w:cs="Arial"/>
                <w:b/>
                <w:bCs/>
                <w:color w:val="000000"/>
                <w:sz w:val="18"/>
                <w:szCs w:val="18"/>
              </w:rPr>
              <w:t xml:space="preserve">Line Item No. </w:t>
            </w:r>
          </w:p>
        </w:tc>
        <w:tc>
          <w:tcPr>
            <w:tcW w:w="3915" w:type="dxa"/>
            <w:vAlign w:val="bottom"/>
            <w:hideMark/>
          </w:tcPr>
          <w:p w14:paraId="3220A823" w14:textId="77777777" w:rsidR="007C3C95" w:rsidRPr="00DE3B1A" w:rsidRDefault="007C3C95" w:rsidP="00147E33">
            <w:pPr>
              <w:tabs>
                <w:tab w:val="left" w:pos="270"/>
              </w:tabs>
              <w:spacing w:line="264" w:lineRule="auto"/>
              <w:jc w:val="center"/>
              <w:rPr>
                <w:rFonts w:ascii="Arial" w:eastAsia="Times New Roman" w:hAnsi="Arial" w:cs="Arial"/>
                <w:b/>
                <w:bCs/>
                <w:color w:val="000000"/>
                <w:sz w:val="18"/>
                <w:szCs w:val="18"/>
              </w:rPr>
            </w:pPr>
            <w:r w:rsidRPr="00DE3B1A">
              <w:rPr>
                <w:rFonts w:ascii="Arial" w:eastAsia="Times New Roman" w:hAnsi="Arial" w:cs="Arial"/>
                <w:b/>
                <w:bCs/>
                <w:color w:val="000000"/>
                <w:sz w:val="18"/>
                <w:szCs w:val="18"/>
              </w:rPr>
              <w:t xml:space="preserve">Country of Origin </w:t>
            </w:r>
          </w:p>
        </w:tc>
      </w:tr>
      <w:tr w:rsidR="007C3C95" w:rsidRPr="00DE3B1A" w14:paraId="3220A827" w14:textId="77777777" w:rsidTr="00EB15DA">
        <w:trPr>
          <w:tblCellSpacing w:w="15" w:type="dxa"/>
          <w:jc w:val="center"/>
        </w:trPr>
        <w:tc>
          <w:tcPr>
            <w:tcW w:w="1710" w:type="dxa"/>
            <w:tcBorders>
              <w:bottom w:val="single" w:sz="4" w:space="0" w:color="auto"/>
            </w:tcBorders>
            <w:hideMark/>
          </w:tcPr>
          <w:p w14:paraId="3220A825" w14:textId="77777777" w:rsidR="007C3C95" w:rsidRPr="00DE3B1A" w:rsidRDefault="007C3C95"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915" w:type="dxa"/>
            <w:tcBorders>
              <w:bottom w:val="single" w:sz="4" w:space="0" w:color="auto"/>
            </w:tcBorders>
            <w:hideMark/>
          </w:tcPr>
          <w:p w14:paraId="3220A826" w14:textId="77777777" w:rsidR="007C3C95" w:rsidRPr="00DE3B1A" w:rsidRDefault="007C3C95"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r w:rsidR="007C3C95" w:rsidRPr="00DE3B1A" w14:paraId="3220A82A" w14:textId="77777777" w:rsidTr="00EB15DA">
        <w:trPr>
          <w:tblCellSpacing w:w="15" w:type="dxa"/>
          <w:jc w:val="center"/>
        </w:trPr>
        <w:tc>
          <w:tcPr>
            <w:tcW w:w="1710" w:type="dxa"/>
            <w:tcBorders>
              <w:bottom w:val="single" w:sz="4" w:space="0" w:color="auto"/>
            </w:tcBorders>
            <w:hideMark/>
          </w:tcPr>
          <w:p w14:paraId="3220A828" w14:textId="77777777" w:rsidR="007C3C95" w:rsidRPr="00DE3B1A" w:rsidRDefault="007C3C95"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fldChar w:fldCharType="end"/>
            </w:r>
          </w:p>
        </w:tc>
        <w:tc>
          <w:tcPr>
            <w:tcW w:w="3915" w:type="dxa"/>
            <w:tcBorders>
              <w:bottom w:val="single" w:sz="4" w:space="0" w:color="auto"/>
            </w:tcBorders>
            <w:hideMark/>
          </w:tcPr>
          <w:p w14:paraId="3220A829" w14:textId="77777777" w:rsidR="007C3C95" w:rsidRPr="00DE3B1A" w:rsidRDefault="007C3C95"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t> </w:t>
            </w:r>
            <w:r w:rsidRPr="00DE3B1A">
              <w:rPr>
                <w:rFonts w:ascii="Arial" w:eastAsia="Times New Roman" w:hAnsi="Arial" w:cs="Arial"/>
                <w:color w:val="000000"/>
                <w:sz w:val="18"/>
                <w:szCs w:val="18"/>
              </w:rPr>
              <w:fldChar w:fldCharType="end"/>
            </w:r>
          </w:p>
        </w:tc>
      </w:tr>
      <w:tr w:rsidR="007C3C95" w:rsidRPr="00DE3B1A" w14:paraId="3220A82D" w14:textId="77777777" w:rsidTr="00EB15DA">
        <w:trPr>
          <w:tblCellSpacing w:w="15" w:type="dxa"/>
          <w:jc w:val="center"/>
        </w:trPr>
        <w:tc>
          <w:tcPr>
            <w:tcW w:w="1710" w:type="dxa"/>
            <w:tcBorders>
              <w:bottom w:val="single" w:sz="4" w:space="0" w:color="auto"/>
            </w:tcBorders>
            <w:hideMark/>
          </w:tcPr>
          <w:p w14:paraId="3220A82B" w14:textId="77777777" w:rsidR="007C3C95" w:rsidRPr="00DE3B1A" w:rsidRDefault="007C3C95"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915" w:type="dxa"/>
            <w:tcBorders>
              <w:bottom w:val="single" w:sz="4" w:space="0" w:color="auto"/>
            </w:tcBorders>
            <w:hideMark/>
          </w:tcPr>
          <w:p w14:paraId="3220A82C" w14:textId="77777777" w:rsidR="007C3C95" w:rsidRPr="00DE3B1A" w:rsidRDefault="007C3C95"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bl>
    <w:p w14:paraId="3220A82E" w14:textId="77777777" w:rsidR="008B4C7D" w:rsidRPr="00DE3B1A" w:rsidRDefault="007C3C95" w:rsidP="00147E33">
      <w:pPr>
        <w:tabs>
          <w:tab w:val="left" w:pos="270"/>
        </w:tabs>
        <w:spacing w:line="264" w:lineRule="auto"/>
        <w:jc w:val="center"/>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r w:rsidRPr="00DE3B1A">
        <w:rPr>
          <w:rFonts w:ascii="Arial" w:eastAsia="Times New Roman" w:hAnsi="Arial" w:cs="Arial"/>
          <w:i/>
          <w:iCs/>
          <w:color w:val="000000"/>
          <w:sz w:val="18"/>
          <w:szCs w:val="18"/>
          <w:lang w:val="en"/>
        </w:rPr>
        <w:t>List as necessary, include additional sheets as necessary</w:t>
      </w:r>
      <w:r w:rsidRPr="00DE3B1A">
        <w:rPr>
          <w:rFonts w:ascii="Arial" w:eastAsia="Times New Roman" w:hAnsi="Arial" w:cs="Arial"/>
          <w:color w:val="000000"/>
          <w:sz w:val="18"/>
          <w:szCs w:val="18"/>
          <w:lang w:val="en"/>
        </w:rPr>
        <w:t>]</w:t>
      </w:r>
    </w:p>
    <w:p w14:paraId="3220A82F" w14:textId="77777777" w:rsidR="002A24CB" w:rsidRPr="00DE3B1A" w:rsidRDefault="002A24CB" w:rsidP="00147E33">
      <w:pPr>
        <w:tabs>
          <w:tab w:val="left" w:pos="270"/>
        </w:tabs>
        <w:spacing w:line="264" w:lineRule="auto"/>
        <w:ind w:firstLine="245"/>
        <w:rPr>
          <w:rFonts w:ascii="Arial" w:eastAsia="Times New Roman" w:hAnsi="Arial" w:cs="Arial"/>
          <w:color w:val="000000"/>
          <w:sz w:val="18"/>
          <w:szCs w:val="18"/>
          <w:lang w:val="en"/>
        </w:rPr>
      </w:pPr>
      <w:bookmarkStart w:id="39" w:name="wp1179426"/>
      <w:bookmarkStart w:id="40" w:name="wp1193522"/>
      <w:bookmarkEnd w:id="39"/>
      <w:bookmarkEnd w:id="40"/>
    </w:p>
    <w:p w14:paraId="3220A830" w14:textId="77777777" w:rsidR="00BF602D" w:rsidRPr="00DE3B1A" w:rsidRDefault="000E28CA" w:rsidP="00147E33">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sidR="00773912" w:rsidRPr="00DE3B1A">
        <w:rPr>
          <w:rFonts w:ascii="Arial" w:eastAsia="Times New Roman" w:hAnsi="Arial" w:cs="Arial"/>
          <w:b/>
          <w:color w:val="000000"/>
          <w:sz w:val="18"/>
          <w:szCs w:val="18"/>
          <w:lang w:val="en"/>
        </w:rPr>
        <w:t>6</w:t>
      </w:r>
      <w:r w:rsidR="00BF602D" w:rsidRPr="00DE3B1A">
        <w:rPr>
          <w:rFonts w:ascii="Arial" w:eastAsia="Times New Roman" w:hAnsi="Arial" w:cs="Arial"/>
          <w:b/>
          <w:color w:val="000000"/>
          <w:sz w:val="18"/>
          <w:szCs w:val="18"/>
          <w:lang w:val="en"/>
        </w:rPr>
        <w:t>) Historically Black College or University and Minority Institution Representation (FAR 52.226-2</w:t>
      </w:r>
      <w:r w:rsidR="000A4B91" w:rsidRPr="00DE3B1A">
        <w:rPr>
          <w:rFonts w:ascii="Arial" w:eastAsia="Times New Roman" w:hAnsi="Arial" w:cs="Arial"/>
          <w:b/>
          <w:color w:val="000000"/>
          <w:sz w:val="18"/>
          <w:szCs w:val="18"/>
          <w:lang w:val="en"/>
        </w:rPr>
        <w:t xml:space="preserve"> [Oct 2014</w:t>
      </w:r>
      <w:r w:rsidR="00FA11DD" w:rsidRPr="00DE3B1A">
        <w:rPr>
          <w:rFonts w:ascii="Arial" w:eastAsia="Times New Roman" w:hAnsi="Arial" w:cs="Arial"/>
          <w:b/>
          <w:color w:val="000000"/>
          <w:sz w:val="18"/>
          <w:szCs w:val="18"/>
          <w:lang w:val="en"/>
        </w:rPr>
        <w:t>]</w:t>
      </w:r>
      <w:r w:rsidR="00BF602D" w:rsidRPr="00DE3B1A">
        <w:rPr>
          <w:rFonts w:ascii="Arial" w:eastAsia="Times New Roman" w:hAnsi="Arial" w:cs="Arial"/>
          <w:b/>
          <w:color w:val="000000"/>
          <w:sz w:val="18"/>
          <w:szCs w:val="18"/>
          <w:lang w:val="en"/>
        </w:rPr>
        <w:t>)</w:t>
      </w:r>
    </w:p>
    <w:p w14:paraId="3220A831" w14:textId="77777777" w:rsidR="00BF602D" w:rsidRPr="00DE3B1A" w:rsidRDefault="00BF602D"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(a) </w:t>
      </w:r>
      <w:r w:rsidRPr="00DE3B1A">
        <w:rPr>
          <w:rFonts w:ascii="Arial" w:eastAsia="Times New Roman" w:hAnsi="Arial" w:cs="Arial"/>
          <w:i/>
          <w:color w:val="000000"/>
          <w:sz w:val="18"/>
          <w:szCs w:val="18"/>
          <w:lang w:val="en"/>
        </w:rPr>
        <w:t>Definitions.</w:t>
      </w:r>
      <w:r w:rsidRPr="00DE3B1A">
        <w:rPr>
          <w:rFonts w:ascii="Arial" w:eastAsia="Times New Roman" w:hAnsi="Arial" w:cs="Arial"/>
          <w:color w:val="000000"/>
          <w:sz w:val="18"/>
          <w:szCs w:val="18"/>
          <w:lang w:val="en"/>
        </w:rPr>
        <w:t xml:space="preserve"> As used in this provision— </w:t>
      </w:r>
    </w:p>
    <w:p w14:paraId="3220A832" w14:textId="77777777" w:rsidR="00BF602D" w:rsidRPr="00DE3B1A" w:rsidRDefault="00BF602D"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“Historically black college or university” means an institution determined by the Secretary of Education to meet the requirements of 34 CFR 608.2. </w:t>
      </w:r>
    </w:p>
    <w:p w14:paraId="3220A833" w14:textId="77777777" w:rsidR="00BF602D" w:rsidRPr="00DE3B1A" w:rsidRDefault="00BF602D"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“Minority institution” means an institution of higher education meeting the requirements of Section 365(3) of the Higher Education Act of 1965 (20 U.S.C. 1067k), including a Hispanic-serving institution of higher education, as defined in Section 502(a) of the Act (20 U.S.C. 1101a). </w:t>
      </w:r>
    </w:p>
    <w:p w14:paraId="3220A834" w14:textId="77777777" w:rsidR="00BF602D" w:rsidRPr="00DE3B1A" w:rsidRDefault="00BF602D"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(b) Representation. The offeror represents that it— </w:t>
      </w:r>
    </w:p>
    <w:bookmarkStart w:id="41" w:name="Check10"/>
    <w:p w14:paraId="3220A835" w14:textId="77777777" w:rsidR="00BF602D" w:rsidRPr="00DE3B1A" w:rsidRDefault="005D1DE5"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10"/>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41"/>
      <w:r w:rsidR="00BF602D" w:rsidRPr="00DE3B1A">
        <w:rPr>
          <w:rFonts w:ascii="Arial" w:eastAsia="Times New Roman" w:hAnsi="Arial" w:cs="Arial"/>
          <w:color w:val="000000"/>
          <w:sz w:val="18"/>
          <w:szCs w:val="18"/>
          <w:lang w:val="en"/>
        </w:rPr>
        <w:t xml:space="preserve"> is </w:t>
      </w:r>
      <w:r w:rsidRPr="00DE3B1A">
        <w:rPr>
          <w:rFonts w:ascii="Arial" w:eastAsia="Times New Roman" w:hAnsi="Arial" w:cs="Arial"/>
          <w:color w:val="000000"/>
          <w:sz w:val="18"/>
          <w:szCs w:val="18"/>
          <w:lang w:val="en"/>
        </w:rPr>
        <w:fldChar w:fldCharType="begin">
          <w:ffData>
            <w:name w:val="Check10"/>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00BF602D" w:rsidRPr="00DE3B1A">
        <w:rPr>
          <w:rFonts w:ascii="Arial" w:eastAsia="Times New Roman" w:hAnsi="Arial" w:cs="Arial"/>
          <w:color w:val="000000"/>
          <w:sz w:val="18"/>
          <w:szCs w:val="18"/>
          <w:lang w:val="en"/>
        </w:rPr>
        <w:t xml:space="preserve"> is not a historically black college or university; </w:t>
      </w:r>
    </w:p>
    <w:p w14:paraId="3220A836" w14:textId="77777777" w:rsidR="00BF602D" w:rsidRPr="00DE3B1A" w:rsidRDefault="005D1DE5"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10"/>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00BF602D" w:rsidRPr="00DE3B1A">
        <w:rPr>
          <w:rFonts w:ascii="Arial" w:eastAsia="Times New Roman" w:hAnsi="Arial" w:cs="Arial"/>
          <w:color w:val="000000"/>
          <w:sz w:val="18"/>
          <w:szCs w:val="18"/>
          <w:lang w:val="en"/>
        </w:rPr>
        <w:t xml:space="preserve"> is </w:t>
      </w:r>
      <w:r w:rsidRPr="00DE3B1A">
        <w:rPr>
          <w:rFonts w:ascii="Arial" w:eastAsia="Times New Roman" w:hAnsi="Arial" w:cs="Arial"/>
          <w:color w:val="000000"/>
          <w:sz w:val="18"/>
          <w:szCs w:val="18"/>
          <w:lang w:val="en"/>
        </w:rPr>
        <w:fldChar w:fldCharType="begin">
          <w:ffData>
            <w:name w:val="Check10"/>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00BF602D" w:rsidRPr="00DE3B1A">
        <w:rPr>
          <w:rFonts w:ascii="Arial" w:eastAsia="Times New Roman" w:hAnsi="Arial" w:cs="Arial"/>
          <w:color w:val="000000"/>
          <w:sz w:val="18"/>
          <w:szCs w:val="18"/>
          <w:lang w:val="en"/>
        </w:rPr>
        <w:t xml:space="preserve"> is not a minority institution.</w:t>
      </w:r>
    </w:p>
    <w:p w14:paraId="3220A837" w14:textId="77777777" w:rsidR="00BF602D" w:rsidRPr="00DE3B1A" w:rsidRDefault="00BF602D" w:rsidP="00147E33">
      <w:pPr>
        <w:tabs>
          <w:tab w:val="left" w:pos="270"/>
        </w:tabs>
        <w:spacing w:line="264" w:lineRule="auto"/>
        <w:rPr>
          <w:rFonts w:ascii="Arial" w:eastAsia="Times New Roman" w:hAnsi="Arial" w:cs="Arial"/>
          <w:color w:val="000000"/>
          <w:sz w:val="18"/>
          <w:szCs w:val="18"/>
          <w:lang w:val="en"/>
        </w:rPr>
      </w:pPr>
    </w:p>
    <w:p w14:paraId="3220A838" w14:textId="77777777" w:rsidR="00B84CB9" w:rsidRPr="00DE3B1A" w:rsidRDefault="00B84CB9" w:rsidP="00B84CB9">
      <w:pPr>
        <w:tabs>
          <w:tab w:val="left" w:pos="270"/>
        </w:tabs>
        <w:spacing w:line="264" w:lineRule="auto"/>
        <w:rPr>
          <w:rFonts w:ascii="Arial" w:eastAsia="Times New Roman" w:hAnsi="Arial" w:cs="Arial"/>
          <w:i/>
          <w:color w:val="000000"/>
          <w:sz w:val="18"/>
          <w:szCs w:val="18"/>
          <w:lang w:val="en"/>
        </w:rPr>
      </w:pPr>
      <w:r w:rsidRPr="00DE3B1A">
        <w:rPr>
          <w:rFonts w:ascii="Arial" w:eastAsia="Times New Roman" w:hAnsi="Arial" w:cs="Arial"/>
          <w:b/>
          <w:color w:val="000000"/>
          <w:sz w:val="18"/>
          <w:szCs w:val="18"/>
          <w:lang w:val="en"/>
        </w:rPr>
        <w:t>(</w:t>
      </w:r>
      <w:r>
        <w:rPr>
          <w:rFonts w:ascii="Arial" w:eastAsia="Times New Roman" w:hAnsi="Arial" w:cs="Arial"/>
          <w:b/>
          <w:color w:val="000000"/>
          <w:sz w:val="18"/>
          <w:szCs w:val="18"/>
          <w:lang w:val="en"/>
        </w:rPr>
        <w:t>7</w:t>
      </w:r>
      <w:r w:rsidRPr="00DE3B1A">
        <w:rPr>
          <w:rFonts w:ascii="Arial" w:eastAsia="Times New Roman" w:hAnsi="Arial" w:cs="Arial"/>
          <w:b/>
          <w:color w:val="000000"/>
          <w:sz w:val="18"/>
          <w:szCs w:val="18"/>
          <w:lang w:val="en"/>
        </w:rPr>
        <w:t xml:space="preserve">) </w:t>
      </w:r>
      <w:r w:rsidRPr="007731E7">
        <w:rPr>
          <w:rFonts w:ascii="Arial" w:eastAsia="Times New Roman" w:hAnsi="Arial" w:cs="Arial"/>
          <w:b/>
          <w:color w:val="000000"/>
          <w:sz w:val="18"/>
          <w:szCs w:val="18"/>
          <w:lang w:val="en"/>
        </w:rPr>
        <w:t>Certification Regarding Trafficking in Persons Compliance Plan (</w:t>
      </w:r>
      <w:r>
        <w:rPr>
          <w:rFonts w:ascii="Arial" w:eastAsia="Times New Roman" w:hAnsi="Arial" w:cs="Arial"/>
          <w:b/>
          <w:color w:val="000000"/>
          <w:sz w:val="18"/>
          <w:szCs w:val="18"/>
          <w:lang w:val="en"/>
        </w:rPr>
        <w:t>FAR 52.222-56 [</w:t>
      </w:r>
      <w:r w:rsidRPr="007731E7">
        <w:rPr>
          <w:rFonts w:ascii="Arial" w:eastAsia="Times New Roman" w:hAnsi="Arial" w:cs="Arial"/>
          <w:b/>
          <w:color w:val="000000"/>
          <w:sz w:val="18"/>
          <w:szCs w:val="18"/>
          <w:lang w:val="en"/>
        </w:rPr>
        <w:t>Mar 2015</w:t>
      </w:r>
      <w:r>
        <w:rPr>
          <w:rFonts w:ascii="Arial" w:eastAsia="Times New Roman" w:hAnsi="Arial" w:cs="Arial"/>
          <w:b/>
          <w:color w:val="000000"/>
          <w:sz w:val="18"/>
          <w:szCs w:val="18"/>
          <w:lang w:val="en"/>
        </w:rPr>
        <w:t>]</w:t>
      </w:r>
      <w:r w:rsidRPr="007731E7">
        <w:rPr>
          <w:rFonts w:ascii="Arial" w:eastAsia="Times New Roman" w:hAnsi="Arial" w:cs="Arial"/>
          <w:b/>
          <w:color w:val="000000"/>
          <w:sz w:val="18"/>
          <w:szCs w:val="18"/>
          <w:lang w:val="en"/>
        </w:rPr>
        <w:t>)</w:t>
      </w:r>
    </w:p>
    <w:p w14:paraId="3220A839" w14:textId="77777777" w:rsidR="00B84CB9" w:rsidRPr="007731E7" w:rsidRDefault="00B84CB9" w:rsidP="00B84CB9">
      <w:pPr>
        <w:tabs>
          <w:tab w:val="left" w:pos="270"/>
        </w:tabs>
        <w:spacing w:line="264" w:lineRule="auto"/>
        <w:ind w:firstLine="54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(a) The term “commercially available off-the-shelf (COTS) item,” is defined in the clause of this solicitation entitled “Combating Trafficking in Persons” (FAR 52.222-50).</w:t>
      </w:r>
    </w:p>
    <w:p w14:paraId="3220A83A" w14:textId="77777777" w:rsidR="00B84CB9" w:rsidRPr="007731E7" w:rsidRDefault="00B84CB9" w:rsidP="00B84CB9">
      <w:pPr>
        <w:tabs>
          <w:tab w:val="left" w:pos="270"/>
        </w:tabs>
        <w:spacing w:line="264" w:lineRule="auto"/>
        <w:ind w:firstLine="54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(b) The apparent successful Offeror shall submit, prior to award, a certification, as specified in paragraph (c) of this provision, for the portion (if any) of the contract that—</w:t>
      </w:r>
    </w:p>
    <w:p w14:paraId="3220A83B" w14:textId="77777777" w:rsidR="00B84CB9" w:rsidRPr="007731E7" w:rsidRDefault="00B84CB9" w:rsidP="00B84CB9">
      <w:pPr>
        <w:tabs>
          <w:tab w:val="left" w:pos="270"/>
        </w:tabs>
        <w:spacing w:line="264" w:lineRule="auto"/>
        <w:ind w:firstLine="72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(1) Is for supplies, other than commercially available off-the-shelf items, to be acquired outside the United States, or services to be performed outside the United States; and</w:t>
      </w:r>
    </w:p>
    <w:p w14:paraId="3220A83C" w14:textId="77777777" w:rsidR="00B84CB9" w:rsidRPr="007731E7" w:rsidRDefault="00B84CB9" w:rsidP="00B84CB9">
      <w:pPr>
        <w:tabs>
          <w:tab w:val="left" w:pos="270"/>
        </w:tabs>
        <w:spacing w:line="264" w:lineRule="auto"/>
        <w:ind w:firstLine="72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(2) Has an estimated value that exceeds $500,000.</w:t>
      </w:r>
    </w:p>
    <w:p w14:paraId="3220A83D" w14:textId="77777777" w:rsidR="00B84CB9" w:rsidRPr="007731E7" w:rsidRDefault="00B84CB9" w:rsidP="00B84CB9">
      <w:pPr>
        <w:tabs>
          <w:tab w:val="left" w:pos="270"/>
        </w:tabs>
        <w:spacing w:line="264" w:lineRule="auto"/>
        <w:ind w:firstLine="54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(c) The certification shall state that—</w:t>
      </w:r>
    </w:p>
    <w:p w14:paraId="3220A83E" w14:textId="77777777" w:rsidR="00B84CB9" w:rsidRPr="007731E7" w:rsidRDefault="00B84CB9" w:rsidP="00B84CB9">
      <w:pPr>
        <w:tabs>
          <w:tab w:val="left" w:pos="270"/>
        </w:tabs>
        <w:spacing w:line="264" w:lineRule="auto"/>
        <w:ind w:firstLine="72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(1) It has implemented a compliance plan to prevent any prohibited activities identified in paragraph (b) of the clause at 52.222-50, Combating Trafficking in Persons, and to monitor, detect, and terminate the contract with a subcontractor engaging in prohibited activities identified at paragraph (b) of the clause at 52.222-50, Combating Trafficking in Persons; and</w:t>
      </w:r>
    </w:p>
    <w:p w14:paraId="3220A83F" w14:textId="77777777" w:rsidR="00B84CB9" w:rsidRPr="007731E7" w:rsidRDefault="00B84CB9" w:rsidP="00B84CB9">
      <w:pPr>
        <w:tabs>
          <w:tab w:val="left" w:pos="270"/>
        </w:tabs>
        <w:spacing w:line="264" w:lineRule="auto"/>
        <w:ind w:firstLine="72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(2) After having conducted due diligence, either—</w:t>
      </w:r>
    </w:p>
    <w:p w14:paraId="3220A840" w14:textId="77777777" w:rsidR="00B84CB9" w:rsidRPr="007731E7" w:rsidRDefault="00B84CB9" w:rsidP="00B84CB9">
      <w:pPr>
        <w:tabs>
          <w:tab w:val="left" w:pos="270"/>
        </w:tabs>
        <w:spacing w:line="264" w:lineRule="auto"/>
        <w:ind w:firstLine="90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(i) To the best of the Offeror's knowledge and belief, neither it nor any of its proposed agents, subcontractors, or their agents is engaged in any such activities; or</w:t>
      </w:r>
    </w:p>
    <w:p w14:paraId="3220A841" w14:textId="77777777" w:rsidR="00B84CB9" w:rsidRPr="007731E7" w:rsidRDefault="00B84CB9" w:rsidP="00B84CB9">
      <w:pPr>
        <w:tabs>
          <w:tab w:val="left" w:pos="270"/>
        </w:tabs>
        <w:spacing w:line="264" w:lineRule="auto"/>
        <w:ind w:firstLine="900"/>
        <w:rPr>
          <w:rFonts w:ascii="Arial" w:eastAsia="Times New Roman" w:hAnsi="Arial" w:cs="Arial"/>
          <w:color w:val="000000"/>
          <w:sz w:val="18"/>
          <w:szCs w:val="18"/>
          <w:lang w:val="en"/>
        </w:rPr>
      </w:pPr>
      <w:r w:rsidRPr="007731E7">
        <w:rPr>
          <w:rFonts w:ascii="Arial" w:eastAsia="Times New Roman" w:hAnsi="Arial" w:cs="Arial"/>
          <w:color w:val="000000"/>
          <w:sz w:val="18"/>
          <w:szCs w:val="18"/>
          <w:lang w:val="en"/>
        </w:rPr>
        <w:t>(ii) If abuses relating to any of the prohibited activities identified in 52.222-50(b) have been found, the Offeror or proposed subcontractor has taken the appropriate remedial and referral actions.</w:t>
      </w:r>
    </w:p>
    <w:p w14:paraId="3220A842" w14:textId="77777777" w:rsidR="00B84CB9" w:rsidRPr="007731E7" w:rsidRDefault="00B84CB9" w:rsidP="00B84CB9">
      <w:pPr>
        <w:tabs>
          <w:tab w:val="left" w:pos="270"/>
        </w:tabs>
        <w:spacing w:line="264" w:lineRule="auto"/>
        <w:rPr>
          <w:rFonts w:ascii="Arial" w:eastAsia="Times New Roman" w:hAnsi="Arial" w:cs="Arial"/>
          <w:color w:val="000000"/>
          <w:sz w:val="18"/>
          <w:szCs w:val="18"/>
          <w:lang w:val="en"/>
        </w:rPr>
      </w:pPr>
    </w:p>
    <w:p w14:paraId="3220A843" w14:textId="77777777" w:rsidR="000637AC" w:rsidRDefault="000637AC">
      <w:pPr>
        <w:rPr>
          <w:rFonts w:ascii="Arial" w:eastAsia="Times New Roman" w:hAnsi="Arial" w:cs="Arial"/>
          <w:b/>
          <w:i/>
          <w:color w:val="000000"/>
          <w:sz w:val="18"/>
          <w:szCs w:val="18"/>
          <w:u w:val="single"/>
          <w:lang w:val="en"/>
        </w:rPr>
      </w:pPr>
      <w:r>
        <w:rPr>
          <w:rFonts w:ascii="Arial" w:eastAsia="Times New Roman" w:hAnsi="Arial" w:cs="Arial"/>
          <w:b/>
          <w:i/>
          <w:color w:val="000000"/>
          <w:sz w:val="18"/>
          <w:szCs w:val="18"/>
          <w:u w:val="single"/>
          <w:lang w:val="en"/>
        </w:rPr>
        <w:br w:type="page"/>
      </w:r>
    </w:p>
    <w:p w14:paraId="3220A844" w14:textId="77777777" w:rsidR="00BF68B3" w:rsidRPr="00DE3B1A" w:rsidRDefault="00E657E1" w:rsidP="00147E33">
      <w:pPr>
        <w:tabs>
          <w:tab w:val="left" w:pos="270"/>
        </w:tabs>
        <w:spacing w:line="264" w:lineRule="auto"/>
        <w:rPr>
          <w:rFonts w:ascii="Arial" w:eastAsia="Times New Roman" w:hAnsi="Arial" w:cs="Arial"/>
          <w:b/>
          <w:i/>
          <w:color w:val="000000"/>
          <w:sz w:val="18"/>
          <w:szCs w:val="18"/>
          <w:u w:val="single"/>
          <w:lang w:val="en"/>
        </w:rPr>
      </w:pPr>
      <w:r w:rsidRPr="00DE3B1A">
        <w:rPr>
          <w:rFonts w:ascii="Arial" w:eastAsia="Times New Roman" w:hAnsi="Arial" w:cs="Arial"/>
          <w:b/>
          <w:i/>
          <w:color w:val="000000"/>
          <w:sz w:val="18"/>
          <w:szCs w:val="18"/>
          <w:u w:val="single"/>
          <w:lang w:val="en"/>
        </w:rPr>
        <w:lastRenderedPageBreak/>
        <w:t xml:space="preserve">Paragraph </w:t>
      </w:r>
      <w:r w:rsidR="00B84CB9">
        <w:rPr>
          <w:rFonts w:ascii="Arial" w:eastAsia="Times New Roman" w:hAnsi="Arial" w:cs="Arial"/>
          <w:b/>
          <w:i/>
          <w:color w:val="000000"/>
          <w:sz w:val="18"/>
          <w:szCs w:val="18"/>
          <w:u w:val="single"/>
          <w:lang w:val="en"/>
        </w:rPr>
        <w:t>8</w:t>
      </w:r>
      <w:r w:rsidR="00BF68B3" w:rsidRPr="00DE3B1A">
        <w:rPr>
          <w:rFonts w:ascii="Arial" w:eastAsia="Times New Roman" w:hAnsi="Arial" w:cs="Arial"/>
          <w:b/>
          <w:i/>
          <w:color w:val="000000"/>
          <w:sz w:val="18"/>
          <w:szCs w:val="18"/>
          <w:u w:val="single"/>
          <w:lang w:val="en"/>
        </w:rPr>
        <w:t xml:space="preserve"> </w:t>
      </w:r>
      <w:r w:rsidR="00773912" w:rsidRPr="00DE3B1A">
        <w:rPr>
          <w:rFonts w:ascii="Arial" w:eastAsia="Times New Roman" w:hAnsi="Arial" w:cs="Arial"/>
          <w:b/>
          <w:i/>
          <w:color w:val="000000"/>
          <w:sz w:val="18"/>
          <w:szCs w:val="18"/>
          <w:u w:val="single"/>
          <w:lang w:val="en"/>
        </w:rPr>
        <w:t>is</w:t>
      </w:r>
      <w:r w:rsidR="00BF68B3" w:rsidRPr="00DE3B1A">
        <w:rPr>
          <w:rFonts w:ascii="Arial" w:eastAsia="Times New Roman" w:hAnsi="Arial" w:cs="Arial"/>
          <w:b/>
          <w:i/>
          <w:color w:val="000000"/>
          <w:sz w:val="18"/>
          <w:szCs w:val="18"/>
          <w:u w:val="single"/>
          <w:lang w:val="en"/>
        </w:rPr>
        <w:t xml:space="preserve"> applicable to offers related to Depa</w:t>
      </w:r>
      <w:r w:rsidR="005511B7" w:rsidRPr="00DE3B1A">
        <w:rPr>
          <w:rFonts w:ascii="Arial" w:eastAsia="Times New Roman" w:hAnsi="Arial" w:cs="Arial"/>
          <w:b/>
          <w:i/>
          <w:color w:val="000000"/>
          <w:sz w:val="18"/>
          <w:szCs w:val="18"/>
          <w:u w:val="single"/>
          <w:lang w:val="en"/>
        </w:rPr>
        <w:t>rtment of Defense contracts only:</w:t>
      </w:r>
    </w:p>
    <w:p w14:paraId="3220A845" w14:textId="77777777" w:rsidR="001341A8" w:rsidRPr="00DE3B1A" w:rsidRDefault="001341A8" w:rsidP="00147E33">
      <w:pPr>
        <w:tabs>
          <w:tab w:val="left" w:pos="270"/>
        </w:tabs>
        <w:spacing w:line="264" w:lineRule="auto"/>
        <w:rPr>
          <w:rFonts w:ascii="Arial" w:eastAsia="Times New Roman" w:hAnsi="Arial" w:cs="Arial"/>
          <w:i/>
          <w:color w:val="000000"/>
          <w:sz w:val="18"/>
          <w:szCs w:val="18"/>
          <w:lang w:val="en"/>
        </w:rPr>
      </w:pPr>
      <w:r w:rsidRPr="00DE3B1A">
        <w:rPr>
          <w:rFonts w:ascii="Arial" w:eastAsia="Times New Roman" w:hAnsi="Arial" w:cs="Arial"/>
          <w:b/>
          <w:color w:val="000000"/>
          <w:sz w:val="18"/>
          <w:szCs w:val="18"/>
          <w:lang w:val="en"/>
        </w:rPr>
        <w:t>(</w:t>
      </w:r>
      <w:r w:rsidR="00B84CB9">
        <w:rPr>
          <w:rFonts w:ascii="Arial" w:eastAsia="Times New Roman" w:hAnsi="Arial" w:cs="Arial"/>
          <w:b/>
          <w:color w:val="000000"/>
          <w:sz w:val="18"/>
          <w:szCs w:val="18"/>
          <w:lang w:val="en"/>
        </w:rPr>
        <w:t>8</w:t>
      </w:r>
      <w:r w:rsidRPr="00DE3B1A">
        <w:rPr>
          <w:rFonts w:ascii="Arial" w:eastAsia="Times New Roman" w:hAnsi="Arial" w:cs="Arial"/>
          <w:b/>
          <w:color w:val="000000"/>
          <w:sz w:val="18"/>
          <w:szCs w:val="18"/>
          <w:lang w:val="en"/>
        </w:rPr>
        <w:t xml:space="preserve">) Buy American Act—Balance </w:t>
      </w:r>
      <w:r w:rsidR="007558AA" w:rsidRPr="00DE3B1A">
        <w:rPr>
          <w:rFonts w:ascii="Arial" w:eastAsia="Times New Roman" w:hAnsi="Arial" w:cs="Arial"/>
          <w:b/>
          <w:color w:val="000000"/>
          <w:sz w:val="18"/>
          <w:szCs w:val="18"/>
          <w:lang w:val="en"/>
        </w:rPr>
        <w:t>of</w:t>
      </w:r>
      <w:r w:rsidRPr="00DE3B1A">
        <w:rPr>
          <w:rFonts w:ascii="Arial" w:eastAsia="Times New Roman" w:hAnsi="Arial" w:cs="Arial"/>
          <w:b/>
          <w:color w:val="000000"/>
          <w:sz w:val="18"/>
          <w:szCs w:val="18"/>
          <w:lang w:val="en"/>
        </w:rPr>
        <w:t xml:space="preserve"> Payments Program Certificate</w:t>
      </w:r>
      <w:r w:rsidR="00784A50" w:rsidRPr="00DE3B1A">
        <w:rPr>
          <w:rFonts w:ascii="Arial" w:eastAsia="Times New Roman" w:hAnsi="Arial" w:cs="Arial"/>
          <w:b/>
          <w:color w:val="000000"/>
          <w:sz w:val="18"/>
          <w:szCs w:val="18"/>
          <w:lang w:val="en"/>
        </w:rPr>
        <w:t xml:space="preserve">—Basic </w:t>
      </w:r>
      <w:r w:rsidR="006A3367" w:rsidRPr="00DE3B1A">
        <w:rPr>
          <w:rFonts w:ascii="Arial" w:eastAsia="Times New Roman" w:hAnsi="Arial" w:cs="Arial"/>
          <w:b/>
          <w:color w:val="000000"/>
          <w:sz w:val="18"/>
          <w:szCs w:val="18"/>
          <w:lang w:val="en"/>
        </w:rPr>
        <w:t>(DFARS 252.225-7000 [</w:t>
      </w:r>
      <w:r w:rsidR="00784A50" w:rsidRPr="00DE3B1A">
        <w:rPr>
          <w:rFonts w:ascii="Arial" w:eastAsia="Times New Roman" w:hAnsi="Arial" w:cs="Arial"/>
          <w:b/>
          <w:color w:val="000000"/>
          <w:sz w:val="18"/>
          <w:szCs w:val="18"/>
          <w:lang w:val="en"/>
        </w:rPr>
        <w:t>Nov</w:t>
      </w:r>
      <w:r w:rsidR="006A3367" w:rsidRPr="00DE3B1A">
        <w:rPr>
          <w:rFonts w:ascii="Arial" w:eastAsia="Times New Roman" w:hAnsi="Arial" w:cs="Arial"/>
          <w:b/>
          <w:color w:val="000000"/>
          <w:sz w:val="18"/>
          <w:szCs w:val="18"/>
          <w:lang w:val="en"/>
        </w:rPr>
        <w:t xml:space="preserve"> 2014]) </w:t>
      </w:r>
      <w:r w:rsidR="006A3367" w:rsidRPr="00DE3B1A">
        <w:rPr>
          <w:rFonts w:ascii="Arial" w:eastAsia="Times New Roman" w:hAnsi="Arial" w:cs="Arial"/>
          <w:i/>
          <w:color w:val="000000"/>
          <w:sz w:val="18"/>
          <w:szCs w:val="18"/>
          <w:lang w:val="en"/>
        </w:rPr>
        <w:t>(Supersedes paragraph (</w:t>
      </w:r>
      <w:r w:rsidR="00773912" w:rsidRPr="00DE3B1A">
        <w:rPr>
          <w:rFonts w:ascii="Arial" w:eastAsia="Times New Roman" w:hAnsi="Arial" w:cs="Arial"/>
          <w:i/>
          <w:color w:val="000000"/>
          <w:sz w:val="18"/>
          <w:szCs w:val="18"/>
          <w:lang w:val="en"/>
        </w:rPr>
        <w:t>5</w:t>
      </w:r>
      <w:r w:rsidR="006A3367" w:rsidRPr="00DE3B1A">
        <w:rPr>
          <w:rFonts w:ascii="Arial" w:eastAsia="Times New Roman" w:hAnsi="Arial" w:cs="Arial"/>
          <w:i/>
          <w:color w:val="000000"/>
          <w:sz w:val="18"/>
          <w:szCs w:val="18"/>
          <w:lang w:val="en"/>
        </w:rPr>
        <w:t>) Buy American Certificate (FAR 52.225-2 [May 2014])</w:t>
      </w:r>
    </w:p>
    <w:p w14:paraId="3220A846" w14:textId="77777777" w:rsidR="007067A5" w:rsidRPr="00DE3B1A" w:rsidRDefault="007067A5"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(a) </w:t>
      </w:r>
      <w:r w:rsidRPr="00DE3B1A">
        <w:rPr>
          <w:rFonts w:ascii="Arial" w:eastAsia="Times New Roman" w:hAnsi="Arial" w:cs="Arial"/>
          <w:i/>
          <w:color w:val="000000"/>
          <w:sz w:val="18"/>
          <w:szCs w:val="18"/>
          <w:lang w:val="en"/>
        </w:rPr>
        <w:t>Definitions</w:t>
      </w:r>
      <w:r w:rsidRPr="00DE3B1A">
        <w:rPr>
          <w:rFonts w:ascii="Arial" w:eastAsia="Times New Roman" w:hAnsi="Arial" w:cs="Arial"/>
          <w:color w:val="000000"/>
          <w:sz w:val="18"/>
          <w:szCs w:val="18"/>
          <w:lang w:val="en"/>
        </w:rPr>
        <w:t xml:space="preserve">. </w:t>
      </w:r>
      <w:r w:rsidR="00784A50" w:rsidRPr="00DE3B1A">
        <w:rPr>
          <w:rFonts w:ascii="Arial" w:eastAsia="Times New Roman" w:hAnsi="Arial" w:cs="Arial"/>
          <w:color w:val="000000"/>
          <w:sz w:val="18"/>
          <w:szCs w:val="18"/>
          <w:lang w:val="en"/>
        </w:rPr>
        <w:t>“Commercially available off-the-shelf (COTS) item,” “component,” “domestic end product,” “foreign end product,” “qualifying country,” “qualifying country end product,” and “United States,”</w:t>
      </w:r>
      <w:r w:rsidRPr="00DE3B1A">
        <w:rPr>
          <w:rFonts w:ascii="Arial" w:eastAsia="Times New Roman" w:hAnsi="Arial" w:cs="Arial"/>
          <w:color w:val="000000"/>
          <w:sz w:val="18"/>
          <w:szCs w:val="18"/>
          <w:lang w:val="en"/>
        </w:rPr>
        <w:t xml:space="preserve"> have the meanings given in </w:t>
      </w:r>
      <w:r w:rsidR="00784A50" w:rsidRPr="00DE3B1A">
        <w:rPr>
          <w:rFonts w:ascii="Arial" w:eastAsia="Times New Roman" w:hAnsi="Arial" w:cs="Arial"/>
          <w:color w:val="000000"/>
          <w:sz w:val="18"/>
          <w:szCs w:val="18"/>
          <w:lang w:val="en"/>
        </w:rPr>
        <w:t xml:space="preserve">DFARS 252.225-7001, </w:t>
      </w:r>
      <w:r w:rsidRPr="00DE3B1A">
        <w:rPr>
          <w:rFonts w:ascii="Arial" w:eastAsia="Times New Roman" w:hAnsi="Arial" w:cs="Arial"/>
          <w:color w:val="000000"/>
          <w:sz w:val="18"/>
          <w:szCs w:val="18"/>
          <w:lang w:val="en"/>
        </w:rPr>
        <w:t>Buy American and Balance of Payments Program</w:t>
      </w:r>
      <w:r w:rsidR="00784A50" w:rsidRPr="00DE3B1A">
        <w:rPr>
          <w:rFonts w:ascii="Arial" w:eastAsia="Times New Roman" w:hAnsi="Arial" w:cs="Arial"/>
          <w:color w:val="000000"/>
          <w:sz w:val="18"/>
          <w:szCs w:val="18"/>
          <w:lang w:val="en"/>
        </w:rPr>
        <w:t>—Basic (Dec 2016)</w:t>
      </w:r>
      <w:r w:rsidRPr="00DE3B1A">
        <w:rPr>
          <w:rFonts w:ascii="Arial" w:eastAsia="Times New Roman" w:hAnsi="Arial" w:cs="Arial"/>
          <w:color w:val="000000"/>
          <w:sz w:val="18"/>
          <w:szCs w:val="18"/>
          <w:lang w:val="en"/>
        </w:rPr>
        <w:t>.</w:t>
      </w:r>
    </w:p>
    <w:p w14:paraId="3220A847" w14:textId="77777777" w:rsidR="007067A5" w:rsidRPr="00DE3B1A" w:rsidRDefault="007067A5"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(b) Evaluation.</w:t>
      </w:r>
      <w:r w:rsidR="00534B14"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t>The Government—</w:t>
      </w:r>
    </w:p>
    <w:p w14:paraId="3220A848" w14:textId="77777777" w:rsidR="007067A5" w:rsidRPr="00DE3B1A" w:rsidRDefault="007067A5"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(1) Will evaluate offers in accordance with the policies and procedures of Part 225 of the Defense Federal Acquisition Regulation Supplement; and</w:t>
      </w:r>
    </w:p>
    <w:p w14:paraId="3220A849" w14:textId="77777777" w:rsidR="007067A5" w:rsidRPr="00DE3B1A" w:rsidRDefault="007067A5"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(2) Will evaluate offers of qualifying country end products without regard to the restrictions of the Buy American statute or the Balance of Payments Program.</w:t>
      </w:r>
    </w:p>
    <w:p w14:paraId="3220A84A" w14:textId="77777777" w:rsidR="007067A5" w:rsidRPr="00DE3B1A" w:rsidRDefault="007067A5"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(c) Certifications and identification of country of origin.</w:t>
      </w:r>
    </w:p>
    <w:p w14:paraId="3220A84B" w14:textId="77777777" w:rsidR="007067A5" w:rsidRPr="00DE3B1A" w:rsidRDefault="007067A5"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(1)</w:t>
      </w:r>
      <w:r w:rsidR="00534B14"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t>For all line items subject to the Buy American and Balance of Payments Program clause of this solicitation, the offeror certifies that—</w:t>
      </w:r>
    </w:p>
    <w:p w14:paraId="3220A84C" w14:textId="77777777" w:rsidR="007067A5" w:rsidRPr="00DE3B1A" w:rsidRDefault="007067A5"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(i)</w:t>
      </w:r>
      <w:r w:rsidR="00534B14"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t>Each end product, except those listed in paragraphs (c)(2) or (3) of this provision, is a domestic end product; and</w:t>
      </w:r>
    </w:p>
    <w:p w14:paraId="3220A84D" w14:textId="77777777" w:rsidR="007067A5" w:rsidRPr="00DE3B1A" w:rsidRDefault="007067A5" w:rsidP="00147E33">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(ii)</w:t>
      </w:r>
      <w:r w:rsidR="00534B14"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t xml:space="preserve">For end products other than COTS items, components of unknown origin are considered to have been mined, produced, or manufactured outside the United States or a qualifying country. </w:t>
      </w:r>
    </w:p>
    <w:p w14:paraId="3220A84E" w14:textId="77777777" w:rsidR="007C3C95" w:rsidRPr="00DE3B1A" w:rsidRDefault="001E4D09"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r w:rsidR="007067A5" w:rsidRPr="00DE3B1A">
        <w:rPr>
          <w:rFonts w:ascii="Arial" w:eastAsia="Times New Roman" w:hAnsi="Arial" w:cs="Arial"/>
          <w:color w:val="000000"/>
          <w:sz w:val="18"/>
          <w:szCs w:val="18"/>
          <w:lang w:val="en"/>
        </w:rPr>
        <w:t>2</w:t>
      </w:r>
      <w:r w:rsidRPr="00DE3B1A">
        <w:rPr>
          <w:rFonts w:ascii="Arial" w:eastAsia="Times New Roman" w:hAnsi="Arial" w:cs="Arial"/>
          <w:color w:val="000000"/>
          <w:sz w:val="18"/>
          <w:szCs w:val="18"/>
          <w:lang w:val="en"/>
        </w:rPr>
        <w:t xml:space="preserve">) </w:t>
      </w:r>
      <w:bookmarkStart w:id="42" w:name="Check21"/>
      <w:r w:rsidRPr="00DE3B1A">
        <w:rPr>
          <w:rFonts w:ascii="Arial" w:eastAsia="Times New Roman" w:hAnsi="Arial" w:cs="Arial"/>
          <w:color w:val="000000"/>
          <w:sz w:val="18"/>
          <w:szCs w:val="18"/>
          <w:lang w:val="en"/>
        </w:rPr>
        <w:fldChar w:fldCharType="begin">
          <w:ffData>
            <w:name w:val="Check21"/>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42"/>
      <w:r w:rsidR="007C3C95" w:rsidRPr="00DE3B1A">
        <w:rPr>
          <w:rFonts w:ascii="Arial" w:eastAsia="Times New Roman" w:hAnsi="Arial" w:cs="Arial"/>
          <w:color w:val="000000"/>
          <w:sz w:val="18"/>
          <w:szCs w:val="18"/>
          <w:lang w:val="en"/>
        </w:rPr>
        <w:t xml:space="preserve"> Offeror certifies that the following end products are qualifying country end products:</w:t>
      </w:r>
    </w:p>
    <w:p w14:paraId="3220A84F" w14:textId="77777777" w:rsidR="007067A5" w:rsidRPr="00DE3B1A" w:rsidRDefault="007067A5" w:rsidP="00147E33">
      <w:pPr>
        <w:tabs>
          <w:tab w:val="left" w:pos="270"/>
        </w:tabs>
        <w:spacing w:line="264" w:lineRule="auto"/>
        <w:ind w:firstLine="720"/>
        <w:rPr>
          <w:rFonts w:ascii="Arial" w:eastAsia="Times New Roman" w:hAnsi="Arial" w:cs="Arial"/>
          <w:color w:val="000000"/>
          <w:sz w:val="18"/>
          <w:szCs w:val="18"/>
          <w:lang w:val="en"/>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55"/>
        <w:gridCol w:w="3960"/>
      </w:tblGrid>
      <w:tr w:rsidR="001E4D09" w:rsidRPr="00DE3B1A" w14:paraId="3220A852" w14:textId="77777777" w:rsidTr="00EB15DA">
        <w:trPr>
          <w:tblHeader/>
          <w:tblCellSpacing w:w="15" w:type="dxa"/>
          <w:jc w:val="center"/>
        </w:trPr>
        <w:tc>
          <w:tcPr>
            <w:tcW w:w="1710" w:type="dxa"/>
            <w:vAlign w:val="bottom"/>
            <w:hideMark/>
          </w:tcPr>
          <w:p w14:paraId="3220A850" w14:textId="77777777" w:rsidR="001E4D09" w:rsidRPr="00DE3B1A" w:rsidRDefault="001E4D09" w:rsidP="00147E33">
            <w:pPr>
              <w:tabs>
                <w:tab w:val="left" w:pos="270"/>
              </w:tabs>
              <w:spacing w:line="264" w:lineRule="auto"/>
              <w:jc w:val="center"/>
              <w:rPr>
                <w:rFonts w:ascii="Arial" w:eastAsia="Times New Roman" w:hAnsi="Arial" w:cs="Arial"/>
                <w:b/>
                <w:bCs/>
                <w:color w:val="000000"/>
                <w:sz w:val="18"/>
                <w:szCs w:val="18"/>
              </w:rPr>
            </w:pPr>
            <w:r w:rsidRPr="00DE3B1A">
              <w:rPr>
                <w:rFonts w:ascii="Arial" w:eastAsia="Times New Roman" w:hAnsi="Arial" w:cs="Arial"/>
                <w:b/>
                <w:bCs/>
                <w:color w:val="000000"/>
                <w:sz w:val="18"/>
                <w:szCs w:val="18"/>
              </w:rPr>
              <w:t xml:space="preserve">Line Item No. </w:t>
            </w:r>
          </w:p>
        </w:tc>
        <w:tc>
          <w:tcPr>
            <w:tcW w:w="3915" w:type="dxa"/>
            <w:vAlign w:val="bottom"/>
            <w:hideMark/>
          </w:tcPr>
          <w:p w14:paraId="3220A851" w14:textId="77777777" w:rsidR="001E4D09" w:rsidRPr="00DE3B1A" w:rsidRDefault="001E4D09" w:rsidP="00147E33">
            <w:pPr>
              <w:tabs>
                <w:tab w:val="left" w:pos="270"/>
              </w:tabs>
              <w:spacing w:line="264" w:lineRule="auto"/>
              <w:jc w:val="center"/>
              <w:rPr>
                <w:rFonts w:ascii="Arial" w:eastAsia="Times New Roman" w:hAnsi="Arial" w:cs="Arial"/>
                <w:b/>
                <w:bCs/>
                <w:color w:val="000000"/>
                <w:sz w:val="18"/>
                <w:szCs w:val="18"/>
              </w:rPr>
            </w:pPr>
            <w:r w:rsidRPr="00DE3B1A">
              <w:rPr>
                <w:rFonts w:ascii="Arial" w:eastAsia="Times New Roman" w:hAnsi="Arial" w:cs="Arial"/>
                <w:b/>
                <w:bCs/>
                <w:color w:val="000000"/>
                <w:sz w:val="18"/>
                <w:szCs w:val="18"/>
              </w:rPr>
              <w:t xml:space="preserve">Country of Origin </w:t>
            </w:r>
          </w:p>
        </w:tc>
      </w:tr>
      <w:tr w:rsidR="001E4D09" w:rsidRPr="00DE3B1A" w14:paraId="3220A855" w14:textId="77777777" w:rsidTr="00EB15DA">
        <w:trPr>
          <w:tblCellSpacing w:w="15" w:type="dxa"/>
          <w:jc w:val="center"/>
        </w:trPr>
        <w:tc>
          <w:tcPr>
            <w:tcW w:w="1710" w:type="dxa"/>
            <w:tcBorders>
              <w:bottom w:val="single" w:sz="4" w:space="0" w:color="auto"/>
            </w:tcBorders>
            <w:hideMark/>
          </w:tcPr>
          <w:p w14:paraId="3220A853" w14:textId="77777777" w:rsidR="001E4D09" w:rsidRPr="00DE3B1A" w:rsidRDefault="001E4D09"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915" w:type="dxa"/>
            <w:tcBorders>
              <w:bottom w:val="single" w:sz="4" w:space="0" w:color="auto"/>
            </w:tcBorders>
            <w:hideMark/>
          </w:tcPr>
          <w:p w14:paraId="3220A854" w14:textId="77777777" w:rsidR="001E4D09" w:rsidRPr="00DE3B1A" w:rsidRDefault="001E4D09"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r w:rsidR="001E4D09" w:rsidRPr="00DE3B1A" w14:paraId="3220A858" w14:textId="77777777" w:rsidTr="00EB15DA">
        <w:trPr>
          <w:tblCellSpacing w:w="15" w:type="dxa"/>
          <w:jc w:val="center"/>
        </w:trPr>
        <w:tc>
          <w:tcPr>
            <w:tcW w:w="1710" w:type="dxa"/>
            <w:tcBorders>
              <w:bottom w:val="single" w:sz="4" w:space="0" w:color="auto"/>
            </w:tcBorders>
            <w:hideMark/>
          </w:tcPr>
          <w:p w14:paraId="3220A856" w14:textId="77777777" w:rsidR="001E4D09" w:rsidRPr="00DE3B1A" w:rsidRDefault="001E4D09"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915" w:type="dxa"/>
            <w:tcBorders>
              <w:bottom w:val="single" w:sz="4" w:space="0" w:color="auto"/>
            </w:tcBorders>
            <w:hideMark/>
          </w:tcPr>
          <w:p w14:paraId="3220A857" w14:textId="77777777" w:rsidR="001E4D09" w:rsidRPr="00DE3B1A" w:rsidRDefault="001E4D09"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bl>
    <w:p w14:paraId="3220A859" w14:textId="77777777" w:rsidR="001E4D09" w:rsidRPr="00DE3B1A" w:rsidRDefault="001E4D09" w:rsidP="00147E33">
      <w:pPr>
        <w:tabs>
          <w:tab w:val="left" w:pos="270"/>
        </w:tabs>
        <w:spacing w:line="264" w:lineRule="auto"/>
        <w:jc w:val="center"/>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r w:rsidRPr="00DE3B1A">
        <w:rPr>
          <w:rFonts w:ascii="Arial" w:eastAsia="Times New Roman" w:hAnsi="Arial" w:cs="Arial"/>
          <w:i/>
          <w:iCs/>
          <w:color w:val="000000"/>
          <w:sz w:val="18"/>
          <w:szCs w:val="18"/>
          <w:lang w:val="en"/>
        </w:rPr>
        <w:t>List as necessary, include additional sheets as necessary</w:t>
      </w:r>
      <w:r w:rsidR="00BC7518" w:rsidRPr="00DE3B1A">
        <w:rPr>
          <w:rFonts w:ascii="Arial" w:eastAsia="Times New Roman" w:hAnsi="Arial" w:cs="Arial"/>
          <w:color w:val="000000"/>
          <w:sz w:val="18"/>
          <w:szCs w:val="18"/>
          <w:lang w:val="en"/>
        </w:rPr>
        <w:t>]</w:t>
      </w:r>
    </w:p>
    <w:p w14:paraId="3220A85A" w14:textId="77777777" w:rsidR="001325B7" w:rsidRPr="00DE3B1A" w:rsidRDefault="001E4D09" w:rsidP="00147E33">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r w:rsidR="007067A5" w:rsidRPr="00DE3B1A">
        <w:rPr>
          <w:rFonts w:ascii="Arial" w:eastAsia="Times New Roman" w:hAnsi="Arial" w:cs="Arial"/>
          <w:color w:val="000000"/>
          <w:sz w:val="18"/>
          <w:szCs w:val="18"/>
          <w:lang w:val="en"/>
        </w:rPr>
        <w:t>3</w:t>
      </w:r>
      <w:r w:rsidRPr="00DE3B1A">
        <w:rPr>
          <w:rFonts w:ascii="Arial" w:eastAsia="Times New Roman" w:hAnsi="Arial" w:cs="Arial"/>
          <w:color w:val="000000"/>
          <w:sz w:val="18"/>
          <w:szCs w:val="18"/>
          <w:lang w:val="en"/>
        </w:rPr>
        <w:t xml:space="preserve">) </w:t>
      </w:r>
      <w:bookmarkStart w:id="43" w:name="Check22"/>
      <w:r w:rsidRPr="00DE3B1A">
        <w:rPr>
          <w:rFonts w:ascii="Arial" w:eastAsia="Times New Roman" w:hAnsi="Arial" w:cs="Arial"/>
          <w:color w:val="000000"/>
          <w:sz w:val="18"/>
          <w:szCs w:val="18"/>
          <w:lang w:val="en"/>
        </w:rPr>
        <w:fldChar w:fldCharType="begin">
          <w:ffData>
            <w:name w:val="Check22"/>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43"/>
      <w:r w:rsidR="007C3C95" w:rsidRPr="00DE3B1A">
        <w:rPr>
          <w:rFonts w:ascii="Arial" w:eastAsia="Times New Roman" w:hAnsi="Arial" w:cs="Arial"/>
          <w:color w:val="000000"/>
          <w:sz w:val="18"/>
          <w:szCs w:val="18"/>
          <w:lang w:val="en"/>
        </w:rPr>
        <w:t xml:space="preserve"> The following end products are other foreign end products, including end products manufactured in the United States that do not qualify as domestic end products, i.e., an end product that is not a COTS item and does not meet the component test in the definition of domestic </w:t>
      </w:r>
      <w:r w:rsidR="00BC7518" w:rsidRPr="00DE3B1A">
        <w:rPr>
          <w:rFonts w:ascii="Arial" w:eastAsia="Times New Roman" w:hAnsi="Arial" w:cs="Arial"/>
          <w:color w:val="000000"/>
          <w:sz w:val="18"/>
          <w:szCs w:val="18"/>
          <w:lang w:val="en"/>
        </w:rPr>
        <w:t>end product:</w:t>
      </w:r>
    </w:p>
    <w:p w14:paraId="3220A85B" w14:textId="77777777" w:rsidR="007067A5" w:rsidRPr="00DE3B1A" w:rsidRDefault="007067A5" w:rsidP="00147E33">
      <w:pPr>
        <w:tabs>
          <w:tab w:val="left" w:pos="270"/>
        </w:tabs>
        <w:spacing w:line="264" w:lineRule="auto"/>
        <w:ind w:firstLine="720"/>
        <w:rPr>
          <w:rFonts w:ascii="Arial" w:eastAsia="Times New Roman" w:hAnsi="Arial" w:cs="Arial"/>
          <w:color w:val="000000"/>
          <w:sz w:val="18"/>
          <w:szCs w:val="18"/>
          <w:lang w:val="en"/>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55"/>
        <w:gridCol w:w="3960"/>
      </w:tblGrid>
      <w:tr w:rsidR="00BC7518" w:rsidRPr="00DE3B1A" w14:paraId="3220A85E" w14:textId="77777777" w:rsidTr="00EB15DA">
        <w:trPr>
          <w:tblHeader/>
          <w:tblCellSpacing w:w="15" w:type="dxa"/>
          <w:jc w:val="center"/>
        </w:trPr>
        <w:tc>
          <w:tcPr>
            <w:tcW w:w="1710" w:type="dxa"/>
            <w:vAlign w:val="bottom"/>
            <w:hideMark/>
          </w:tcPr>
          <w:p w14:paraId="3220A85C" w14:textId="77777777" w:rsidR="00BC7518" w:rsidRPr="00DE3B1A" w:rsidRDefault="00BC7518" w:rsidP="00147E33">
            <w:pPr>
              <w:tabs>
                <w:tab w:val="left" w:pos="270"/>
              </w:tabs>
              <w:spacing w:line="264" w:lineRule="auto"/>
              <w:jc w:val="center"/>
              <w:rPr>
                <w:rFonts w:ascii="Arial" w:eastAsia="Times New Roman" w:hAnsi="Arial" w:cs="Arial"/>
                <w:b/>
                <w:bCs/>
                <w:color w:val="000000"/>
                <w:sz w:val="18"/>
                <w:szCs w:val="18"/>
              </w:rPr>
            </w:pPr>
            <w:r w:rsidRPr="00DE3B1A">
              <w:rPr>
                <w:rFonts w:ascii="Arial" w:eastAsia="Times New Roman" w:hAnsi="Arial" w:cs="Arial"/>
                <w:b/>
                <w:bCs/>
                <w:color w:val="000000"/>
                <w:sz w:val="18"/>
                <w:szCs w:val="18"/>
              </w:rPr>
              <w:t xml:space="preserve">Line Item No. </w:t>
            </w:r>
          </w:p>
        </w:tc>
        <w:tc>
          <w:tcPr>
            <w:tcW w:w="3915" w:type="dxa"/>
            <w:vAlign w:val="bottom"/>
            <w:hideMark/>
          </w:tcPr>
          <w:p w14:paraId="3220A85D" w14:textId="77777777" w:rsidR="00BC7518" w:rsidRPr="00DE3B1A" w:rsidRDefault="00BC7518" w:rsidP="00147E33">
            <w:pPr>
              <w:tabs>
                <w:tab w:val="left" w:pos="270"/>
              </w:tabs>
              <w:spacing w:line="264" w:lineRule="auto"/>
              <w:jc w:val="center"/>
              <w:rPr>
                <w:rFonts w:ascii="Arial" w:eastAsia="Times New Roman" w:hAnsi="Arial" w:cs="Arial"/>
                <w:b/>
                <w:bCs/>
                <w:color w:val="000000"/>
                <w:sz w:val="18"/>
                <w:szCs w:val="18"/>
              </w:rPr>
            </w:pPr>
            <w:r w:rsidRPr="00DE3B1A">
              <w:rPr>
                <w:rFonts w:ascii="Arial" w:eastAsia="Times New Roman" w:hAnsi="Arial" w:cs="Arial"/>
                <w:b/>
                <w:bCs/>
                <w:color w:val="000000"/>
                <w:sz w:val="18"/>
                <w:szCs w:val="18"/>
              </w:rPr>
              <w:t xml:space="preserve">Country of Origin </w:t>
            </w:r>
          </w:p>
        </w:tc>
      </w:tr>
      <w:tr w:rsidR="00BC7518" w:rsidRPr="00DE3B1A" w14:paraId="3220A861" w14:textId="77777777" w:rsidTr="00EB15DA">
        <w:trPr>
          <w:tblCellSpacing w:w="15" w:type="dxa"/>
          <w:jc w:val="center"/>
        </w:trPr>
        <w:tc>
          <w:tcPr>
            <w:tcW w:w="1710" w:type="dxa"/>
            <w:tcBorders>
              <w:bottom w:val="single" w:sz="4" w:space="0" w:color="auto"/>
            </w:tcBorders>
            <w:hideMark/>
          </w:tcPr>
          <w:p w14:paraId="3220A85F" w14:textId="77777777" w:rsidR="00BC7518" w:rsidRPr="00DE3B1A" w:rsidRDefault="00BC7518"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915" w:type="dxa"/>
            <w:tcBorders>
              <w:bottom w:val="single" w:sz="4" w:space="0" w:color="auto"/>
            </w:tcBorders>
            <w:hideMark/>
          </w:tcPr>
          <w:p w14:paraId="3220A860" w14:textId="77777777" w:rsidR="00BC7518" w:rsidRPr="00DE3B1A" w:rsidRDefault="00BC7518"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r w:rsidR="00BC7518" w:rsidRPr="00DE3B1A" w14:paraId="3220A864" w14:textId="77777777" w:rsidTr="00EB15DA">
        <w:trPr>
          <w:tblCellSpacing w:w="15" w:type="dxa"/>
          <w:jc w:val="center"/>
        </w:trPr>
        <w:tc>
          <w:tcPr>
            <w:tcW w:w="1710" w:type="dxa"/>
            <w:tcBorders>
              <w:bottom w:val="single" w:sz="4" w:space="0" w:color="auto"/>
            </w:tcBorders>
            <w:hideMark/>
          </w:tcPr>
          <w:p w14:paraId="3220A862" w14:textId="77777777" w:rsidR="00BC7518" w:rsidRPr="00DE3B1A" w:rsidRDefault="00BC7518"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915" w:type="dxa"/>
            <w:tcBorders>
              <w:bottom w:val="single" w:sz="4" w:space="0" w:color="auto"/>
            </w:tcBorders>
            <w:hideMark/>
          </w:tcPr>
          <w:p w14:paraId="3220A863" w14:textId="77777777" w:rsidR="00BC7518" w:rsidRPr="00DE3B1A" w:rsidRDefault="00BC7518"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bl>
    <w:p w14:paraId="3220A865" w14:textId="77777777" w:rsidR="00A95AF4" w:rsidRPr="00DE3B1A" w:rsidRDefault="00484C50" w:rsidP="00147E33">
      <w:pPr>
        <w:tabs>
          <w:tab w:val="left" w:pos="270"/>
        </w:tabs>
        <w:spacing w:line="264" w:lineRule="auto"/>
        <w:jc w:val="center"/>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r w:rsidRPr="00DE3B1A">
        <w:rPr>
          <w:rFonts w:ascii="Arial" w:eastAsia="Times New Roman" w:hAnsi="Arial" w:cs="Arial"/>
          <w:i/>
          <w:iCs/>
          <w:color w:val="000000"/>
          <w:sz w:val="18"/>
          <w:szCs w:val="18"/>
          <w:lang w:val="en"/>
        </w:rPr>
        <w:t>List as necessary, include additional sheets as necessary</w:t>
      </w:r>
      <w:r w:rsidRPr="00DE3B1A">
        <w:rPr>
          <w:rFonts w:ascii="Arial" w:eastAsia="Times New Roman" w:hAnsi="Arial" w:cs="Arial"/>
          <w:color w:val="000000"/>
          <w:sz w:val="18"/>
          <w:szCs w:val="18"/>
          <w:lang w:val="en"/>
        </w:rPr>
        <w:t>]</w:t>
      </w:r>
    </w:p>
    <w:p w14:paraId="3220A866" w14:textId="77777777" w:rsidR="00983CCF" w:rsidRPr="00DE3B1A" w:rsidRDefault="00983CCF" w:rsidP="00147E33">
      <w:pPr>
        <w:tabs>
          <w:tab w:val="left" w:pos="270"/>
        </w:tabs>
        <w:spacing w:line="264" w:lineRule="auto"/>
        <w:rPr>
          <w:rFonts w:ascii="Arial" w:eastAsia="Times New Roman" w:hAnsi="Arial" w:cs="Arial"/>
          <w:color w:val="000000"/>
          <w:sz w:val="18"/>
          <w:szCs w:val="18"/>
          <w:lang w:val="en"/>
        </w:rPr>
      </w:pPr>
    </w:p>
    <w:p w14:paraId="3220A867" w14:textId="77777777" w:rsidR="0088268B" w:rsidRPr="00DE3B1A" w:rsidRDefault="0088268B">
      <w:pPr>
        <w:rPr>
          <w:rFonts w:ascii="Arial" w:hAnsi="Arial" w:cs="Arial"/>
          <w:sz w:val="18"/>
          <w:szCs w:val="18"/>
          <w:lang w:val="en"/>
        </w:rPr>
      </w:pPr>
      <w:r w:rsidRPr="00DE3B1A">
        <w:rPr>
          <w:rFonts w:ascii="Arial" w:hAnsi="Arial" w:cs="Arial"/>
          <w:sz w:val="18"/>
          <w:szCs w:val="18"/>
          <w:lang w:val="en"/>
        </w:rPr>
        <w:br w:type="page"/>
      </w:r>
    </w:p>
    <w:p w14:paraId="3220A868" w14:textId="77777777" w:rsidR="00471094" w:rsidRPr="00DE3B1A" w:rsidRDefault="00526965" w:rsidP="003D648C">
      <w:pPr>
        <w:tabs>
          <w:tab w:val="left" w:pos="270"/>
        </w:tabs>
        <w:spacing w:line="264" w:lineRule="auto"/>
        <w:rPr>
          <w:rFonts w:ascii="Arial" w:hAnsi="Arial" w:cs="Arial"/>
          <w:b/>
          <w:sz w:val="18"/>
          <w:szCs w:val="18"/>
          <w:lang w:val="en"/>
        </w:rPr>
      </w:pPr>
      <w:r w:rsidRPr="00DE3B1A">
        <w:rPr>
          <w:rFonts w:ascii="Arial" w:hAnsi="Arial" w:cs="Arial"/>
          <w:b/>
          <w:sz w:val="18"/>
          <w:szCs w:val="18"/>
          <w:lang w:val="en"/>
        </w:rPr>
        <w:lastRenderedPageBreak/>
        <w:t xml:space="preserve">SECTION </w:t>
      </w:r>
      <w:r w:rsidR="009072B2" w:rsidRPr="00DE3B1A">
        <w:rPr>
          <w:rFonts w:ascii="Arial" w:hAnsi="Arial" w:cs="Arial"/>
          <w:b/>
          <w:sz w:val="18"/>
          <w:szCs w:val="18"/>
          <w:lang w:val="en"/>
        </w:rPr>
        <w:t>I</w:t>
      </w:r>
      <w:r w:rsidRPr="00DE3B1A">
        <w:rPr>
          <w:rFonts w:ascii="Arial" w:hAnsi="Arial" w:cs="Arial"/>
          <w:b/>
          <w:sz w:val="18"/>
          <w:szCs w:val="18"/>
          <w:lang w:val="en"/>
        </w:rPr>
        <w:t>V—</w:t>
      </w:r>
      <w:r w:rsidR="00471094" w:rsidRPr="00DE3B1A">
        <w:rPr>
          <w:rFonts w:ascii="Arial" w:hAnsi="Arial" w:cs="Arial"/>
          <w:b/>
          <w:sz w:val="18"/>
          <w:szCs w:val="18"/>
          <w:lang w:val="en"/>
        </w:rPr>
        <w:t xml:space="preserve">OTHER </w:t>
      </w:r>
      <w:r w:rsidR="00BC7518" w:rsidRPr="00DE3B1A">
        <w:rPr>
          <w:rFonts w:ascii="Arial" w:hAnsi="Arial" w:cs="Arial"/>
          <w:b/>
          <w:sz w:val="18"/>
          <w:szCs w:val="18"/>
          <w:lang w:val="en"/>
        </w:rPr>
        <w:t>REPRESENTATIONS AND CERTIFICATIONS</w:t>
      </w:r>
    </w:p>
    <w:p w14:paraId="3220A869" w14:textId="77777777" w:rsidR="0010124B" w:rsidRPr="006942DF" w:rsidRDefault="0010124B" w:rsidP="0010124B">
      <w:pPr>
        <w:pBdr>
          <w:top w:val="single" w:sz="4" w:space="1" w:color="auto"/>
          <w:left w:val="single" w:sz="4" w:space="4" w:color="auto"/>
          <w:bottom w:val="single" w:sz="4" w:space="1" w:color="auto"/>
          <w:right w:val="single" w:sz="4" w:space="4" w:color="auto"/>
        </w:pBdr>
        <w:tabs>
          <w:tab w:val="left" w:pos="270"/>
        </w:tabs>
        <w:spacing w:line="264" w:lineRule="auto"/>
        <w:rPr>
          <w:rFonts w:eastAsia="Times New Roman"/>
          <w:b/>
          <w:color w:val="000000"/>
          <w:sz w:val="18"/>
          <w:szCs w:val="18"/>
          <w:lang w:val="en"/>
        </w:rPr>
      </w:pPr>
      <w:r w:rsidRPr="006942DF">
        <w:rPr>
          <w:rFonts w:eastAsia="Times New Roman"/>
          <w:b/>
          <w:color w:val="000000"/>
          <w:sz w:val="18"/>
          <w:szCs w:val="18"/>
          <w:lang w:val="en"/>
        </w:rPr>
        <w:t xml:space="preserve">Offeror: </w:t>
      </w:r>
      <w:r w:rsidR="00E41AC6" w:rsidRPr="006942DF">
        <w:rPr>
          <w:rFonts w:eastAsia="Times New Roman"/>
          <w:color w:val="000000"/>
          <w:sz w:val="18"/>
          <w:szCs w:val="18"/>
          <w:lang w:val="en"/>
        </w:rPr>
        <w:t>All offerors must complete this section regardless of SAM status, as items in this section are not accessible via SAM.</w:t>
      </w:r>
    </w:p>
    <w:p w14:paraId="3220A86A" w14:textId="77777777" w:rsidR="00E41AC6" w:rsidRPr="00DE3B1A" w:rsidRDefault="00E41AC6" w:rsidP="0010124B">
      <w:pPr>
        <w:tabs>
          <w:tab w:val="left" w:pos="270"/>
        </w:tabs>
        <w:spacing w:line="264" w:lineRule="auto"/>
        <w:rPr>
          <w:rFonts w:ascii="Arial" w:eastAsia="Times New Roman" w:hAnsi="Arial" w:cs="Arial"/>
          <w:b/>
          <w:color w:val="000000"/>
          <w:sz w:val="18"/>
          <w:szCs w:val="18"/>
          <w:lang w:val="en"/>
        </w:rPr>
      </w:pPr>
    </w:p>
    <w:p w14:paraId="3220A86B" w14:textId="77777777" w:rsidR="00C84405" w:rsidRPr="00DE3B1A" w:rsidRDefault="00C84405" w:rsidP="0010124B">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 xml:space="preserve">(1) Additional Economic Status </w:t>
      </w:r>
    </w:p>
    <w:p w14:paraId="3220A86C" w14:textId="77777777" w:rsidR="00031A37" w:rsidRPr="00DE3B1A" w:rsidRDefault="00031A37" w:rsidP="00031A37">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r w:rsidR="00C84405" w:rsidRPr="00DE3B1A">
        <w:rPr>
          <w:rFonts w:ascii="Arial" w:eastAsia="Times New Roman" w:hAnsi="Arial" w:cs="Arial"/>
          <w:color w:val="000000"/>
          <w:sz w:val="18"/>
          <w:szCs w:val="18"/>
          <w:lang w:val="en"/>
        </w:rPr>
        <w:t>a</w:t>
      </w:r>
      <w:r w:rsidRPr="00DE3B1A">
        <w:rPr>
          <w:rFonts w:ascii="Arial" w:eastAsia="Times New Roman" w:hAnsi="Arial" w:cs="Arial"/>
          <w:color w:val="000000"/>
          <w:sz w:val="18"/>
          <w:szCs w:val="18"/>
          <w:lang w:val="en"/>
        </w:rPr>
        <w:t>) Regardless of size status, offeror represents as part of its offer that it is a/an:</w:t>
      </w:r>
    </w:p>
    <w:p w14:paraId="3220A86D" w14:textId="77777777" w:rsidR="00031A37" w:rsidRPr="00DE3B1A" w:rsidRDefault="00031A37" w:rsidP="00031A37">
      <w:pPr>
        <w:pStyle w:val="pbodyalt"/>
        <w:tabs>
          <w:tab w:val="left" w:pos="270"/>
        </w:tabs>
        <w:spacing w:before="0" w:after="0" w:line="264" w:lineRule="auto"/>
        <w:ind w:firstLine="480"/>
        <w:rPr>
          <w:sz w:val="18"/>
          <w:szCs w:val="18"/>
          <w:lang w:val="en"/>
        </w:rPr>
      </w:pPr>
      <w:r w:rsidRPr="00DE3B1A">
        <w:rPr>
          <w:sz w:val="18"/>
          <w:szCs w:val="18"/>
          <w:lang w:val="en"/>
        </w:rPr>
        <w:fldChar w:fldCharType="begin">
          <w:ffData>
            <w:name w:val="Check31"/>
            <w:enabled/>
            <w:calcOnExit w:val="0"/>
            <w:checkBox>
              <w:sizeAuto/>
              <w:default w:val="0"/>
            </w:checkBox>
          </w:ffData>
        </w:fldChar>
      </w:r>
      <w:bookmarkStart w:id="44" w:name="Check31"/>
      <w:r w:rsidRPr="00DE3B1A">
        <w:rPr>
          <w:sz w:val="18"/>
          <w:szCs w:val="18"/>
          <w:lang w:val="en"/>
        </w:rPr>
        <w:instrText xml:space="preserve"> FORMCHECKBOX </w:instrText>
      </w:r>
      <w:r w:rsidR="00173D11">
        <w:rPr>
          <w:sz w:val="18"/>
          <w:szCs w:val="18"/>
          <w:lang w:val="en"/>
        </w:rPr>
      </w:r>
      <w:r w:rsidR="00173D11">
        <w:rPr>
          <w:sz w:val="18"/>
          <w:szCs w:val="18"/>
          <w:lang w:val="en"/>
        </w:rPr>
        <w:fldChar w:fldCharType="separate"/>
      </w:r>
      <w:r w:rsidRPr="00DE3B1A">
        <w:rPr>
          <w:sz w:val="18"/>
          <w:szCs w:val="18"/>
          <w:lang w:val="en"/>
        </w:rPr>
        <w:fldChar w:fldCharType="end"/>
      </w:r>
      <w:bookmarkEnd w:id="44"/>
      <w:r w:rsidRPr="00DE3B1A">
        <w:rPr>
          <w:sz w:val="18"/>
          <w:szCs w:val="18"/>
          <w:lang w:val="en"/>
        </w:rPr>
        <w:t xml:space="preserve"> Alaska Native Corporation (ANC)</w:t>
      </w:r>
    </w:p>
    <w:p w14:paraId="3220A86E" w14:textId="77777777" w:rsidR="00031A37" w:rsidRPr="00DE3B1A" w:rsidRDefault="00031A37" w:rsidP="00031A37">
      <w:pPr>
        <w:pStyle w:val="pbodyalt"/>
        <w:tabs>
          <w:tab w:val="left" w:pos="270"/>
        </w:tabs>
        <w:spacing w:before="0" w:after="0" w:line="264" w:lineRule="auto"/>
        <w:ind w:firstLine="480"/>
        <w:rPr>
          <w:sz w:val="18"/>
          <w:szCs w:val="18"/>
          <w:lang w:val="en"/>
        </w:rPr>
      </w:pPr>
      <w:r w:rsidRPr="00DE3B1A">
        <w:rPr>
          <w:sz w:val="18"/>
          <w:szCs w:val="18"/>
          <w:lang w:val="en"/>
        </w:rPr>
        <w:fldChar w:fldCharType="begin">
          <w:ffData>
            <w:name w:val="Check32"/>
            <w:enabled/>
            <w:calcOnExit w:val="0"/>
            <w:checkBox>
              <w:sizeAuto/>
              <w:default w:val="0"/>
            </w:checkBox>
          </w:ffData>
        </w:fldChar>
      </w:r>
      <w:bookmarkStart w:id="45" w:name="Check32"/>
      <w:r w:rsidRPr="00DE3B1A">
        <w:rPr>
          <w:sz w:val="18"/>
          <w:szCs w:val="18"/>
          <w:lang w:val="en"/>
        </w:rPr>
        <w:instrText xml:space="preserve"> FORMCHECKBOX </w:instrText>
      </w:r>
      <w:r w:rsidR="00173D11">
        <w:rPr>
          <w:sz w:val="18"/>
          <w:szCs w:val="18"/>
          <w:lang w:val="en"/>
        </w:rPr>
      </w:r>
      <w:r w:rsidR="00173D11">
        <w:rPr>
          <w:sz w:val="18"/>
          <w:szCs w:val="18"/>
          <w:lang w:val="en"/>
        </w:rPr>
        <w:fldChar w:fldCharType="separate"/>
      </w:r>
      <w:r w:rsidRPr="00DE3B1A">
        <w:rPr>
          <w:sz w:val="18"/>
          <w:szCs w:val="18"/>
          <w:lang w:val="en"/>
        </w:rPr>
        <w:fldChar w:fldCharType="end"/>
      </w:r>
      <w:bookmarkEnd w:id="45"/>
      <w:r w:rsidRPr="00DE3B1A">
        <w:rPr>
          <w:sz w:val="18"/>
          <w:szCs w:val="18"/>
          <w:lang w:val="en"/>
        </w:rPr>
        <w:t xml:space="preserve"> Federally-recognized Indian tribe (FRIT)</w:t>
      </w:r>
    </w:p>
    <w:p w14:paraId="3220A86F" w14:textId="77777777" w:rsidR="00031A37" w:rsidRPr="00DE3B1A" w:rsidRDefault="00031A37" w:rsidP="00147E33">
      <w:pPr>
        <w:tabs>
          <w:tab w:val="left" w:pos="270"/>
        </w:tabs>
        <w:spacing w:line="264" w:lineRule="auto"/>
        <w:rPr>
          <w:rFonts w:ascii="Arial" w:eastAsia="Times New Roman" w:hAnsi="Arial" w:cs="Arial"/>
          <w:b/>
          <w:color w:val="000000"/>
          <w:sz w:val="18"/>
          <w:szCs w:val="18"/>
          <w:lang w:val="en"/>
        </w:rPr>
      </w:pPr>
    </w:p>
    <w:p w14:paraId="3220A870" w14:textId="77777777" w:rsidR="00CA1202" w:rsidRPr="00DE3B1A" w:rsidRDefault="00CA1202" w:rsidP="00147E33">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sidR="00C84405" w:rsidRPr="00DE3B1A">
        <w:rPr>
          <w:rFonts w:ascii="Arial" w:eastAsia="Times New Roman" w:hAnsi="Arial" w:cs="Arial"/>
          <w:b/>
          <w:color w:val="000000"/>
          <w:sz w:val="18"/>
          <w:szCs w:val="18"/>
          <w:lang w:val="en"/>
        </w:rPr>
        <w:t>2</w:t>
      </w:r>
      <w:r w:rsidRPr="00DE3B1A">
        <w:rPr>
          <w:rFonts w:ascii="Arial" w:eastAsia="Times New Roman" w:hAnsi="Arial" w:cs="Arial"/>
          <w:b/>
          <w:color w:val="000000"/>
          <w:sz w:val="18"/>
          <w:szCs w:val="18"/>
          <w:lang w:val="en"/>
        </w:rPr>
        <w:t xml:space="preserve">) Conflicts </w:t>
      </w:r>
      <w:r w:rsidR="00DE3B1A" w:rsidRPr="00DE3B1A">
        <w:rPr>
          <w:rFonts w:ascii="Arial" w:eastAsia="Times New Roman" w:hAnsi="Arial" w:cs="Arial"/>
          <w:b/>
          <w:color w:val="000000"/>
          <w:sz w:val="18"/>
          <w:szCs w:val="18"/>
          <w:lang w:val="en"/>
        </w:rPr>
        <w:t>of</w:t>
      </w:r>
      <w:r w:rsidRPr="00DE3B1A">
        <w:rPr>
          <w:rFonts w:ascii="Arial" w:eastAsia="Times New Roman" w:hAnsi="Arial" w:cs="Arial"/>
          <w:b/>
          <w:color w:val="000000"/>
          <w:sz w:val="18"/>
          <w:szCs w:val="18"/>
          <w:lang w:val="en"/>
        </w:rPr>
        <w:t xml:space="preserve"> Interest (FAR 9.5, Organizational and Consultant Conflicts of Interest </w:t>
      </w:r>
      <w:r w:rsidR="00E84603" w:rsidRPr="00DE3B1A">
        <w:rPr>
          <w:rFonts w:ascii="Arial" w:eastAsia="Times New Roman" w:hAnsi="Arial" w:cs="Arial"/>
          <w:b/>
          <w:color w:val="000000"/>
          <w:sz w:val="18"/>
          <w:szCs w:val="18"/>
          <w:lang w:val="en"/>
        </w:rPr>
        <w:t>and</w:t>
      </w:r>
      <w:r w:rsidRPr="00DE3B1A">
        <w:rPr>
          <w:rFonts w:ascii="Arial" w:eastAsia="Times New Roman" w:hAnsi="Arial" w:cs="Arial"/>
          <w:b/>
          <w:color w:val="000000"/>
          <w:sz w:val="18"/>
          <w:szCs w:val="18"/>
          <w:lang w:val="en"/>
        </w:rPr>
        <w:t xml:space="preserve"> FAR 52.203-16</w:t>
      </w:r>
      <w:r w:rsidR="00147E33" w:rsidRPr="00DE3B1A">
        <w:rPr>
          <w:rFonts w:ascii="Arial" w:eastAsia="Times New Roman" w:hAnsi="Arial" w:cs="Arial"/>
          <w:b/>
          <w:color w:val="000000"/>
          <w:sz w:val="18"/>
          <w:szCs w:val="18"/>
          <w:lang w:val="en"/>
        </w:rPr>
        <w:t xml:space="preserve"> [Dec 2011]</w:t>
      </w:r>
      <w:r w:rsidRPr="00DE3B1A">
        <w:rPr>
          <w:rFonts w:ascii="Arial" w:eastAsia="Times New Roman" w:hAnsi="Arial" w:cs="Arial"/>
          <w:b/>
          <w:color w:val="000000"/>
          <w:sz w:val="18"/>
          <w:szCs w:val="18"/>
          <w:lang w:val="en"/>
        </w:rPr>
        <w:t>, Preventing Personal Conflicts of Interest)</w:t>
      </w:r>
    </w:p>
    <w:bookmarkStart w:id="46" w:name="Check23"/>
    <w:p w14:paraId="3220A871" w14:textId="77777777" w:rsidR="00CA1202" w:rsidRPr="00DE3B1A" w:rsidRDefault="00CA1202" w:rsidP="007D21F0">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3"/>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46"/>
      <w:r w:rsidRPr="00DE3B1A">
        <w:rPr>
          <w:rFonts w:ascii="Arial" w:eastAsia="Times New Roman" w:hAnsi="Arial" w:cs="Arial"/>
          <w:color w:val="000000"/>
          <w:sz w:val="18"/>
          <w:szCs w:val="18"/>
          <w:lang w:val="en"/>
        </w:rPr>
        <w:t xml:space="preserve"> Offeror represents that no other activities or relationships of </w:t>
      </w:r>
      <w:r w:rsidR="008D7785" w:rsidRPr="00DE3B1A">
        <w:rPr>
          <w:rFonts w:ascii="Arial" w:eastAsia="Times New Roman" w:hAnsi="Arial" w:cs="Arial"/>
          <w:color w:val="000000"/>
          <w:sz w:val="18"/>
          <w:szCs w:val="18"/>
          <w:lang w:val="en"/>
        </w:rPr>
        <w:t xml:space="preserve">offeror </w:t>
      </w:r>
      <w:r w:rsidRPr="00DE3B1A">
        <w:rPr>
          <w:rFonts w:ascii="Arial" w:eastAsia="Times New Roman" w:hAnsi="Arial" w:cs="Arial"/>
          <w:color w:val="000000"/>
          <w:sz w:val="18"/>
          <w:szCs w:val="18"/>
          <w:lang w:val="en"/>
        </w:rPr>
        <w:t xml:space="preserve">or its employees or consultants will affect the ability of </w:t>
      </w:r>
      <w:r w:rsidR="008D7785" w:rsidRPr="00DE3B1A">
        <w:rPr>
          <w:rFonts w:ascii="Arial" w:eastAsia="Times New Roman" w:hAnsi="Arial" w:cs="Arial"/>
          <w:color w:val="000000"/>
          <w:sz w:val="18"/>
          <w:szCs w:val="18"/>
          <w:lang w:val="en"/>
        </w:rPr>
        <w:t xml:space="preserve">offeror </w:t>
      </w:r>
      <w:r w:rsidRPr="00DE3B1A">
        <w:rPr>
          <w:rFonts w:ascii="Arial" w:eastAsia="Times New Roman" w:hAnsi="Arial" w:cs="Arial"/>
          <w:color w:val="000000"/>
          <w:sz w:val="18"/>
          <w:szCs w:val="18"/>
          <w:lang w:val="en"/>
        </w:rPr>
        <w:t xml:space="preserve">to render impartial assistance or advice to </w:t>
      </w:r>
      <w:r w:rsidR="00885E7A" w:rsidRPr="00DE3B1A">
        <w:rPr>
          <w:rFonts w:ascii="Arial" w:eastAsia="Times New Roman" w:hAnsi="Arial" w:cs="Arial"/>
          <w:color w:val="000000"/>
          <w:sz w:val="18"/>
          <w:szCs w:val="18"/>
          <w:lang w:val="en"/>
        </w:rPr>
        <w:t>Parsons</w:t>
      </w:r>
      <w:r w:rsidRPr="00DE3B1A">
        <w:rPr>
          <w:rFonts w:ascii="Arial" w:eastAsia="Times New Roman" w:hAnsi="Arial" w:cs="Arial"/>
          <w:color w:val="000000"/>
          <w:sz w:val="18"/>
          <w:szCs w:val="18"/>
          <w:lang w:val="en"/>
        </w:rPr>
        <w:t xml:space="preserve"> or the Government, or will create an unfair competitive advantage for </w:t>
      </w:r>
      <w:r w:rsidR="008D7785" w:rsidRPr="00DE3B1A">
        <w:rPr>
          <w:rFonts w:ascii="Arial" w:eastAsia="Times New Roman" w:hAnsi="Arial" w:cs="Arial"/>
          <w:color w:val="000000"/>
          <w:sz w:val="18"/>
          <w:szCs w:val="18"/>
          <w:lang w:val="en"/>
        </w:rPr>
        <w:t xml:space="preserve">offeror </w:t>
      </w:r>
      <w:r w:rsidRPr="00DE3B1A">
        <w:rPr>
          <w:rFonts w:ascii="Arial" w:eastAsia="Times New Roman" w:hAnsi="Arial" w:cs="Arial"/>
          <w:color w:val="000000"/>
          <w:sz w:val="18"/>
          <w:szCs w:val="18"/>
          <w:lang w:val="en"/>
        </w:rPr>
        <w:t xml:space="preserve">with regard to other work </w:t>
      </w:r>
      <w:r w:rsidR="008D7785" w:rsidRPr="00DE3B1A">
        <w:rPr>
          <w:rFonts w:ascii="Arial" w:eastAsia="Times New Roman" w:hAnsi="Arial" w:cs="Arial"/>
          <w:color w:val="000000"/>
          <w:sz w:val="18"/>
          <w:szCs w:val="18"/>
          <w:lang w:val="en"/>
        </w:rPr>
        <w:t xml:space="preserve">offeror </w:t>
      </w:r>
      <w:r w:rsidRPr="00DE3B1A">
        <w:rPr>
          <w:rFonts w:ascii="Arial" w:eastAsia="Times New Roman" w:hAnsi="Arial" w:cs="Arial"/>
          <w:color w:val="000000"/>
          <w:sz w:val="18"/>
          <w:szCs w:val="18"/>
          <w:lang w:val="en"/>
        </w:rPr>
        <w:t xml:space="preserve">is performing, or expects to perform for </w:t>
      </w:r>
      <w:r w:rsidR="00885E7A" w:rsidRPr="00DE3B1A">
        <w:rPr>
          <w:rFonts w:ascii="Arial" w:eastAsia="Times New Roman" w:hAnsi="Arial" w:cs="Arial"/>
          <w:color w:val="000000"/>
          <w:sz w:val="18"/>
          <w:szCs w:val="18"/>
          <w:lang w:val="en"/>
        </w:rPr>
        <w:t>Parsons</w:t>
      </w:r>
      <w:r w:rsidRPr="00DE3B1A">
        <w:rPr>
          <w:rFonts w:ascii="Arial" w:eastAsia="Times New Roman" w:hAnsi="Arial" w:cs="Arial"/>
          <w:color w:val="000000"/>
          <w:sz w:val="18"/>
          <w:szCs w:val="18"/>
          <w:lang w:val="en"/>
        </w:rPr>
        <w:t xml:space="preserve"> or the Government.</w:t>
      </w:r>
    </w:p>
    <w:bookmarkStart w:id="47" w:name="Check24"/>
    <w:p w14:paraId="3220A872" w14:textId="77777777" w:rsidR="00CA1202" w:rsidRPr="00DE3B1A" w:rsidRDefault="00CA1202"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4"/>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47"/>
      <w:r w:rsidRPr="00DE3B1A">
        <w:rPr>
          <w:rFonts w:ascii="Arial" w:eastAsia="Times New Roman" w:hAnsi="Arial" w:cs="Arial"/>
          <w:color w:val="000000"/>
          <w:sz w:val="18"/>
          <w:szCs w:val="18"/>
          <w:lang w:val="en"/>
        </w:rPr>
        <w:t xml:space="preserve"> Offeror hereby discloses the following potential conflicts of interest (attach a separate sheet for the disclosure)</w:t>
      </w:r>
      <w:r w:rsidR="0051361A" w:rsidRPr="00DE3B1A">
        <w:rPr>
          <w:rFonts w:ascii="Arial" w:eastAsia="Times New Roman" w:hAnsi="Arial" w:cs="Arial"/>
          <w:color w:val="000000"/>
          <w:sz w:val="18"/>
          <w:szCs w:val="18"/>
          <w:lang w:val="en"/>
        </w:rPr>
        <w:t>.</w:t>
      </w:r>
    </w:p>
    <w:p w14:paraId="3220A873" w14:textId="77777777" w:rsidR="001536E6" w:rsidRPr="00DE3B1A" w:rsidRDefault="001536E6" w:rsidP="00147E33">
      <w:pPr>
        <w:tabs>
          <w:tab w:val="left" w:pos="270"/>
        </w:tabs>
        <w:spacing w:line="264" w:lineRule="auto"/>
        <w:rPr>
          <w:rFonts w:ascii="Arial" w:eastAsia="Times New Roman" w:hAnsi="Arial" w:cs="Arial"/>
          <w:color w:val="000000"/>
          <w:sz w:val="18"/>
          <w:szCs w:val="18"/>
          <w:lang w:val="en"/>
        </w:rPr>
      </w:pPr>
    </w:p>
    <w:p w14:paraId="3220A874" w14:textId="77777777" w:rsidR="007A6565" w:rsidRPr="00DE3B1A" w:rsidRDefault="007A6565" w:rsidP="00147E33">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sidR="00E2282A">
        <w:rPr>
          <w:rFonts w:ascii="Arial" w:eastAsia="Times New Roman" w:hAnsi="Arial" w:cs="Arial"/>
          <w:b/>
          <w:color w:val="000000"/>
          <w:sz w:val="18"/>
          <w:szCs w:val="18"/>
          <w:lang w:val="en"/>
        </w:rPr>
        <w:t>3</w:t>
      </w:r>
      <w:r w:rsidRPr="00DE3B1A">
        <w:rPr>
          <w:rFonts w:ascii="Arial" w:eastAsia="Times New Roman" w:hAnsi="Arial" w:cs="Arial"/>
          <w:b/>
          <w:color w:val="000000"/>
          <w:sz w:val="18"/>
          <w:szCs w:val="18"/>
          <w:lang w:val="en"/>
        </w:rPr>
        <w:t>) Contractor Code of Business Ethics and Conduct (FAR 52.203-13</w:t>
      </w:r>
      <w:r w:rsidR="00E2380E" w:rsidRPr="00DE3B1A">
        <w:rPr>
          <w:rFonts w:ascii="Arial" w:eastAsia="Times New Roman" w:hAnsi="Arial" w:cs="Arial"/>
          <w:b/>
          <w:color w:val="000000"/>
          <w:sz w:val="18"/>
          <w:szCs w:val="18"/>
          <w:lang w:val="en"/>
        </w:rPr>
        <w:t xml:space="preserve"> [Oct 2015</w:t>
      </w:r>
      <w:r w:rsidR="00534B14" w:rsidRPr="00DE3B1A">
        <w:rPr>
          <w:rFonts w:ascii="Arial" w:eastAsia="Times New Roman" w:hAnsi="Arial" w:cs="Arial"/>
          <w:b/>
          <w:color w:val="000000"/>
          <w:sz w:val="18"/>
          <w:szCs w:val="18"/>
          <w:lang w:val="en"/>
        </w:rPr>
        <w:t>]</w:t>
      </w:r>
      <w:r w:rsidRPr="00DE3B1A">
        <w:rPr>
          <w:rFonts w:ascii="Arial" w:eastAsia="Times New Roman" w:hAnsi="Arial" w:cs="Arial"/>
          <w:b/>
          <w:color w:val="000000"/>
          <w:sz w:val="18"/>
          <w:szCs w:val="18"/>
          <w:lang w:val="en"/>
        </w:rPr>
        <w:t>)</w:t>
      </w:r>
    </w:p>
    <w:p w14:paraId="3220A875" w14:textId="77777777" w:rsidR="000B2ABF" w:rsidRPr="00DE3B1A" w:rsidRDefault="00A87B93"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(a) </w:t>
      </w:r>
      <w:r w:rsidR="000B2ABF" w:rsidRPr="00DE3B1A">
        <w:rPr>
          <w:rFonts w:ascii="Arial" w:eastAsia="Times New Roman" w:hAnsi="Arial" w:cs="Arial"/>
          <w:color w:val="000000"/>
          <w:sz w:val="18"/>
          <w:szCs w:val="18"/>
          <w:lang w:val="en"/>
        </w:rPr>
        <w:t xml:space="preserve">Offeror </w:t>
      </w:r>
      <w:r w:rsidR="007613D6" w:rsidRPr="00DE3B1A">
        <w:rPr>
          <w:rFonts w:ascii="Arial" w:eastAsia="Times New Roman" w:hAnsi="Arial" w:cs="Arial"/>
          <w:color w:val="000000"/>
          <w:sz w:val="18"/>
          <w:szCs w:val="18"/>
          <w:lang w:val="en"/>
        </w:rPr>
        <w:t>represents</w:t>
      </w:r>
      <w:r w:rsidR="000B2ABF" w:rsidRPr="00DE3B1A">
        <w:rPr>
          <w:rFonts w:ascii="Arial" w:eastAsia="Times New Roman" w:hAnsi="Arial" w:cs="Arial"/>
          <w:color w:val="000000"/>
          <w:sz w:val="18"/>
          <w:szCs w:val="18"/>
          <w:lang w:val="en"/>
        </w:rPr>
        <w:t xml:space="preserve"> that</w:t>
      </w:r>
      <w:r w:rsidRPr="00DE3B1A">
        <w:rPr>
          <w:rFonts w:ascii="Arial" w:eastAsia="Times New Roman" w:hAnsi="Arial" w:cs="Arial"/>
          <w:color w:val="000000"/>
          <w:sz w:val="18"/>
          <w:szCs w:val="18"/>
          <w:lang w:val="en"/>
        </w:rPr>
        <w:t xml:space="preserve"> it </w:t>
      </w:r>
      <w:r w:rsidRPr="00DE3B1A">
        <w:rPr>
          <w:rFonts w:ascii="Arial" w:eastAsia="Times New Roman" w:hAnsi="Arial" w:cs="Arial"/>
          <w:color w:val="000000"/>
          <w:sz w:val="18"/>
          <w:szCs w:val="18"/>
          <w:lang w:val="en"/>
        </w:rPr>
        <w:fldChar w:fldCharType="begin">
          <w:ffData>
            <w:name w:val="Check29"/>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w:t>
      </w:r>
      <w:r w:rsidR="00CE2886" w:rsidRPr="00DE3B1A">
        <w:rPr>
          <w:rFonts w:ascii="Arial" w:eastAsia="Times New Roman" w:hAnsi="Arial" w:cs="Arial"/>
          <w:color w:val="000000"/>
          <w:sz w:val="18"/>
          <w:szCs w:val="18"/>
          <w:lang w:val="en"/>
        </w:rPr>
        <w:t>does</w:t>
      </w:r>
      <w:r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fldChar w:fldCharType="begin">
          <w:ffData>
            <w:name w:val="Check29"/>
            <w:enabled/>
            <w:calcOnExit w:val="0"/>
            <w:checkBox>
              <w:sizeAuto/>
              <w:default w:val="0"/>
            </w:checkBox>
          </w:ffData>
        </w:fldChar>
      </w:r>
      <w:bookmarkStart w:id="48" w:name="Check29"/>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48"/>
      <w:r w:rsidRPr="00DE3B1A">
        <w:rPr>
          <w:rFonts w:ascii="Arial" w:eastAsia="Times New Roman" w:hAnsi="Arial" w:cs="Arial"/>
          <w:color w:val="000000"/>
          <w:sz w:val="18"/>
          <w:szCs w:val="18"/>
          <w:lang w:val="en"/>
        </w:rPr>
        <w:t xml:space="preserve"> </w:t>
      </w:r>
      <w:r w:rsidR="00CE2886" w:rsidRPr="00DE3B1A">
        <w:rPr>
          <w:rFonts w:ascii="Arial" w:eastAsia="Times New Roman" w:hAnsi="Arial" w:cs="Arial"/>
          <w:color w:val="000000"/>
          <w:sz w:val="18"/>
          <w:szCs w:val="18"/>
          <w:lang w:val="en"/>
        </w:rPr>
        <w:t>does</w:t>
      </w:r>
      <w:r w:rsidRPr="00DE3B1A">
        <w:rPr>
          <w:rFonts w:ascii="Arial" w:eastAsia="Times New Roman" w:hAnsi="Arial" w:cs="Arial"/>
          <w:color w:val="000000"/>
          <w:sz w:val="18"/>
          <w:szCs w:val="18"/>
          <w:lang w:val="en"/>
        </w:rPr>
        <w:t xml:space="preserve"> not </w:t>
      </w:r>
      <w:r w:rsidR="00CE2886" w:rsidRPr="00DE3B1A">
        <w:rPr>
          <w:rFonts w:ascii="Arial" w:eastAsia="Times New Roman" w:hAnsi="Arial" w:cs="Arial"/>
          <w:color w:val="000000"/>
          <w:sz w:val="18"/>
          <w:szCs w:val="18"/>
          <w:lang w:val="en"/>
        </w:rPr>
        <w:t xml:space="preserve">have </w:t>
      </w:r>
      <w:r w:rsidRPr="00DE3B1A">
        <w:rPr>
          <w:rFonts w:ascii="Arial" w:eastAsia="Times New Roman" w:hAnsi="Arial" w:cs="Arial"/>
          <w:color w:val="000000"/>
          <w:sz w:val="18"/>
          <w:szCs w:val="18"/>
          <w:lang w:val="en"/>
        </w:rPr>
        <w:t>a written code of business ethics and conduct</w:t>
      </w:r>
      <w:r w:rsidR="00CE2886" w:rsidRPr="00DE3B1A">
        <w:rPr>
          <w:rFonts w:ascii="Arial" w:eastAsia="Times New Roman" w:hAnsi="Arial" w:cs="Arial"/>
          <w:color w:val="000000"/>
          <w:sz w:val="18"/>
          <w:szCs w:val="18"/>
          <w:lang w:val="en"/>
        </w:rPr>
        <w:t>.</w:t>
      </w:r>
    </w:p>
    <w:p w14:paraId="3220A876" w14:textId="77777777" w:rsidR="000B2ABF" w:rsidRPr="00DE3B1A" w:rsidRDefault="00A87B93"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w:t>
      </w:r>
      <w:r w:rsidR="00E2380E" w:rsidRPr="00DE3B1A">
        <w:rPr>
          <w:rFonts w:ascii="Arial" w:eastAsia="Times New Roman" w:hAnsi="Arial" w:cs="Arial"/>
          <w:color w:val="000000"/>
          <w:sz w:val="18"/>
          <w:szCs w:val="18"/>
          <w:lang w:val="en"/>
        </w:rPr>
        <w:t>b) If an award greater than $5,5</w:t>
      </w:r>
      <w:r w:rsidRPr="00DE3B1A">
        <w:rPr>
          <w:rFonts w:ascii="Arial" w:eastAsia="Times New Roman" w:hAnsi="Arial" w:cs="Arial"/>
          <w:color w:val="000000"/>
          <w:sz w:val="18"/>
          <w:szCs w:val="18"/>
          <w:lang w:val="en"/>
        </w:rPr>
        <w:t xml:space="preserve">00,000 with a performance period more than 120 days is contemplated, the </w:t>
      </w:r>
      <w:r w:rsidR="008D7785" w:rsidRPr="00DE3B1A">
        <w:rPr>
          <w:rFonts w:ascii="Arial" w:eastAsia="Times New Roman" w:hAnsi="Arial" w:cs="Arial"/>
          <w:color w:val="000000"/>
          <w:sz w:val="18"/>
          <w:szCs w:val="18"/>
          <w:lang w:val="en"/>
        </w:rPr>
        <w:t xml:space="preserve">offeror </w:t>
      </w:r>
      <w:r w:rsidRPr="00DE3B1A">
        <w:rPr>
          <w:rFonts w:ascii="Arial" w:eastAsia="Times New Roman" w:hAnsi="Arial" w:cs="Arial"/>
          <w:color w:val="000000"/>
          <w:sz w:val="18"/>
          <w:szCs w:val="18"/>
          <w:lang w:val="en"/>
        </w:rPr>
        <w:t>represents that, w</w:t>
      </w:r>
      <w:r w:rsidR="000B2ABF" w:rsidRPr="00DE3B1A">
        <w:rPr>
          <w:rFonts w:ascii="Arial" w:eastAsia="Times New Roman" w:hAnsi="Arial" w:cs="Arial"/>
          <w:color w:val="000000"/>
          <w:sz w:val="18"/>
          <w:szCs w:val="18"/>
          <w:lang w:val="en"/>
        </w:rPr>
        <w:t xml:space="preserve">ithin 30 days after contract award, </w:t>
      </w:r>
      <w:r w:rsidR="00915176" w:rsidRPr="00DE3B1A">
        <w:rPr>
          <w:rFonts w:ascii="Arial" w:eastAsia="Times New Roman" w:hAnsi="Arial" w:cs="Arial"/>
          <w:color w:val="000000"/>
          <w:sz w:val="18"/>
          <w:szCs w:val="18"/>
          <w:lang w:val="en"/>
        </w:rPr>
        <w:t>it</w:t>
      </w:r>
      <w:r w:rsidR="000B2ABF" w:rsidRPr="00DE3B1A">
        <w:rPr>
          <w:rFonts w:ascii="Arial" w:eastAsia="Times New Roman" w:hAnsi="Arial" w:cs="Arial"/>
          <w:color w:val="000000"/>
          <w:sz w:val="18"/>
          <w:szCs w:val="18"/>
          <w:lang w:val="en"/>
        </w:rPr>
        <w:t xml:space="preserve"> shall have a written code of business ethics and conduct, a copy of which </w:t>
      </w:r>
      <w:r w:rsidR="008D7785" w:rsidRPr="00DE3B1A">
        <w:rPr>
          <w:rFonts w:ascii="Arial" w:eastAsia="Times New Roman" w:hAnsi="Arial" w:cs="Arial"/>
          <w:color w:val="000000"/>
          <w:sz w:val="18"/>
          <w:szCs w:val="18"/>
          <w:lang w:val="en"/>
        </w:rPr>
        <w:t xml:space="preserve">offeror </w:t>
      </w:r>
      <w:r w:rsidR="000B2ABF" w:rsidRPr="00DE3B1A">
        <w:rPr>
          <w:rFonts w:ascii="Arial" w:eastAsia="Times New Roman" w:hAnsi="Arial" w:cs="Arial"/>
          <w:color w:val="000000"/>
          <w:sz w:val="18"/>
          <w:szCs w:val="18"/>
          <w:lang w:val="en"/>
        </w:rPr>
        <w:t xml:space="preserve">will </w:t>
      </w:r>
      <w:r w:rsidR="00F51DA2" w:rsidRPr="00DE3B1A">
        <w:rPr>
          <w:rFonts w:ascii="Arial" w:eastAsia="Times New Roman" w:hAnsi="Arial" w:cs="Arial"/>
          <w:color w:val="000000"/>
          <w:sz w:val="18"/>
          <w:szCs w:val="18"/>
          <w:lang w:val="en"/>
        </w:rPr>
        <w:t>make</w:t>
      </w:r>
      <w:r w:rsidR="000B2ABF" w:rsidRPr="00DE3B1A">
        <w:rPr>
          <w:rFonts w:ascii="Arial" w:eastAsia="Times New Roman" w:hAnsi="Arial" w:cs="Arial"/>
          <w:color w:val="000000"/>
          <w:sz w:val="18"/>
          <w:szCs w:val="18"/>
          <w:lang w:val="en"/>
        </w:rPr>
        <w:t xml:space="preserve"> available to each employee engaged in performance of </w:t>
      </w:r>
      <w:r w:rsidR="00F848EA" w:rsidRPr="00DE3B1A">
        <w:rPr>
          <w:rFonts w:ascii="Arial" w:eastAsia="Times New Roman" w:hAnsi="Arial" w:cs="Arial"/>
          <w:color w:val="000000"/>
          <w:sz w:val="18"/>
          <w:szCs w:val="18"/>
          <w:lang w:val="en"/>
        </w:rPr>
        <w:t>any contemplated award</w:t>
      </w:r>
      <w:r w:rsidR="000B2ABF" w:rsidRPr="00DE3B1A">
        <w:rPr>
          <w:rFonts w:ascii="Arial" w:eastAsia="Times New Roman" w:hAnsi="Arial" w:cs="Arial"/>
          <w:color w:val="000000"/>
          <w:sz w:val="18"/>
          <w:szCs w:val="18"/>
          <w:lang w:val="en"/>
        </w:rPr>
        <w:t>.</w:t>
      </w:r>
    </w:p>
    <w:p w14:paraId="3220A877" w14:textId="77777777" w:rsidR="00F51DA2" w:rsidRPr="00DE3B1A" w:rsidRDefault="00F51DA2" w:rsidP="00147E33">
      <w:pPr>
        <w:tabs>
          <w:tab w:val="left" w:pos="270"/>
        </w:tabs>
        <w:spacing w:line="264" w:lineRule="auto"/>
        <w:rPr>
          <w:rFonts w:ascii="Arial" w:eastAsia="Times New Roman" w:hAnsi="Arial" w:cs="Arial"/>
          <w:color w:val="000000"/>
          <w:sz w:val="18"/>
          <w:szCs w:val="18"/>
          <w:lang w:val="en"/>
        </w:rPr>
      </w:pPr>
    </w:p>
    <w:p w14:paraId="3220A878" w14:textId="77777777" w:rsidR="001536E6" w:rsidRPr="00DE3B1A" w:rsidRDefault="001536E6" w:rsidP="00147E33">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sidR="00E2282A">
        <w:rPr>
          <w:rFonts w:ascii="Arial" w:eastAsia="Times New Roman" w:hAnsi="Arial" w:cs="Arial"/>
          <w:b/>
          <w:color w:val="000000"/>
          <w:sz w:val="18"/>
          <w:szCs w:val="18"/>
          <w:lang w:val="en"/>
        </w:rPr>
        <w:t>4</w:t>
      </w:r>
      <w:r w:rsidRPr="00DE3B1A">
        <w:rPr>
          <w:rFonts w:ascii="Arial" w:eastAsia="Times New Roman" w:hAnsi="Arial" w:cs="Arial"/>
          <w:b/>
          <w:color w:val="000000"/>
          <w:sz w:val="18"/>
          <w:szCs w:val="18"/>
          <w:lang w:val="en"/>
        </w:rPr>
        <w:t xml:space="preserve">) Reporting Executive Compensation </w:t>
      </w:r>
      <w:r w:rsidR="00534B14" w:rsidRPr="00DE3B1A">
        <w:rPr>
          <w:rFonts w:ascii="Arial" w:eastAsia="Times New Roman" w:hAnsi="Arial" w:cs="Arial"/>
          <w:b/>
          <w:color w:val="000000"/>
          <w:sz w:val="18"/>
          <w:szCs w:val="18"/>
          <w:lang w:val="en"/>
        </w:rPr>
        <w:t>&amp;</w:t>
      </w:r>
      <w:r w:rsidRPr="00DE3B1A">
        <w:rPr>
          <w:rFonts w:ascii="Arial" w:eastAsia="Times New Roman" w:hAnsi="Arial" w:cs="Arial"/>
          <w:b/>
          <w:color w:val="000000"/>
          <w:sz w:val="18"/>
          <w:szCs w:val="18"/>
          <w:lang w:val="en"/>
        </w:rPr>
        <w:t xml:space="preserve"> First-Tier Subcontract Awards</w:t>
      </w:r>
      <w:r w:rsidR="00366050" w:rsidRPr="00DE3B1A">
        <w:rPr>
          <w:rFonts w:ascii="Arial" w:eastAsia="Times New Roman" w:hAnsi="Arial" w:cs="Arial"/>
          <w:b/>
          <w:color w:val="000000"/>
          <w:sz w:val="18"/>
          <w:szCs w:val="18"/>
          <w:lang w:val="en"/>
        </w:rPr>
        <w:t xml:space="preserve"> (FAR 52.204-10</w:t>
      </w:r>
      <w:r w:rsidR="00534B14" w:rsidRPr="00DE3B1A">
        <w:rPr>
          <w:rFonts w:ascii="Arial" w:eastAsia="Times New Roman" w:hAnsi="Arial" w:cs="Arial"/>
          <w:b/>
          <w:color w:val="000000"/>
          <w:sz w:val="18"/>
          <w:szCs w:val="18"/>
          <w:lang w:val="en"/>
        </w:rPr>
        <w:t xml:space="preserve"> [</w:t>
      </w:r>
      <w:r w:rsidR="00E2380E" w:rsidRPr="00DE3B1A">
        <w:rPr>
          <w:rFonts w:ascii="Arial" w:eastAsia="Times New Roman" w:hAnsi="Arial" w:cs="Arial"/>
          <w:b/>
          <w:color w:val="000000"/>
          <w:sz w:val="18"/>
          <w:szCs w:val="18"/>
          <w:lang w:val="en"/>
        </w:rPr>
        <w:t>Oct 2016</w:t>
      </w:r>
      <w:r w:rsidR="00534B14" w:rsidRPr="00DE3B1A">
        <w:rPr>
          <w:rFonts w:ascii="Arial" w:eastAsia="Times New Roman" w:hAnsi="Arial" w:cs="Arial"/>
          <w:b/>
          <w:color w:val="000000"/>
          <w:sz w:val="18"/>
          <w:szCs w:val="18"/>
          <w:lang w:val="en"/>
        </w:rPr>
        <w:t>]</w:t>
      </w:r>
      <w:r w:rsidR="00366050" w:rsidRPr="00DE3B1A">
        <w:rPr>
          <w:rFonts w:ascii="Arial" w:eastAsia="Times New Roman" w:hAnsi="Arial" w:cs="Arial"/>
          <w:b/>
          <w:color w:val="000000"/>
          <w:sz w:val="18"/>
          <w:szCs w:val="18"/>
          <w:lang w:val="en"/>
        </w:rPr>
        <w:t>)</w:t>
      </w:r>
    </w:p>
    <w:p w14:paraId="3220A879" w14:textId="77777777" w:rsidR="00634523" w:rsidRPr="00DE3B1A" w:rsidRDefault="00634523"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(a) As required </w:t>
      </w:r>
      <w:r w:rsidR="00A2435A" w:rsidRPr="00DE3B1A">
        <w:rPr>
          <w:rFonts w:ascii="Arial" w:eastAsia="Times New Roman" w:hAnsi="Arial" w:cs="Arial"/>
          <w:color w:val="000000"/>
          <w:sz w:val="18"/>
          <w:szCs w:val="18"/>
          <w:lang w:val="en"/>
        </w:rPr>
        <w:t>FAR 52.204-10</w:t>
      </w:r>
      <w:r w:rsidRPr="00DE3B1A">
        <w:rPr>
          <w:rFonts w:ascii="Arial" w:eastAsia="Times New Roman" w:hAnsi="Arial" w:cs="Arial"/>
          <w:color w:val="000000"/>
          <w:sz w:val="18"/>
          <w:szCs w:val="18"/>
          <w:lang w:val="en"/>
        </w:rPr>
        <w:t xml:space="preserve">, </w:t>
      </w:r>
      <w:r w:rsidR="00885E7A" w:rsidRPr="00DE3B1A">
        <w:rPr>
          <w:rFonts w:ascii="Arial" w:eastAsia="Times New Roman" w:hAnsi="Arial" w:cs="Arial"/>
          <w:color w:val="000000"/>
          <w:sz w:val="18"/>
          <w:szCs w:val="18"/>
          <w:lang w:val="en"/>
        </w:rPr>
        <w:t>Parsons</w:t>
      </w:r>
      <w:r w:rsidRPr="00DE3B1A">
        <w:rPr>
          <w:rFonts w:ascii="Arial" w:eastAsia="Times New Roman" w:hAnsi="Arial" w:cs="Arial"/>
          <w:color w:val="000000"/>
          <w:sz w:val="18"/>
          <w:szCs w:val="18"/>
          <w:lang w:val="en"/>
        </w:rPr>
        <w:t xml:space="preserve"> </w:t>
      </w:r>
      <w:r w:rsidR="004157C1" w:rsidRPr="00DE3B1A">
        <w:rPr>
          <w:rFonts w:ascii="Arial" w:eastAsia="Times New Roman" w:hAnsi="Arial" w:cs="Arial"/>
          <w:color w:val="000000"/>
          <w:sz w:val="18"/>
          <w:szCs w:val="18"/>
          <w:lang w:val="en"/>
        </w:rPr>
        <w:t>is required to</w:t>
      </w:r>
      <w:r w:rsidRPr="00DE3B1A">
        <w:rPr>
          <w:rFonts w:ascii="Arial" w:eastAsia="Times New Roman" w:hAnsi="Arial" w:cs="Arial"/>
          <w:color w:val="000000"/>
          <w:sz w:val="18"/>
          <w:szCs w:val="18"/>
          <w:lang w:val="en"/>
        </w:rPr>
        <w:t xml:space="preserve"> report </w:t>
      </w:r>
      <w:r w:rsidR="0082108F" w:rsidRPr="00DE3B1A">
        <w:rPr>
          <w:rFonts w:ascii="Arial" w:eastAsia="Times New Roman" w:hAnsi="Arial" w:cs="Arial"/>
          <w:color w:val="000000"/>
          <w:sz w:val="18"/>
          <w:szCs w:val="18"/>
          <w:lang w:val="en"/>
        </w:rPr>
        <w:t xml:space="preserve">certain </w:t>
      </w:r>
      <w:r w:rsidRPr="00DE3B1A">
        <w:rPr>
          <w:rFonts w:ascii="Arial" w:eastAsia="Times New Roman" w:hAnsi="Arial" w:cs="Arial"/>
          <w:color w:val="000000"/>
          <w:sz w:val="18"/>
          <w:szCs w:val="18"/>
          <w:lang w:val="en"/>
        </w:rPr>
        <w:t xml:space="preserve">awards to suppliers for </w:t>
      </w:r>
      <w:r w:rsidRPr="00DE3B1A">
        <w:rPr>
          <w:rFonts w:ascii="Arial" w:eastAsia="Times New Roman" w:hAnsi="Arial" w:cs="Arial"/>
          <w:b/>
          <w:color w:val="000000"/>
          <w:sz w:val="18"/>
          <w:szCs w:val="18"/>
          <w:lang w:val="en"/>
        </w:rPr>
        <w:t>public viewing</w:t>
      </w:r>
      <w:r w:rsidRPr="00DE3B1A">
        <w:rPr>
          <w:rFonts w:ascii="Arial" w:eastAsia="Times New Roman" w:hAnsi="Arial" w:cs="Arial"/>
          <w:color w:val="000000"/>
          <w:sz w:val="18"/>
          <w:szCs w:val="18"/>
          <w:lang w:val="en"/>
        </w:rPr>
        <w:t xml:space="preserve"> at </w:t>
      </w:r>
      <w:hyperlink r:id="rId14" w:history="1">
        <w:r w:rsidRPr="00DE3B1A">
          <w:rPr>
            <w:rStyle w:val="Hyperlink"/>
            <w:rFonts w:ascii="Arial" w:eastAsia="Times New Roman" w:hAnsi="Arial" w:cs="Arial"/>
            <w:sz w:val="18"/>
            <w:szCs w:val="18"/>
            <w:lang w:val="en"/>
          </w:rPr>
          <w:t>http://usaspending.gov</w:t>
        </w:r>
      </w:hyperlink>
      <w:r w:rsidRPr="00DE3B1A">
        <w:rPr>
          <w:rFonts w:ascii="Arial" w:eastAsia="Times New Roman" w:hAnsi="Arial" w:cs="Arial"/>
          <w:color w:val="000000"/>
          <w:sz w:val="18"/>
          <w:szCs w:val="18"/>
          <w:lang w:val="en"/>
        </w:rPr>
        <w:t xml:space="preserve">. If </w:t>
      </w:r>
      <w:r w:rsidR="00885E7A" w:rsidRPr="00DE3B1A">
        <w:rPr>
          <w:rFonts w:ascii="Arial" w:eastAsia="Times New Roman" w:hAnsi="Arial" w:cs="Arial"/>
          <w:color w:val="000000"/>
          <w:sz w:val="18"/>
          <w:szCs w:val="18"/>
          <w:lang w:val="en"/>
        </w:rPr>
        <w:t>Parsons</w:t>
      </w:r>
      <w:r w:rsidRPr="00DE3B1A">
        <w:rPr>
          <w:rFonts w:ascii="Arial" w:eastAsia="Times New Roman" w:hAnsi="Arial" w:cs="Arial"/>
          <w:color w:val="000000"/>
          <w:sz w:val="18"/>
          <w:szCs w:val="18"/>
          <w:lang w:val="en"/>
        </w:rPr>
        <w:t xml:space="preserve"> makes an award to </w:t>
      </w:r>
      <w:r w:rsidR="008D7785" w:rsidRPr="00DE3B1A">
        <w:rPr>
          <w:rFonts w:ascii="Arial" w:eastAsia="Times New Roman" w:hAnsi="Arial" w:cs="Arial"/>
          <w:color w:val="000000"/>
          <w:sz w:val="18"/>
          <w:szCs w:val="18"/>
          <w:lang w:val="en"/>
        </w:rPr>
        <w:t xml:space="preserve">offeror </w:t>
      </w:r>
      <w:r w:rsidRPr="00DE3B1A">
        <w:rPr>
          <w:rFonts w:ascii="Arial" w:eastAsia="Times New Roman" w:hAnsi="Arial" w:cs="Arial"/>
          <w:color w:val="000000"/>
          <w:sz w:val="18"/>
          <w:szCs w:val="18"/>
          <w:lang w:val="en"/>
        </w:rPr>
        <w:t>that qualifies as a “first-tier subcontract” as defined by FAR 52.204-10(a</w:t>
      </w:r>
      <w:r w:rsidR="00E2380E" w:rsidRPr="00DE3B1A">
        <w:rPr>
          <w:rFonts w:ascii="Arial" w:eastAsia="Times New Roman" w:hAnsi="Arial" w:cs="Arial"/>
          <w:color w:val="000000"/>
          <w:sz w:val="18"/>
          <w:szCs w:val="18"/>
          <w:lang w:val="en"/>
        </w:rPr>
        <w:t>) and the award</w:t>
      </w:r>
      <w:r w:rsidR="00602646">
        <w:rPr>
          <w:rFonts w:ascii="Arial" w:eastAsia="Times New Roman" w:hAnsi="Arial" w:cs="Arial"/>
          <w:color w:val="000000"/>
          <w:sz w:val="18"/>
          <w:szCs w:val="18"/>
          <w:lang w:val="en"/>
        </w:rPr>
        <w:t xml:space="preserve"> value</w:t>
      </w:r>
      <w:r w:rsidR="00E2380E" w:rsidRPr="00DE3B1A">
        <w:rPr>
          <w:rFonts w:ascii="Arial" w:eastAsia="Times New Roman" w:hAnsi="Arial" w:cs="Arial"/>
          <w:color w:val="000000"/>
          <w:sz w:val="18"/>
          <w:szCs w:val="18"/>
          <w:lang w:val="en"/>
        </w:rPr>
        <w:t xml:space="preserve"> is $30</w:t>
      </w:r>
      <w:r w:rsidRPr="00DE3B1A">
        <w:rPr>
          <w:rFonts w:ascii="Arial" w:eastAsia="Times New Roman" w:hAnsi="Arial" w:cs="Arial"/>
          <w:color w:val="000000"/>
          <w:sz w:val="18"/>
          <w:szCs w:val="18"/>
          <w:lang w:val="en"/>
        </w:rPr>
        <w:t xml:space="preserve">,000 or more, </w:t>
      </w:r>
      <w:r w:rsidR="00885E7A" w:rsidRPr="00DE3B1A">
        <w:rPr>
          <w:rFonts w:ascii="Arial" w:eastAsia="Times New Roman" w:hAnsi="Arial" w:cs="Arial"/>
          <w:color w:val="000000"/>
          <w:sz w:val="18"/>
          <w:szCs w:val="18"/>
          <w:lang w:val="en"/>
        </w:rPr>
        <w:t>Parsons</w:t>
      </w:r>
      <w:r w:rsidRPr="00DE3B1A">
        <w:rPr>
          <w:rFonts w:ascii="Arial" w:eastAsia="Times New Roman" w:hAnsi="Arial" w:cs="Arial"/>
          <w:color w:val="000000"/>
          <w:sz w:val="18"/>
          <w:szCs w:val="18"/>
          <w:lang w:val="en"/>
        </w:rPr>
        <w:t xml:space="preserve"> </w:t>
      </w:r>
      <w:r w:rsidR="003C3368" w:rsidRPr="00DE3B1A">
        <w:rPr>
          <w:rFonts w:ascii="Arial" w:eastAsia="Times New Roman" w:hAnsi="Arial" w:cs="Arial"/>
          <w:color w:val="000000"/>
          <w:sz w:val="18"/>
          <w:szCs w:val="18"/>
          <w:lang w:val="en"/>
        </w:rPr>
        <w:t>must</w:t>
      </w:r>
      <w:r w:rsidRPr="00DE3B1A">
        <w:rPr>
          <w:rFonts w:ascii="Arial" w:eastAsia="Times New Roman" w:hAnsi="Arial" w:cs="Arial"/>
          <w:color w:val="000000"/>
          <w:sz w:val="18"/>
          <w:szCs w:val="18"/>
          <w:lang w:val="en"/>
        </w:rPr>
        <w:t xml:space="preserve"> report details of the award as specified in FAR 52.204-10(</w:t>
      </w:r>
      <w:r w:rsidR="00154BFF" w:rsidRPr="00DE3B1A">
        <w:rPr>
          <w:rFonts w:ascii="Arial" w:eastAsia="Times New Roman" w:hAnsi="Arial" w:cs="Arial"/>
          <w:color w:val="000000"/>
          <w:sz w:val="18"/>
          <w:szCs w:val="18"/>
          <w:lang w:val="en"/>
        </w:rPr>
        <w:t>d</w:t>
      </w:r>
      <w:r w:rsidRPr="00DE3B1A">
        <w:rPr>
          <w:rFonts w:ascii="Arial" w:eastAsia="Times New Roman" w:hAnsi="Arial" w:cs="Arial"/>
          <w:color w:val="000000"/>
          <w:sz w:val="18"/>
          <w:szCs w:val="18"/>
          <w:lang w:val="en"/>
        </w:rPr>
        <w:t>)(</w:t>
      </w:r>
      <w:r w:rsidR="00154BFF" w:rsidRPr="00DE3B1A">
        <w:rPr>
          <w:rFonts w:ascii="Arial" w:eastAsia="Times New Roman" w:hAnsi="Arial" w:cs="Arial"/>
          <w:color w:val="000000"/>
          <w:sz w:val="18"/>
          <w:szCs w:val="18"/>
          <w:lang w:val="en"/>
        </w:rPr>
        <w:t>2</w:t>
      </w:r>
      <w:r w:rsidRPr="00DE3B1A">
        <w:rPr>
          <w:rFonts w:ascii="Arial" w:eastAsia="Times New Roman" w:hAnsi="Arial" w:cs="Arial"/>
          <w:color w:val="000000"/>
          <w:sz w:val="18"/>
          <w:szCs w:val="18"/>
          <w:lang w:val="en"/>
        </w:rPr>
        <w:t xml:space="preserve">). An exception </w:t>
      </w:r>
      <w:r w:rsidR="00602646">
        <w:rPr>
          <w:rFonts w:ascii="Arial" w:eastAsia="Times New Roman" w:hAnsi="Arial" w:cs="Arial"/>
          <w:color w:val="000000"/>
          <w:sz w:val="18"/>
          <w:szCs w:val="18"/>
          <w:lang w:val="en"/>
        </w:rPr>
        <w:t>applies</w:t>
      </w:r>
      <w:r w:rsidRPr="00DE3B1A">
        <w:rPr>
          <w:rFonts w:ascii="Arial" w:eastAsia="Times New Roman" w:hAnsi="Arial" w:cs="Arial"/>
          <w:color w:val="000000"/>
          <w:sz w:val="18"/>
          <w:szCs w:val="18"/>
          <w:lang w:val="en"/>
        </w:rPr>
        <w:t xml:space="preserve"> to suppliers who, in the previous tax year, had gross income from all sources under $300,000.</w:t>
      </w:r>
    </w:p>
    <w:p w14:paraId="3220A87A" w14:textId="77777777" w:rsidR="00634523" w:rsidRPr="00DE3B1A" w:rsidRDefault="00634523" w:rsidP="00372E0C">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Offeror </w:t>
      </w:r>
      <w:r w:rsidR="00EA3E14" w:rsidRPr="00DE3B1A">
        <w:rPr>
          <w:rFonts w:ascii="Arial" w:eastAsia="Times New Roman" w:hAnsi="Arial" w:cs="Arial"/>
          <w:color w:val="000000"/>
          <w:sz w:val="18"/>
          <w:szCs w:val="18"/>
          <w:lang w:val="en"/>
        </w:rPr>
        <w:t>represents</w:t>
      </w:r>
      <w:r w:rsidRPr="00DE3B1A">
        <w:rPr>
          <w:rFonts w:ascii="Arial" w:eastAsia="Times New Roman" w:hAnsi="Arial" w:cs="Arial"/>
          <w:color w:val="000000"/>
          <w:sz w:val="18"/>
          <w:szCs w:val="18"/>
          <w:lang w:val="en"/>
        </w:rPr>
        <w:t xml:space="preserve"> that it</w:t>
      </w:r>
      <w:r w:rsidR="00AD3B47" w:rsidRPr="00DE3B1A">
        <w:rPr>
          <w:rFonts w:ascii="Arial" w:eastAsia="Times New Roman" w:hAnsi="Arial" w:cs="Arial"/>
          <w:color w:val="000000"/>
          <w:sz w:val="18"/>
          <w:szCs w:val="18"/>
          <w:lang w:val="en"/>
        </w:rPr>
        <w:t xml:space="preserve">s gross income </w:t>
      </w:r>
      <w:r w:rsidR="00154BFF" w:rsidRPr="00DE3B1A">
        <w:rPr>
          <w:rFonts w:ascii="Arial" w:eastAsia="Times New Roman" w:hAnsi="Arial" w:cs="Arial"/>
          <w:color w:val="000000"/>
          <w:sz w:val="18"/>
          <w:szCs w:val="18"/>
          <w:lang w:val="en"/>
        </w:rPr>
        <w:t xml:space="preserve">in the previous tax year </w:t>
      </w:r>
      <w:r w:rsidR="00AD3B47" w:rsidRPr="00DE3B1A">
        <w:rPr>
          <w:rFonts w:ascii="Arial" w:eastAsia="Times New Roman" w:hAnsi="Arial" w:cs="Arial"/>
          <w:color w:val="000000"/>
          <w:sz w:val="18"/>
          <w:szCs w:val="18"/>
          <w:lang w:val="en"/>
        </w:rPr>
        <w:t>from all sources</w:t>
      </w:r>
      <w:r w:rsidRPr="00DE3B1A">
        <w:rPr>
          <w:rFonts w:ascii="Arial" w:eastAsia="Times New Roman" w:hAnsi="Arial" w:cs="Arial"/>
          <w:color w:val="000000"/>
          <w:sz w:val="18"/>
          <w:szCs w:val="18"/>
          <w:lang w:val="en"/>
        </w:rPr>
        <w:t xml:space="preserve"> </w:t>
      </w:r>
      <w:bookmarkStart w:id="49" w:name="Check25"/>
      <w:r w:rsidR="00AD3B47" w:rsidRPr="00DE3B1A">
        <w:rPr>
          <w:rFonts w:ascii="Arial" w:eastAsia="Times New Roman" w:hAnsi="Arial" w:cs="Arial"/>
          <w:color w:val="000000"/>
          <w:sz w:val="18"/>
          <w:szCs w:val="18"/>
          <w:lang w:val="en"/>
        </w:rPr>
        <w:t xml:space="preserve">is </w:t>
      </w:r>
      <w:r w:rsidRPr="00DE3B1A">
        <w:rPr>
          <w:rFonts w:ascii="Arial" w:eastAsia="Times New Roman" w:hAnsi="Arial" w:cs="Arial"/>
          <w:color w:val="000000"/>
          <w:sz w:val="18"/>
          <w:szCs w:val="18"/>
          <w:lang w:val="en"/>
        </w:rPr>
        <w:fldChar w:fldCharType="begin">
          <w:ffData>
            <w:name w:val="Check25"/>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49"/>
      <w:r w:rsidRPr="00DE3B1A">
        <w:rPr>
          <w:rFonts w:ascii="Arial" w:eastAsia="Times New Roman" w:hAnsi="Arial" w:cs="Arial"/>
          <w:color w:val="000000"/>
          <w:sz w:val="18"/>
          <w:szCs w:val="18"/>
          <w:lang w:val="en"/>
        </w:rPr>
        <w:t xml:space="preserve"> </w:t>
      </w:r>
      <w:r w:rsidR="00AD3B47" w:rsidRPr="00DE3B1A">
        <w:rPr>
          <w:rFonts w:ascii="Arial" w:eastAsia="Times New Roman" w:hAnsi="Arial" w:cs="Arial"/>
          <w:color w:val="000000"/>
          <w:sz w:val="18"/>
          <w:szCs w:val="18"/>
          <w:lang w:val="en"/>
        </w:rPr>
        <w:t>over</w:t>
      </w:r>
      <w:r w:rsidRPr="00DE3B1A">
        <w:rPr>
          <w:rFonts w:ascii="Arial" w:eastAsia="Times New Roman" w:hAnsi="Arial" w:cs="Arial"/>
          <w:color w:val="000000"/>
          <w:sz w:val="18"/>
          <w:szCs w:val="18"/>
          <w:lang w:val="en"/>
        </w:rPr>
        <w:t xml:space="preserve"> </w:t>
      </w:r>
      <w:bookmarkStart w:id="50" w:name="Check26"/>
      <w:r w:rsidRPr="00DE3B1A">
        <w:rPr>
          <w:rFonts w:ascii="Arial" w:eastAsia="Times New Roman" w:hAnsi="Arial" w:cs="Arial"/>
          <w:color w:val="000000"/>
          <w:sz w:val="18"/>
          <w:szCs w:val="18"/>
          <w:lang w:val="en"/>
        </w:rPr>
        <w:fldChar w:fldCharType="begin">
          <w:ffData>
            <w:name w:val="Check26"/>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bookmarkEnd w:id="50"/>
      <w:r w:rsidRPr="00DE3B1A">
        <w:rPr>
          <w:rFonts w:ascii="Arial" w:eastAsia="Times New Roman" w:hAnsi="Arial" w:cs="Arial"/>
          <w:color w:val="000000"/>
          <w:sz w:val="18"/>
          <w:szCs w:val="18"/>
          <w:lang w:val="en"/>
        </w:rPr>
        <w:t xml:space="preserve"> </w:t>
      </w:r>
      <w:r w:rsidR="00AD3B47" w:rsidRPr="00DE3B1A">
        <w:rPr>
          <w:rFonts w:ascii="Arial" w:eastAsia="Times New Roman" w:hAnsi="Arial" w:cs="Arial"/>
          <w:color w:val="000000"/>
          <w:sz w:val="18"/>
          <w:szCs w:val="18"/>
          <w:lang w:val="en"/>
        </w:rPr>
        <w:t>under</w:t>
      </w:r>
      <w:r w:rsidR="00372E0C" w:rsidRPr="00DE3B1A">
        <w:rPr>
          <w:rFonts w:ascii="Arial" w:eastAsia="Times New Roman" w:hAnsi="Arial" w:cs="Arial"/>
          <w:color w:val="000000"/>
          <w:sz w:val="18"/>
          <w:szCs w:val="18"/>
          <w:lang w:val="en"/>
        </w:rPr>
        <w:t xml:space="preserve"> $300,000. </w:t>
      </w:r>
      <w:r w:rsidRPr="00DE3B1A">
        <w:rPr>
          <w:rFonts w:ascii="Arial" w:eastAsia="Times New Roman" w:hAnsi="Arial" w:cs="Arial"/>
          <w:i/>
          <w:color w:val="000000"/>
          <w:sz w:val="18"/>
          <w:szCs w:val="18"/>
          <w:lang w:val="en"/>
        </w:rPr>
        <w:t xml:space="preserve">If </w:t>
      </w:r>
      <w:r w:rsidR="008D7785" w:rsidRPr="00DE3B1A">
        <w:rPr>
          <w:rFonts w:ascii="Arial" w:eastAsia="Times New Roman" w:hAnsi="Arial" w:cs="Arial"/>
          <w:i/>
          <w:color w:val="000000"/>
          <w:sz w:val="18"/>
          <w:szCs w:val="18"/>
          <w:lang w:val="en"/>
        </w:rPr>
        <w:t xml:space="preserve">offeror </w:t>
      </w:r>
      <w:r w:rsidRPr="00DE3B1A">
        <w:rPr>
          <w:rFonts w:ascii="Arial" w:eastAsia="Times New Roman" w:hAnsi="Arial" w:cs="Arial"/>
          <w:i/>
          <w:color w:val="000000"/>
          <w:sz w:val="18"/>
          <w:szCs w:val="18"/>
          <w:lang w:val="en"/>
        </w:rPr>
        <w:t>checked “</w:t>
      </w:r>
      <w:r w:rsidR="00AD3B47" w:rsidRPr="00DE3B1A">
        <w:rPr>
          <w:rFonts w:ascii="Arial" w:eastAsia="Times New Roman" w:hAnsi="Arial" w:cs="Arial"/>
          <w:i/>
          <w:color w:val="000000"/>
          <w:sz w:val="18"/>
          <w:szCs w:val="18"/>
          <w:lang w:val="en"/>
        </w:rPr>
        <w:t>over</w:t>
      </w:r>
      <w:r w:rsidRPr="00DE3B1A">
        <w:rPr>
          <w:rFonts w:ascii="Arial" w:eastAsia="Times New Roman" w:hAnsi="Arial" w:cs="Arial"/>
          <w:i/>
          <w:color w:val="000000"/>
          <w:sz w:val="18"/>
          <w:szCs w:val="18"/>
          <w:lang w:val="en"/>
        </w:rPr>
        <w:t>” continue to paragraph (b)</w:t>
      </w:r>
      <w:r w:rsidR="00602646">
        <w:rPr>
          <w:rFonts w:ascii="Arial" w:eastAsia="Times New Roman" w:hAnsi="Arial" w:cs="Arial"/>
          <w:i/>
          <w:color w:val="000000"/>
          <w:sz w:val="18"/>
          <w:szCs w:val="18"/>
          <w:lang w:val="en"/>
        </w:rPr>
        <w:t>; otherwise stop here</w:t>
      </w:r>
      <w:r w:rsidRPr="00DE3B1A">
        <w:rPr>
          <w:rFonts w:ascii="Arial" w:eastAsia="Times New Roman" w:hAnsi="Arial" w:cs="Arial"/>
          <w:i/>
          <w:color w:val="000000"/>
          <w:sz w:val="18"/>
          <w:szCs w:val="18"/>
          <w:lang w:val="en"/>
        </w:rPr>
        <w:t>.</w:t>
      </w:r>
    </w:p>
    <w:p w14:paraId="3220A87B" w14:textId="77777777" w:rsidR="00FF042C" w:rsidRPr="00DE3B1A" w:rsidRDefault="00634523"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(b)</w:t>
      </w:r>
      <w:r w:rsidR="00FF042C" w:rsidRPr="00DE3B1A">
        <w:rPr>
          <w:rFonts w:ascii="Arial" w:eastAsia="Times New Roman" w:hAnsi="Arial" w:cs="Arial"/>
          <w:color w:val="000000"/>
          <w:sz w:val="18"/>
          <w:szCs w:val="18"/>
          <w:lang w:val="en"/>
        </w:rPr>
        <w:t xml:space="preserve"> If </w:t>
      </w:r>
      <w:r w:rsidR="008D7785" w:rsidRPr="00DE3B1A">
        <w:rPr>
          <w:rFonts w:ascii="Arial" w:eastAsia="Times New Roman" w:hAnsi="Arial" w:cs="Arial"/>
          <w:color w:val="000000"/>
          <w:sz w:val="18"/>
          <w:szCs w:val="18"/>
          <w:lang w:val="en"/>
        </w:rPr>
        <w:t xml:space="preserve">offeror </w:t>
      </w:r>
      <w:r w:rsidR="00FF042C" w:rsidRPr="00DE3B1A">
        <w:rPr>
          <w:rFonts w:ascii="Arial" w:eastAsia="Times New Roman" w:hAnsi="Arial" w:cs="Arial"/>
          <w:color w:val="000000"/>
          <w:sz w:val="18"/>
          <w:szCs w:val="18"/>
          <w:lang w:val="en"/>
        </w:rPr>
        <w:t>has a parent company, parent company’s DUNS Number:</w:t>
      </w:r>
    </w:p>
    <w:tbl>
      <w:tblPr>
        <w:tblW w:w="0" w:type="auto"/>
        <w:tblInd w:w="828" w:type="dxa"/>
        <w:tblBorders>
          <w:bottom w:val="single" w:sz="4" w:space="0" w:color="auto"/>
        </w:tblBorders>
        <w:tblLook w:val="04A0" w:firstRow="1" w:lastRow="0" w:firstColumn="1" w:lastColumn="0" w:noHBand="0" w:noVBand="1"/>
      </w:tblPr>
      <w:tblGrid>
        <w:gridCol w:w="3150"/>
      </w:tblGrid>
      <w:tr w:rsidR="00FF042C" w:rsidRPr="00DE3B1A" w14:paraId="3220A87D" w14:textId="77777777" w:rsidTr="000140B5">
        <w:tc>
          <w:tcPr>
            <w:tcW w:w="3150" w:type="dxa"/>
          </w:tcPr>
          <w:p w14:paraId="3220A87C" w14:textId="77777777" w:rsidR="00FF042C" w:rsidRPr="00DE3B1A" w:rsidRDefault="00FF042C" w:rsidP="00147E33">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Text10"/>
                  <w:enabled/>
                  <w:calcOnExit w:val="0"/>
                  <w:textInput/>
                </w:ffData>
              </w:fldChar>
            </w:r>
            <w:r w:rsidRPr="00DE3B1A">
              <w:rPr>
                <w:rFonts w:ascii="Arial" w:eastAsia="Times New Roman" w:hAnsi="Arial" w:cs="Arial"/>
                <w:color w:val="000000"/>
                <w:sz w:val="18"/>
                <w:szCs w:val="18"/>
                <w:lang w:val="en"/>
              </w:rPr>
              <w:instrText xml:space="preserve"> FORMTEXT </w:instrText>
            </w:r>
            <w:r w:rsidRPr="00DE3B1A">
              <w:rPr>
                <w:rFonts w:ascii="Arial" w:eastAsia="Times New Roman" w:hAnsi="Arial" w:cs="Arial"/>
                <w:color w:val="000000"/>
                <w:sz w:val="18"/>
                <w:szCs w:val="18"/>
                <w:lang w:val="en"/>
              </w:rPr>
            </w:r>
            <w:r w:rsidRPr="00DE3B1A">
              <w:rPr>
                <w:rFonts w:ascii="Arial" w:eastAsia="Times New Roman" w:hAnsi="Arial" w:cs="Arial"/>
                <w:color w:val="000000"/>
                <w:sz w:val="18"/>
                <w:szCs w:val="18"/>
                <w:lang w:val="en"/>
              </w:rPr>
              <w:fldChar w:fldCharType="separate"/>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noProof/>
                <w:color w:val="000000"/>
                <w:sz w:val="18"/>
                <w:szCs w:val="18"/>
                <w:lang w:val="en"/>
              </w:rPr>
              <w:t> </w:t>
            </w:r>
            <w:r w:rsidRPr="00DE3B1A">
              <w:rPr>
                <w:rFonts w:ascii="Arial" w:eastAsia="Times New Roman" w:hAnsi="Arial" w:cs="Arial"/>
                <w:color w:val="000000"/>
                <w:sz w:val="18"/>
                <w:szCs w:val="18"/>
                <w:lang w:val="en"/>
              </w:rPr>
              <w:fldChar w:fldCharType="end"/>
            </w:r>
          </w:p>
        </w:tc>
      </w:tr>
    </w:tbl>
    <w:p w14:paraId="3220A87E" w14:textId="77777777" w:rsidR="00372E0C" w:rsidRPr="00DE3B1A" w:rsidRDefault="00FF042C" w:rsidP="00F9600D">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(c) </w:t>
      </w:r>
      <w:r w:rsidR="00F9600D" w:rsidRPr="00DE3B1A">
        <w:rPr>
          <w:rFonts w:ascii="Arial" w:eastAsia="Times New Roman" w:hAnsi="Arial" w:cs="Arial"/>
          <w:color w:val="000000"/>
          <w:sz w:val="18"/>
          <w:szCs w:val="18"/>
          <w:lang w:val="en"/>
        </w:rPr>
        <w:t>In your business or organization's preceding completed fiscal year, did your business or organization</w:t>
      </w:r>
      <w:r w:rsidR="00043EF2" w:rsidRPr="00DE3B1A">
        <w:rPr>
          <w:rFonts w:ascii="Arial" w:eastAsia="Times New Roman" w:hAnsi="Arial" w:cs="Arial"/>
          <w:color w:val="000000"/>
          <w:sz w:val="18"/>
          <w:szCs w:val="18"/>
          <w:lang w:val="en"/>
        </w:rPr>
        <w:t xml:space="preserve"> </w:t>
      </w:r>
      <w:r w:rsidR="00F9600D" w:rsidRPr="00DE3B1A">
        <w:rPr>
          <w:rFonts w:ascii="Arial" w:eastAsia="Times New Roman" w:hAnsi="Arial" w:cs="Arial"/>
          <w:color w:val="000000"/>
          <w:sz w:val="18"/>
          <w:szCs w:val="18"/>
          <w:lang w:val="en"/>
        </w:rPr>
        <w:t xml:space="preserve">(the legal entity to which this specific </w:t>
      </w:r>
      <w:r w:rsidR="00043EF2" w:rsidRPr="00DE3B1A">
        <w:rPr>
          <w:rFonts w:ascii="Arial" w:eastAsia="Times New Roman" w:hAnsi="Arial" w:cs="Arial"/>
          <w:color w:val="000000"/>
          <w:sz w:val="18"/>
          <w:szCs w:val="18"/>
          <w:lang w:val="en"/>
        </w:rPr>
        <w:t>form</w:t>
      </w:r>
      <w:r w:rsidR="00F9600D" w:rsidRPr="00DE3B1A">
        <w:rPr>
          <w:rFonts w:ascii="Arial" w:eastAsia="Times New Roman" w:hAnsi="Arial" w:cs="Arial"/>
          <w:color w:val="000000"/>
          <w:sz w:val="18"/>
          <w:szCs w:val="18"/>
          <w:lang w:val="en"/>
        </w:rPr>
        <w:t xml:space="preserve">, represented by </w:t>
      </w:r>
      <w:r w:rsidR="00043EF2" w:rsidRPr="00DE3B1A">
        <w:rPr>
          <w:rFonts w:ascii="Arial" w:eastAsia="Times New Roman" w:hAnsi="Arial" w:cs="Arial"/>
          <w:color w:val="000000"/>
          <w:sz w:val="18"/>
          <w:szCs w:val="18"/>
          <w:lang w:val="en"/>
        </w:rPr>
        <w:t>the</w:t>
      </w:r>
      <w:r w:rsidR="00F9600D" w:rsidRPr="00DE3B1A">
        <w:rPr>
          <w:rFonts w:ascii="Arial" w:eastAsia="Times New Roman" w:hAnsi="Arial" w:cs="Arial"/>
          <w:color w:val="000000"/>
          <w:sz w:val="18"/>
          <w:szCs w:val="18"/>
          <w:lang w:val="en"/>
        </w:rPr>
        <w:t xml:space="preserve"> DUNS number</w:t>
      </w:r>
      <w:r w:rsidR="00043EF2" w:rsidRPr="00DE3B1A">
        <w:rPr>
          <w:rFonts w:ascii="Arial" w:eastAsia="Times New Roman" w:hAnsi="Arial" w:cs="Arial"/>
          <w:color w:val="000000"/>
          <w:sz w:val="18"/>
          <w:szCs w:val="18"/>
          <w:lang w:val="en"/>
        </w:rPr>
        <w:t xml:space="preserve"> on page 1</w:t>
      </w:r>
      <w:r w:rsidR="00F9600D" w:rsidRPr="00DE3B1A">
        <w:rPr>
          <w:rFonts w:ascii="Arial" w:eastAsia="Times New Roman" w:hAnsi="Arial" w:cs="Arial"/>
          <w:color w:val="000000"/>
          <w:sz w:val="18"/>
          <w:szCs w:val="18"/>
          <w:lang w:val="en"/>
        </w:rPr>
        <w:t>, belongs) receive (1)</w:t>
      </w:r>
      <w:r w:rsidR="00043EF2" w:rsidRPr="00DE3B1A">
        <w:rPr>
          <w:rFonts w:ascii="Arial" w:eastAsia="Times New Roman" w:hAnsi="Arial" w:cs="Arial"/>
          <w:color w:val="000000"/>
          <w:sz w:val="18"/>
          <w:szCs w:val="18"/>
          <w:lang w:val="en"/>
        </w:rPr>
        <w:t xml:space="preserve"> </w:t>
      </w:r>
      <w:r w:rsidR="00F9600D" w:rsidRPr="00DE3B1A">
        <w:rPr>
          <w:rFonts w:ascii="Arial" w:eastAsia="Times New Roman" w:hAnsi="Arial" w:cs="Arial"/>
          <w:color w:val="000000"/>
          <w:sz w:val="18"/>
          <w:szCs w:val="18"/>
          <w:lang w:val="en"/>
        </w:rPr>
        <w:t>80 percent or more of your annual gross revenues in U.S. federal contracts, subcontracts, loans, grants,</w:t>
      </w:r>
      <w:r w:rsidR="00043EF2" w:rsidRPr="00DE3B1A">
        <w:rPr>
          <w:rFonts w:ascii="Arial" w:eastAsia="Times New Roman" w:hAnsi="Arial" w:cs="Arial"/>
          <w:color w:val="000000"/>
          <w:sz w:val="18"/>
          <w:szCs w:val="18"/>
          <w:lang w:val="en"/>
        </w:rPr>
        <w:t xml:space="preserve"> subgrants, </w:t>
      </w:r>
      <w:r w:rsidR="00F9600D" w:rsidRPr="00DE3B1A">
        <w:rPr>
          <w:rFonts w:ascii="Arial" w:eastAsia="Times New Roman" w:hAnsi="Arial" w:cs="Arial"/>
          <w:color w:val="000000"/>
          <w:sz w:val="18"/>
          <w:szCs w:val="18"/>
          <w:lang w:val="en"/>
        </w:rPr>
        <w:t>cooperative agreements</w:t>
      </w:r>
      <w:r w:rsidR="00043EF2" w:rsidRPr="00DE3B1A">
        <w:rPr>
          <w:rFonts w:ascii="Arial" w:eastAsia="Times New Roman" w:hAnsi="Arial" w:cs="Arial"/>
          <w:color w:val="000000"/>
          <w:sz w:val="18"/>
          <w:szCs w:val="18"/>
          <w:lang w:val="en"/>
        </w:rPr>
        <w:t xml:space="preserve"> and/or other forms of Federal financial assistance</w:t>
      </w:r>
      <w:r w:rsidR="00F9600D" w:rsidRPr="00DE3B1A">
        <w:rPr>
          <w:rFonts w:ascii="Arial" w:eastAsia="Times New Roman" w:hAnsi="Arial" w:cs="Arial"/>
          <w:color w:val="000000"/>
          <w:sz w:val="18"/>
          <w:szCs w:val="18"/>
          <w:lang w:val="en"/>
        </w:rPr>
        <w:t>; and (2) $25,000,000 or more in annual gross revenues from</w:t>
      </w:r>
      <w:r w:rsidR="00043EF2" w:rsidRPr="00DE3B1A">
        <w:rPr>
          <w:rFonts w:ascii="Arial" w:eastAsia="Times New Roman" w:hAnsi="Arial" w:cs="Arial"/>
          <w:color w:val="000000"/>
          <w:sz w:val="18"/>
          <w:szCs w:val="18"/>
          <w:lang w:val="en"/>
        </w:rPr>
        <w:t xml:space="preserve"> </w:t>
      </w:r>
      <w:r w:rsidR="00F9600D" w:rsidRPr="00DE3B1A">
        <w:rPr>
          <w:rFonts w:ascii="Arial" w:eastAsia="Times New Roman" w:hAnsi="Arial" w:cs="Arial"/>
          <w:color w:val="000000"/>
          <w:sz w:val="18"/>
          <w:szCs w:val="18"/>
          <w:lang w:val="en"/>
        </w:rPr>
        <w:t>U.S. federal contracts, subcontracts, loans, grants, subgrants,</w:t>
      </w:r>
      <w:r w:rsidR="00043EF2" w:rsidRPr="00DE3B1A">
        <w:rPr>
          <w:rFonts w:ascii="Arial" w:eastAsia="Times New Roman" w:hAnsi="Arial" w:cs="Arial"/>
          <w:color w:val="000000"/>
          <w:sz w:val="18"/>
          <w:szCs w:val="18"/>
          <w:lang w:val="en"/>
        </w:rPr>
        <w:t xml:space="preserve"> cooperative agreements and/or other forms of Federal financial assistance? </w:t>
      </w:r>
    </w:p>
    <w:p w14:paraId="3220A87F" w14:textId="77777777" w:rsidR="00043EF2" w:rsidRPr="00DE3B1A" w:rsidRDefault="00043EF2" w:rsidP="00372E0C">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7"/>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Yes</w:t>
      </w:r>
      <w:r w:rsidR="00F93A97" w:rsidRPr="00DE3B1A">
        <w:rPr>
          <w:rFonts w:ascii="Arial" w:eastAsia="Times New Roman" w:hAnsi="Arial" w:cs="Arial"/>
          <w:i/>
          <w:color w:val="000000"/>
          <w:sz w:val="18"/>
          <w:szCs w:val="18"/>
          <w:lang w:val="en"/>
        </w:rPr>
        <w:t>—</w:t>
      </w:r>
      <w:r w:rsidR="003C3368" w:rsidRPr="00DE3B1A">
        <w:rPr>
          <w:rFonts w:ascii="Arial" w:eastAsia="Times New Roman" w:hAnsi="Arial" w:cs="Arial"/>
          <w:i/>
          <w:color w:val="000000"/>
          <w:sz w:val="18"/>
          <w:szCs w:val="18"/>
          <w:lang w:val="en"/>
        </w:rPr>
        <w:t>continue</w:t>
      </w:r>
      <w:r w:rsidR="00F93A97" w:rsidRPr="00DE3B1A">
        <w:rPr>
          <w:rFonts w:ascii="Arial" w:eastAsia="Times New Roman" w:hAnsi="Arial" w:cs="Arial"/>
          <w:i/>
          <w:color w:val="000000"/>
          <w:sz w:val="18"/>
          <w:szCs w:val="18"/>
          <w:lang w:val="en"/>
        </w:rPr>
        <w:t xml:space="preserve"> to </w:t>
      </w:r>
      <w:r w:rsidR="003C3368" w:rsidRPr="00DE3B1A">
        <w:rPr>
          <w:rFonts w:ascii="Arial" w:eastAsia="Times New Roman" w:hAnsi="Arial" w:cs="Arial"/>
          <w:i/>
          <w:color w:val="000000"/>
          <w:sz w:val="18"/>
          <w:szCs w:val="18"/>
          <w:lang w:val="en"/>
        </w:rPr>
        <w:t xml:space="preserve">paragraph </w:t>
      </w:r>
      <w:r w:rsidR="00F93A97" w:rsidRPr="00DE3B1A">
        <w:rPr>
          <w:rFonts w:ascii="Arial" w:eastAsia="Times New Roman" w:hAnsi="Arial" w:cs="Arial"/>
          <w:i/>
          <w:color w:val="000000"/>
          <w:sz w:val="18"/>
          <w:szCs w:val="18"/>
          <w:lang w:val="en"/>
        </w:rPr>
        <w:t>(d)</w:t>
      </w:r>
      <w:r w:rsidR="00F93A97"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fldChar w:fldCharType="begin">
          <w:ffData>
            <w:name w:val="Check27"/>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No</w:t>
      </w:r>
      <w:r w:rsidR="005A238C">
        <w:rPr>
          <w:rFonts w:ascii="Arial" w:eastAsia="Times New Roman" w:hAnsi="Arial" w:cs="Arial"/>
          <w:color w:val="000000"/>
          <w:sz w:val="18"/>
          <w:szCs w:val="18"/>
          <w:lang w:val="en"/>
        </w:rPr>
        <w:t>—</w:t>
      </w:r>
      <w:r w:rsidR="005A238C" w:rsidRPr="005A238C">
        <w:rPr>
          <w:rFonts w:ascii="Arial" w:eastAsia="Times New Roman" w:hAnsi="Arial" w:cs="Arial"/>
          <w:i/>
          <w:color w:val="000000"/>
          <w:sz w:val="18"/>
          <w:szCs w:val="18"/>
          <w:lang w:val="en"/>
        </w:rPr>
        <w:t>stop here</w:t>
      </w:r>
    </w:p>
    <w:p w14:paraId="3220A880" w14:textId="77777777" w:rsidR="00372E0C" w:rsidRPr="00DE3B1A" w:rsidRDefault="00043EF2" w:rsidP="00043EF2">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(d) </w:t>
      </w:r>
      <w:r w:rsidR="00F93A97" w:rsidRPr="00DE3B1A">
        <w:rPr>
          <w:rFonts w:ascii="Arial" w:eastAsia="Times New Roman" w:hAnsi="Arial" w:cs="Arial"/>
          <w:i/>
          <w:color w:val="000000"/>
          <w:sz w:val="18"/>
          <w:szCs w:val="18"/>
          <w:lang w:val="en"/>
        </w:rPr>
        <w:t>If offeror checked “Yes” to (c):</w:t>
      </w:r>
      <w:r w:rsidRPr="00DE3B1A">
        <w:rPr>
          <w:rFonts w:ascii="Arial" w:eastAsia="Times New Roman" w:hAnsi="Arial" w:cs="Arial"/>
          <w:color w:val="000000"/>
          <w:sz w:val="18"/>
          <w:szCs w:val="18"/>
          <w:lang w:val="en"/>
        </w:rPr>
        <w:t xml:space="preserve"> Does the public have access to information about the compensation of the executives in your business or organization (the legal entity to which this specific </w:t>
      </w:r>
      <w:r w:rsidR="005A53B4" w:rsidRPr="00DE3B1A">
        <w:rPr>
          <w:rFonts w:ascii="Arial" w:eastAsia="Times New Roman" w:hAnsi="Arial" w:cs="Arial"/>
          <w:color w:val="000000"/>
          <w:sz w:val="18"/>
          <w:szCs w:val="18"/>
          <w:lang w:val="en"/>
        </w:rPr>
        <w:t>form</w:t>
      </w:r>
      <w:r w:rsidRPr="00DE3B1A">
        <w:rPr>
          <w:rFonts w:ascii="Arial" w:eastAsia="Times New Roman" w:hAnsi="Arial" w:cs="Arial"/>
          <w:color w:val="000000"/>
          <w:sz w:val="18"/>
          <w:szCs w:val="18"/>
          <w:lang w:val="en"/>
        </w:rPr>
        <w:t>, represented by a DUNS number</w:t>
      </w:r>
      <w:r w:rsidR="005A53B4" w:rsidRPr="00DE3B1A">
        <w:rPr>
          <w:rFonts w:ascii="Arial" w:eastAsia="Times New Roman" w:hAnsi="Arial" w:cs="Arial"/>
          <w:color w:val="000000"/>
          <w:sz w:val="18"/>
          <w:szCs w:val="18"/>
          <w:lang w:val="en"/>
        </w:rPr>
        <w:t xml:space="preserve"> on page 1</w:t>
      </w:r>
      <w:r w:rsidRPr="00DE3B1A">
        <w:rPr>
          <w:rFonts w:ascii="Arial" w:eastAsia="Times New Roman" w:hAnsi="Arial" w:cs="Arial"/>
          <w:color w:val="000000"/>
          <w:sz w:val="18"/>
          <w:szCs w:val="18"/>
          <w:lang w:val="en"/>
        </w:rPr>
        <w:t xml:space="preserve">, belongs) through periodic reports filed under section 13(a) or 15(d) of the Securities Exchange Act of 1934 (15 U.S.C. 78m(a), 78o(d)) or section 6104 of the Internal Revenue Code of 1986? </w:t>
      </w:r>
    </w:p>
    <w:p w14:paraId="3220A881" w14:textId="77777777" w:rsidR="00043EF2" w:rsidRPr="00DE3B1A" w:rsidRDefault="005A53B4" w:rsidP="00372E0C">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7"/>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Yes</w:t>
      </w:r>
      <w:r w:rsidR="005A238C">
        <w:rPr>
          <w:rFonts w:ascii="Arial" w:eastAsia="Times New Roman" w:hAnsi="Arial" w:cs="Arial"/>
          <w:color w:val="000000"/>
          <w:sz w:val="18"/>
          <w:szCs w:val="18"/>
          <w:lang w:val="en"/>
        </w:rPr>
        <w:t>—</w:t>
      </w:r>
      <w:r w:rsidR="005A238C" w:rsidRPr="005A238C">
        <w:rPr>
          <w:rFonts w:ascii="Arial" w:eastAsia="Times New Roman" w:hAnsi="Arial" w:cs="Arial"/>
          <w:i/>
          <w:color w:val="000000"/>
          <w:sz w:val="18"/>
          <w:szCs w:val="18"/>
          <w:lang w:val="en"/>
        </w:rPr>
        <w:t>stop here</w:t>
      </w:r>
      <w:r w:rsidR="00F93A97"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t xml:space="preserve"> </w:t>
      </w:r>
      <w:r w:rsidRPr="00DE3B1A">
        <w:rPr>
          <w:rFonts w:ascii="Arial" w:eastAsia="Times New Roman" w:hAnsi="Arial" w:cs="Arial"/>
          <w:color w:val="000000"/>
          <w:sz w:val="18"/>
          <w:szCs w:val="18"/>
          <w:lang w:val="en"/>
        </w:rPr>
        <w:fldChar w:fldCharType="begin">
          <w:ffData>
            <w:name w:val="Check27"/>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No</w:t>
      </w:r>
      <w:r w:rsidR="00372E0C" w:rsidRPr="00DE3B1A">
        <w:rPr>
          <w:rFonts w:ascii="Arial" w:eastAsia="Times New Roman" w:hAnsi="Arial" w:cs="Arial"/>
          <w:color w:val="000000"/>
          <w:sz w:val="18"/>
          <w:szCs w:val="18"/>
          <w:lang w:val="en"/>
        </w:rPr>
        <w:t>—</w:t>
      </w:r>
      <w:r w:rsidR="003C3368" w:rsidRPr="00DE3B1A">
        <w:rPr>
          <w:rFonts w:ascii="Arial" w:eastAsia="Times New Roman" w:hAnsi="Arial" w:cs="Arial"/>
          <w:i/>
          <w:color w:val="000000"/>
          <w:sz w:val="18"/>
          <w:szCs w:val="18"/>
          <w:lang w:val="en"/>
        </w:rPr>
        <w:t xml:space="preserve">continue </w:t>
      </w:r>
      <w:r w:rsidR="00372E0C" w:rsidRPr="00DE3B1A">
        <w:rPr>
          <w:rFonts w:ascii="Arial" w:eastAsia="Times New Roman" w:hAnsi="Arial" w:cs="Arial"/>
          <w:i/>
          <w:color w:val="000000"/>
          <w:sz w:val="18"/>
          <w:szCs w:val="18"/>
          <w:lang w:val="en"/>
        </w:rPr>
        <w:t>to</w:t>
      </w:r>
      <w:r w:rsidR="003C3368" w:rsidRPr="00DE3B1A">
        <w:rPr>
          <w:rFonts w:ascii="Arial" w:eastAsia="Times New Roman" w:hAnsi="Arial" w:cs="Arial"/>
          <w:i/>
          <w:color w:val="000000"/>
          <w:sz w:val="18"/>
          <w:szCs w:val="18"/>
          <w:lang w:val="en"/>
        </w:rPr>
        <w:t xml:space="preserve"> paragraph</w:t>
      </w:r>
      <w:r w:rsidR="00372E0C" w:rsidRPr="00DE3B1A">
        <w:rPr>
          <w:rFonts w:ascii="Arial" w:eastAsia="Times New Roman" w:hAnsi="Arial" w:cs="Arial"/>
          <w:i/>
          <w:color w:val="000000"/>
          <w:sz w:val="18"/>
          <w:szCs w:val="18"/>
          <w:lang w:val="en"/>
        </w:rPr>
        <w:t xml:space="preserve"> (e)</w:t>
      </w:r>
    </w:p>
    <w:p w14:paraId="3220A882" w14:textId="77777777" w:rsidR="007D21F0" w:rsidRPr="00DE3B1A" w:rsidRDefault="005A53B4" w:rsidP="00147E33">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(e) </w:t>
      </w:r>
      <w:r w:rsidRPr="00DE3B1A">
        <w:rPr>
          <w:rFonts w:ascii="Arial" w:eastAsia="Times New Roman" w:hAnsi="Arial" w:cs="Arial"/>
          <w:i/>
          <w:color w:val="000000"/>
          <w:sz w:val="18"/>
          <w:szCs w:val="18"/>
          <w:lang w:val="en"/>
        </w:rPr>
        <w:t>If offeror checked “</w:t>
      </w:r>
      <w:r w:rsidR="00F93A97" w:rsidRPr="00DE3B1A">
        <w:rPr>
          <w:rFonts w:ascii="Arial" w:eastAsia="Times New Roman" w:hAnsi="Arial" w:cs="Arial"/>
          <w:i/>
          <w:color w:val="000000"/>
          <w:sz w:val="18"/>
          <w:szCs w:val="18"/>
          <w:lang w:val="en"/>
        </w:rPr>
        <w:t>No” to (d):</w:t>
      </w:r>
      <w:r w:rsidRPr="00DE3B1A">
        <w:rPr>
          <w:rFonts w:ascii="Arial" w:eastAsia="Times New Roman" w:hAnsi="Arial" w:cs="Arial"/>
          <w:color w:val="000000"/>
          <w:sz w:val="18"/>
          <w:szCs w:val="18"/>
          <w:lang w:val="en"/>
        </w:rPr>
        <w:t xml:space="preserve"> </w:t>
      </w:r>
      <w:r w:rsidR="0010124B" w:rsidRPr="00DE3B1A">
        <w:rPr>
          <w:rFonts w:ascii="Arial" w:eastAsia="Times New Roman" w:hAnsi="Arial" w:cs="Arial"/>
          <w:color w:val="000000"/>
          <w:sz w:val="18"/>
          <w:szCs w:val="18"/>
          <w:lang w:val="en"/>
        </w:rPr>
        <w:t>A</w:t>
      </w:r>
      <w:r w:rsidR="00A2435A" w:rsidRPr="00DE3B1A">
        <w:rPr>
          <w:rFonts w:ascii="Arial" w:eastAsia="Times New Roman" w:hAnsi="Arial" w:cs="Arial"/>
          <w:color w:val="000000"/>
          <w:sz w:val="18"/>
          <w:szCs w:val="18"/>
          <w:lang w:val="en"/>
        </w:rPr>
        <w:t xml:space="preserve">s specified in FAR 52.204-10(d)(3) </w:t>
      </w:r>
      <w:r w:rsidR="00885E7A" w:rsidRPr="00DE3B1A">
        <w:rPr>
          <w:rFonts w:ascii="Arial" w:eastAsia="Times New Roman" w:hAnsi="Arial" w:cs="Arial"/>
          <w:color w:val="000000"/>
          <w:sz w:val="18"/>
          <w:szCs w:val="18"/>
          <w:lang w:val="en"/>
        </w:rPr>
        <w:t>Parsons</w:t>
      </w:r>
      <w:r w:rsidR="00634523" w:rsidRPr="00DE3B1A">
        <w:rPr>
          <w:rFonts w:ascii="Arial" w:eastAsia="Times New Roman" w:hAnsi="Arial" w:cs="Arial"/>
          <w:color w:val="000000"/>
          <w:sz w:val="18"/>
          <w:szCs w:val="18"/>
          <w:lang w:val="en"/>
        </w:rPr>
        <w:t xml:space="preserve"> </w:t>
      </w:r>
      <w:r w:rsidR="005A238C">
        <w:rPr>
          <w:rFonts w:ascii="Arial" w:eastAsia="Times New Roman" w:hAnsi="Arial" w:cs="Arial"/>
          <w:color w:val="000000"/>
          <w:sz w:val="18"/>
          <w:szCs w:val="18"/>
          <w:lang w:val="en"/>
        </w:rPr>
        <w:t>must</w:t>
      </w:r>
      <w:r w:rsidR="00634523" w:rsidRPr="00DE3B1A">
        <w:rPr>
          <w:rFonts w:ascii="Arial" w:eastAsia="Times New Roman" w:hAnsi="Arial" w:cs="Arial"/>
          <w:color w:val="000000"/>
          <w:sz w:val="18"/>
          <w:szCs w:val="18"/>
          <w:lang w:val="en"/>
        </w:rPr>
        <w:t xml:space="preserve"> report </w:t>
      </w:r>
      <w:r w:rsidR="00102C5A" w:rsidRPr="00DE3B1A">
        <w:rPr>
          <w:rFonts w:ascii="Arial" w:eastAsia="Times New Roman" w:hAnsi="Arial" w:cs="Arial"/>
          <w:color w:val="000000"/>
          <w:sz w:val="18"/>
          <w:szCs w:val="18"/>
          <w:lang w:val="en"/>
        </w:rPr>
        <w:t xml:space="preserve">for </w:t>
      </w:r>
      <w:r w:rsidR="00102C5A" w:rsidRPr="00DE3B1A">
        <w:rPr>
          <w:rFonts w:ascii="Arial" w:eastAsia="Times New Roman" w:hAnsi="Arial" w:cs="Arial"/>
          <w:b/>
          <w:color w:val="000000"/>
          <w:sz w:val="18"/>
          <w:szCs w:val="18"/>
          <w:lang w:val="en"/>
        </w:rPr>
        <w:t>public viewing</w:t>
      </w:r>
      <w:r w:rsidR="00102C5A" w:rsidRPr="00DE3B1A">
        <w:rPr>
          <w:rFonts w:ascii="Arial" w:eastAsia="Times New Roman" w:hAnsi="Arial" w:cs="Arial"/>
          <w:color w:val="000000"/>
          <w:sz w:val="18"/>
          <w:szCs w:val="18"/>
          <w:lang w:val="en"/>
        </w:rPr>
        <w:t xml:space="preserve"> at </w:t>
      </w:r>
      <w:hyperlink r:id="rId15" w:history="1">
        <w:r w:rsidR="00102C5A" w:rsidRPr="00DE3B1A">
          <w:rPr>
            <w:rStyle w:val="Hyperlink"/>
            <w:rFonts w:ascii="Arial" w:eastAsia="Times New Roman" w:hAnsi="Arial" w:cs="Arial"/>
            <w:sz w:val="18"/>
            <w:szCs w:val="18"/>
            <w:lang w:val="en"/>
          </w:rPr>
          <w:t>http://usaspending.gov</w:t>
        </w:r>
      </w:hyperlink>
      <w:r w:rsidR="00102C5A" w:rsidRPr="00DE3B1A">
        <w:rPr>
          <w:rFonts w:ascii="Arial" w:eastAsia="Times New Roman" w:hAnsi="Arial" w:cs="Arial"/>
          <w:color w:val="000000"/>
          <w:sz w:val="18"/>
          <w:szCs w:val="18"/>
          <w:lang w:val="en"/>
        </w:rPr>
        <w:t xml:space="preserve"> </w:t>
      </w:r>
      <w:r w:rsidR="00634523" w:rsidRPr="00DE3B1A">
        <w:rPr>
          <w:rFonts w:ascii="Arial" w:eastAsia="Times New Roman" w:hAnsi="Arial" w:cs="Arial"/>
          <w:color w:val="000000"/>
          <w:sz w:val="18"/>
          <w:szCs w:val="18"/>
          <w:lang w:val="en"/>
        </w:rPr>
        <w:t xml:space="preserve">the names and total compensation of each of the five most highly compensated executives of </w:t>
      </w:r>
      <w:r w:rsidRPr="00DE3B1A">
        <w:rPr>
          <w:rFonts w:ascii="Arial" w:eastAsia="Times New Roman" w:hAnsi="Arial" w:cs="Arial"/>
          <w:color w:val="000000"/>
          <w:sz w:val="18"/>
          <w:szCs w:val="18"/>
          <w:lang w:val="en"/>
        </w:rPr>
        <w:t>the offeror. O</w:t>
      </w:r>
      <w:r w:rsidR="008D7785" w:rsidRPr="00DE3B1A">
        <w:rPr>
          <w:rFonts w:ascii="Arial" w:eastAsia="Times New Roman" w:hAnsi="Arial" w:cs="Arial"/>
          <w:color w:val="000000"/>
          <w:sz w:val="18"/>
          <w:szCs w:val="18"/>
          <w:lang w:val="en"/>
        </w:rPr>
        <w:t xml:space="preserve">fferor </w:t>
      </w:r>
      <w:r w:rsidR="001130FF" w:rsidRPr="00DE3B1A">
        <w:rPr>
          <w:rFonts w:ascii="Arial" w:eastAsia="Times New Roman" w:hAnsi="Arial" w:cs="Arial"/>
          <w:color w:val="000000"/>
          <w:sz w:val="18"/>
          <w:szCs w:val="18"/>
          <w:lang w:val="en"/>
        </w:rPr>
        <w:t xml:space="preserve">cannot claim </w:t>
      </w:r>
      <w:r w:rsidR="003D1C92" w:rsidRPr="00DE3B1A">
        <w:rPr>
          <w:rFonts w:ascii="Arial" w:eastAsia="Times New Roman" w:hAnsi="Arial" w:cs="Arial"/>
          <w:color w:val="000000"/>
          <w:sz w:val="18"/>
          <w:szCs w:val="18"/>
          <w:lang w:val="en"/>
        </w:rPr>
        <w:t xml:space="preserve">this information as proprietary and must </w:t>
      </w:r>
      <w:r w:rsidR="00634523" w:rsidRPr="00DE3B1A">
        <w:rPr>
          <w:rFonts w:ascii="Arial" w:eastAsia="Times New Roman" w:hAnsi="Arial" w:cs="Arial"/>
          <w:color w:val="000000"/>
          <w:sz w:val="18"/>
          <w:szCs w:val="18"/>
          <w:lang w:val="en"/>
        </w:rPr>
        <w:t xml:space="preserve">provide the following information on </w:t>
      </w:r>
      <w:r w:rsidR="008D7785" w:rsidRPr="00DE3B1A">
        <w:rPr>
          <w:rFonts w:ascii="Arial" w:eastAsia="Times New Roman" w:hAnsi="Arial" w:cs="Arial"/>
          <w:color w:val="000000"/>
          <w:sz w:val="18"/>
          <w:szCs w:val="18"/>
          <w:lang w:val="en"/>
        </w:rPr>
        <w:t xml:space="preserve">offeror’s </w:t>
      </w:r>
      <w:r w:rsidR="00634523" w:rsidRPr="00DE3B1A">
        <w:rPr>
          <w:rFonts w:ascii="Arial" w:eastAsia="Times New Roman" w:hAnsi="Arial" w:cs="Arial"/>
          <w:color w:val="000000"/>
          <w:sz w:val="18"/>
          <w:szCs w:val="18"/>
          <w:lang w:val="en"/>
        </w:rPr>
        <w:t>five most highly compensated executives: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38"/>
        <w:gridCol w:w="3577"/>
      </w:tblGrid>
      <w:tr w:rsidR="00040D27" w:rsidRPr="00DE3B1A" w14:paraId="3220A885" w14:textId="77777777" w:rsidTr="00752A09">
        <w:trPr>
          <w:tblHeader/>
          <w:tblCellSpacing w:w="15" w:type="dxa"/>
          <w:jc w:val="center"/>
        </w:trPr>
        <w:tc>
          <w:tcPr>
            <w:tcW w:w="2093" w:type="dxa"/>
            <w:vAlign w:val="bottom"/>
            <w:hideMark/>
          </w:tcPr>
          <w:p w14:paraId="3220A883" w14:textId="77777777" w:rsidR="00040D27" w:rsidRPr="00DE3B1A" w:rsidRDefault="00040D27" w:rsidP="00147E33">
            <w:pPr>
              <w:tabs>
                <w:tab w:val="left" w:pos="270"/>
              </w:tabs>
              <w:spacing w:line="264" w:lineRule="auto"/>
              <w:jc w:val="center"/>
              <w:rPr>
                <w:rFonts w:ascii="Arial" w:eastAsia="Times New Roman" w:hAnsi="Arial" w:cs="Arial"/>
                <w:b/>
                <w:bCs/>
                <w:color w:val="000000"/>
                <w:sz w:val="18"/>
                <w:szCs w:val="18"/>
              </w:rPr>
            </w:pPr>
            <w:r w:rsidRPr="00DE3B1A">
              <w:rPr>
                <w:rFonts w:ascii="Arial" w:eastAsia="Times New Roman" w:hAnsi="Arial" w:cs="Arial"/>
                <w:b/>
                <w:bCs/>
                <w:color w:val="000000"/>
                <w:sz w:val="18"/>
                <w:szCs w:val="18"/>
              </w:rPr>
              <w:t xml:space="preserve">Name </w:t>
            </w:r>
          </w:p>
        </w:tc>
        <w:tc>
          <w:tcPr>
            <w:tcW w:w="3532" w:type="dxa"/>
            <w:vAlign w:val="bottom"/>
            <w:hideMark/>
          </w:tcPr>
          <w:p w14:paraId="3220A884" w14:textId="77777777" w:rsidR="00040D27" w:rsidRPr="00DE3B1A" w:rsidRDefault="00040D27" w:rsidP="00147E33">
            <w:pPr>
              <w:tabs>
                <w:tab w:val="left" w:pos="270"/>
              </w:tabs>
              <w:spacing w:line="264" w:lineRule="auto"/>
              <w:jc w:val="center"/>
              <w:rPr>
                <w:rFonts w:ascii="Arial" w:eastAsia="Times New Roman" w:hAnsi="Arial" w:cs="Arial"/>
                <w:b/>
                <w:bCs/>
                <w:color w:val="000000"/>
                <w:sz w:val="18"/>
                <w:szCs w:val="18"/>
              </w:rPr>
            </w:pPr>
            <w:r w:rsidRPr="00DE3B1A">
              <w:rPr>
                <w:rFonts w:ascii="Arial" w:eastAsia="Times New Roman" w:hAnsi="Arial" w:cs="Arial"/>
                <w:b/>
                <w:bCs/>
                <w:color w:val="000000"/>
                <w:sz w:val="18"/>
                <w:szCs w:val="18"/>
              </w:rPr>
              <w:t>Total Compensation</w:t>
            </w:r>
            <w:r w:rsidR="00DC4F4B" w:rsidRPr="00DE3B1A">
              <w:rPr>
                <w:rFonts w:ascii="Arial" w:eastAsia="Times New Roman" w:hAnsi="Arial" w:cs="Arial"/>
                <w:b/>
                <w:bCs/>
                <w:color w:val="000000"/>
                <w:sz w:val="18"/>
                <w:szCs w:val="18"/>
              </w:rPr>
              <w:t>*</w:t>
            </w:r>
            <w:r w:rsidRPr="00DE3B1A">
              <w:rPr>
                <w:rFonts w:ascii="Arial" w:eastAsia="Times New Roman" w:hAnsi="Arial" w:cs="Arial"/>
                <w:b/>
                <w:bCs/>
                <w:color w:val="000000"/>
                <w:sz w:val="18"/>
                <w:szCs w:val="18"/>
              </w:rPr>
              <w:t xml:space="preserve"> Amount for the Preceding Completed Fiscal Year in U.S. Whole Dollars</w:t>
            </w:r>
          </w:p>
        </w:tc>
      </w:tr>
      <w:tr w:rsidR="00040D27" w:rsidRPr="00DE3B1A" w14:paraId="3220A888" w14:textId="77777777" w:rsidTr="00752A09">
        <w:trPr>
          <w:tblCellSpacing w:w="15" w:type="dxa"/>
          <w:jc w:val="center"/>
        </w:trPr>
        <w:tc>
          <w:tcPr>
            <w:tcW w:w="2093" w:type="dxa"/>
            <w:tcBorders>
              <w:bottom w:val="single" w:sz="4" w:space="0" w:color="auto"/>
            </w:tcBorders>
            <w:hideMark/>
          </w:tcPr>
          <w:p w14:paraId="3220A886" w14:textId="77777777" w:rsidR="00040D27" w:rsidRPr="00DE3B1A" w:rsidRDefault="00752A09"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532" w:type="dxa"/>
            <w:tcBorders>
              <w:bottom w:val="single" w:sz="4" w:space="0" w:color="auto"/>
            </w:tcBorders>
            <w:hideMark/>
          </w:tcPr>
          <w:p w14:paraId="3220A887" w14:textId="77777777" w:rsidR="00040D27" w:rsidRPr="00DE3B1A" w:rsidRDefault="00752A09"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r w:rsidR="00040D27" w:rsidRPr="00DE3B1A" w14:paraId="3220A88B" w14:textId="77777777" w:rsidTr="00752A09">
        <w:trPr>
          <w:tblCellSpacing w:w="15" w:type="dxa"/>
          <w:jc w:val="center"/>
        </w:trPr>
        <w:tc>
          <w:tcPr>
            <w:tcW w:w="2093" w:type="dxa"/>
            <w:tcBorders>
              <w:bottom w:val="single" w:sz="4" w:space="0" w:color="auto"/>
            </w:tcBorders>
            <w:hideMark/>
          </w:tcPr>
          <w:p w14:paraId="3220A889" w14:textId="77777777" w:rsidR="00040D27" w:rsidRPr="00DE3B1A" w:rsidRDefault="00040D27"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532" w:type="dxa"/>
            <w:tcBorders>
              <w:bottom w:val="single" w:sz="4" w:space="0" w:color="auto"/>
            </w:tcBorders>
            <w:hideMark/>
          </w:tcPr>
          <w:p w14:paraId="3220A88A" w14:textId="77777777" w:rsidR="00040D27" w:rsidRPr="00DE3B1A" w:rsidRDefault="00040D27"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r w:rsidR="00040D27" w:rsidRPr="00DE3B1A" w14:paraId="3220A88E" w14:textId="77777777" w:rsidTr="00752A09">
        <w:trPr>
          <w:tblCellSpacing w:w="15" w:type="dxa"/>
          <w:jc w:val="center"/>
        </w:trPr>
        <w:tc>
          <w:tcPr>
            <w:tcW w:w="2093" w:type="dxa"/>
            <w:tcBorders>
              <w:bottom w:val="single" w:sz="4" w:space="0" w:color="auto"/>
            </w:tcBorders>
            <w:hideMark/>
          </w:tcPr>
          <w:p w14:paraId="3220A88C" w14:textId="77777777" w:rsidR="00040D27" w:rsidRPr="00DE3B1A" w:rsidRDefault="00040D27"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lastRenderedPageBreak/>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532" w:type="dxa"/>
            <w:tcBorders>
              <w:bottom w:val="single" w:sz="4" w:space="0" w:color="auto"/>
            </w:tcBorders>
            <w:hideMark/>
          </w:tcPr>
          <w:p w14:paraId="3220A88D" w14:textId="77777777" w:rsidR="00040D27" w:rsidRPr="00DE3B1A" w:rsidRDefault="00040D27"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r w:rsidR="00040D27" w:rsidRPr="00DE3B1A" w14:paraId="3220A891" w14:textId="77777777" w:rsidTr="00752A09">
        <w:trPr>
          <w:tblCellSpacing w:w="15" w:type="dxa"/>
          <w:jc w:val="center"/>
        </w:trPr>
        <w:tc>
          <w:tcPr>
            <w:tcW w:w="2093" w:type="dxa"/>
            <w:tcBorders>
              <w:bottom w:val="single" w:sz="4" w:space="0" w:color="auto"/>
            </w:tcBorders>
          </w:tcPr>
          <w:p w14:paraId="3220A88F" w14:textId="77777777" w:rsidR="00040D27" w:rsidRPr="00DE3B1A" w:rsidRDefault="00040D27"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532" w:type="dxa"/>
            <w:tcBorders>
              <w:bottom w:val="single" w:sz="4" w:space="0" w:color="auto"/>
            </w:tcBorders>
          </w:tcPr>
          <w:p w14:paraId="3220A890" w14:textId="77777777" w:rsidR="00040D27" w:rsidRPr="00DE3B1A" w:rsidRDefault="00040D27"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r w:rsidR="00040D27" w:rsidRPr="00DE3B1A" w14:paraId="3220A894" w14:textId="77777777" w:rsidTr="00752A09">
        <w:trPr>
          <w:tblCellSpacing w:w="15" w:type="dxa"/>
          <w:jc w:val="center"/>
        </w:trPr>
        <w:tc>
          <w:tcPr>
            <w:tcW w:w="2093" w:type="dxa"/>
            <w:tcBorders>
              <w:bottom w:val="single" w:sz="4" w:space="0" w:color="auto"/>
            </w:tcBorders>
          </w:tcPr>
          <w:p w14:paraId="3220A892" w14:textId="77777777" w:rsidR="00040D27" w:rsidRPr="00DE3B1A" w:rsidRDefault="00040D27"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c>
          <w:tcPr>
            <w:tcW w:w="3532" w:type="dxa"/>
            <w:tcBorders>
              <w:bottom w:val="single" w:sz="4" w:space="0" w:color="auto"/>
            </w:tcBorders>
          </w:tcPr>
          <w:p w14:paraId="3220A893" w14:textId="77777777" w:rsidR="00040D27" w:rsidRPr="00DE3B1A" w:rsidRDefault="00040D27" w:rsidP="00147E33">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fldChar w:fldCharType="begin">
                <w:ffData>
                  <w:name w:val="Text5"/>
                  <w:enabled/>
                  <w:calcOnExit w:val="0"/>
                  <w:textInput/>
                </w:ffData>
              </w:fldChar>
            </w:r>
            <w:r w:rsidRPr="00DE3B1A">
              <w:rPr>
                <w:rFonts w:ascii="Arial" w:eastAsia="Times New Roman" w:hAnsi="Arial" w:cs="Arial"/>
                <w:color w:val="000000"/>
                <w:sz w:val="18"/>
                <w:szCs w:val="18"/>
              </w:rPr>
              <w:instrText xml:space="preserve"> FORMTEXT </w:instrText>
            </w:r>
            <w:r w:rsidRPr="00DE3B1A">
              <w:rPr>
                <w:rFonts w:ascii="Arial" w:eastAsia="Times New Roman" w:hAnsi="Arial" w:cs="Arial"/>
                <w:color w:val="000000"/>
                <w:sz w:val="18"/>
                <w:szCs w:val="18"/>
              </w:rPr>
            </w:r>
            <w:r w:rsidRPr="00DE3B1A">
              <w:rPr>
                <w:rFonts w:ascii="Arial" w:eastAsia="Times New Roman" w:hAnsi="Arial" w:cs="Arial"/>
                <w:color w:val="000000"/>
                <w:sz w:val="18"/>
                <w:szCs w:val="18"/>
              </w:rPr>
              <w:fldChar w:fldCharType="separate"/>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noProof/>
                <w:color w:val="000000"/>
                <w:sz w:val="18"/>
                <w:szCs w:val="18"/>
              </w:rPr>
              <w:t> </w:t>
            </w:r>
            <w:r w:rsidRPr="00DE3B1A">
              <w:rPr>
                <w:rFonts w:ascii="Arial" w:eastAsia="Times New Roman" w:hAnsi="Arial" w:cs="Arial"/>
                <w:color w:val="000000"/>
                <w:sz w:val="18"/>
                <w:szCs w:val="18"/>
              </w:rPr>
              <w:fldChar w:fldCharType="end"/>
            </w:r>
          </w:p>
        </w:tc>
      </w:tr>
    </w:tbl>
    <w:p w14:paraId="3220A895" w14:textId="77777777" w:rsidR="00BC7518" w:rsidRPr="00DE3B1A" w:rsidRDefault="00DC4F4B" w:rsidP="00147E33">
      <w:pPr>
        <w:tabs>
          <w:tab w:val="left" w:pos="270"/>
        </w:tabs>
        <w:spacing w:line="264" w:lineRule="auto"/>
        <w:ind w:firstLine="475"/>
        <w:jc w:val="center"/>
        <w:rPr>
          <w:rFonts w:ascii="Arial" w:eastAsia="Times New Roman" w:hAnsi="Arial" w:cs="Arial"/>
          <w:color w:val="000000"/>
          <w:sz w:val="18"/>
          <w:szCs w:val="18"/>
          <w:lang w:val="en"/>
        </w:rPr>
      </w:pPr>
      <w:r w:rsidRPr="00DE3B1A">
        <w:rPr>
          <w:rFonts w:ascii="Arial" w:eastAsia="Times New Roman" w:hAnsi="Arial" w:cs="Arial"/>
          <w:i/>
          <w:color w:val="000000"/>
          <w:sz w:val="18"/>
          <w:szCs w:val="18"/>
          <w:lang w:val="en"/>
        </w:rPr>
        <w:t>*As defined in FAR 52.204-10(a)</w:t>
      </w:r>
      <w:r w:rsidR="00634523" w:rsidRPr="00DE3B1A">
        <w:rPr>
          <w:rFonts w:ascii="Arial" w:eastAsia="Times New Roman" w:hAnsi="Arial" w:cs="Arial"/>
          <w:color w:val="000000"/>
          <w:sz w:val="18"/>
          <w:szCs w:val="18"/>
          <w:lang w:val="en"/>
        </w:rPr>
        <w:tab/>
      </w:r>
    </w:p>
    <w:p w14:paraId="3220A896" w14:textId="77777777" w:rsidR="00F97CCF" w:rsidRPr="007731E7" w:rsidRDefault="00F97CCF" w:rsidP="00F97CCF">
      <w:pPr>
        <w:tabs>
          <w:tab w:val="left" w:pos="270"/>
        </w:tabs>
        <w:spacing w:line="264" w:lineRule="auto"/>
        <w:rPr>
          <w:rFonts w:ascii="Arial" w:eastAsia="Times New Roman" w:hAnsi="Arial" w:cs="Arial"/>
          <w:color w:val="000000"/>
          <w:sz w:val="18"/>
          <w:szCs w:val="18"/>
          <w:lang w:val="en"/>
        </w:rPr>
      </w:pPr>
    </w:p>
    <w:p w14:paraId="3220A897" w14:textId="77777777" w:rsidR="00F97CCF" w:rsidRDefault="00F97CCF" w:rsidP="00F97CCF">
      <w:pPr>
        <w:tabs>
          <w:tab w:val="left" w:pos="270"/>
        </w:tabs>
        <w:spacing w:line="264" w:lineRule="auto"/>
        <w:rPr>
          <w:rFonts w:ascii="Arial" w:eastAsia="Times New Roman" w:hAnsi="Arial" w:cs="Arial"/>
          <w:b/>
          <w:i/>
          <w:color w:val="000000"/>
          <w:sz w:val="18"/>
          <w:szCs w:val="18"/>
          <w:u w:val="single"/>
          <w:lang w:val="en"/>
        </w:rPr>
      </w:pPr>
      <w:r w:rsidRPr="00DE3B1A">
        <w:rPr>
          <w:rFonts w:ascii="Arial" w:eastAsia="Times New Roman" w:hAnsi="Arial" w:cs="Arial"/>
          <w:b/>
          <w:i/>
          <w:color w:val="000000"/>
          <w:sz w:val="18"/>
          <w:szCs w:val="18"/>
          <w:u w:val="single"/>
          <w:lang w:val="en"/>
        </w:rPr>
        <w:t>Paragraph</w:t>
      </w:r>
      <w:r>
        <w:rPr>
          <w:rFonts w:ascii="Arial" w:eastAsia="Times New Roman" w:hAnsi="Arial" w:cs="Arial"/>
          <w:b/>
          <w:i/>
          <w:color w:val="000000"/>
          <w:sz w:val="18"/>
          <w:szCs w:val="18"/>
          <w:u w:val="single"/>
          <w:lang w:val="en"/>
        </w:rPr>
        <w:t>s</w:t>
      </w:r>
      <w:r w:rsidRPr="00DE3B1A">
        <w:rPr>
          <w:rFonts w:ascii="Arial" w:eastAsia="Times New Roman" w:hAnsi="Arial" w:cs="Arial"/>
          <w:b/>
          <w:i/>
          <w:color w:val="000000"/>
          <w:sz w:val="18"/>
          <w:szCs w:val="18"/>
          <w:u w:val="single"/>
          <w:lang w:val="en"/>
        </w:rPr>
        <w:t xml:space="preserve"> </w:t>
      </w:r>
      <w:r w:rsidR="00E2282A">
        <w:rPr>
          <w:rFonts w:ascii="Arial" w:eastAsia="Times New Roman" w:hAnsi="Arial" w:cs="Arial"/>
          <w:b/>
          <w:i/>
          <w:color w:val="000000"/>
          <w:sz w:val="18"/>
          <w:szCs w:val="18"/>
          <w:u w:val="single"/>
          <w:lang w:val="en"/>
        </w:rPr>
        <w:t>5</w:t>
      </w:r>
      <w:r>
        <w:rPr>
          <w:rFonts w:ascii="Arial" w:eastAsia="Times New Roman" w:hAnsi="Arial" w:cs="Arial"/>
          <w:b/>
          <w:i/>
          <w:color w:val="000000"/>
          <w:sz w:val="18"/>
          <w:szCs w:val="18"/>
          <w:u w:val="single"/>
          <w:lang w:val="en"/>
        </w:rPr>
        <w:t xml:space="preserve"> </w:t>
      </w:r>
      <w:r w:rsidR="00E2282A">
        <w:rPr>
          <w:rFonts w:ascii="Arial" w:eastAsia="Times New Roman" w:hAnsi="Arial" w:cs="Arial"/>
          <w:b/>
          <w:i/>
          <w:color w:val="000000"/>
          <w:sz w:val="18"/>
          <w:szCs w:val="18"/>
          <w:u w:val="single"/>
          <w:lang w:val="en"/>
        </w:rPr>
        <w:t>through</w:t>
      </w:r>
      <w:r>
        <w:rPr>
          <w:rFonts w:ascii="Arial" w:eastAsia="Times New Roman" w:hAnsi="Arial" w:cs="Arial"/>
          <w:b/>
          <w:i/>
          <w:color w:val="000000"/>
          <w:sz w:val="18"/>
          <w:szCs w:val="18"/>
          <w:u w:val="single"/>
          <w:lang w:val="en"/>
        </w:rPr>
        <w:t xml:space="preserve"> </w:t>
      </w:r>
      <w:r w:rsidR="00B84CB9">
        <w:rPr>
          <w:rFonts w:ascii="Arial" w:eastAsia="Times New Roman" w:hAnsi="Arial" w:cs="Arial"/>
          <w:b/>
          <w:i/>
          <w:color w:val="000000"/>
          <w:sz w:val="18"/>
          <w:szCs w:val="18"/>
          <w:u w:val="single"/>
          <w:lang w:val="en"/>
        </w:rPr>
        <w:t>8</w:t>
      </w:r>
      <w:r w:rsidRPr="00DE3B1A">
        <w:rPr>
          <w:rFonts w:ascii="Arial" w:eastAsia="Times New Roman" w:hAnsi="Arial" w:cs="Arial"/>
          <w:b/>
          <w:i/>
          <w:color w:val="000000"/>
          <w:sz w:val="18"/>
          <w:szCs w:val="18"/>
          <w:u w:val="single"/>
          <w:lang w:val="en"/>
        </w:rPr>
        <w:t xml:space="preserve"> </w:t>
      </w:r>
      <w:r>
        <w:rPr>
          <w:rFonts w:ascii="Arial" w:eastAsia="Times New Roman" w:hAnsi="Arial" w:cs="Arial"/>
          <w:b/>
          <w:i/>
          <w:color w:val="000000"/>
          <w:sz w:val="18"/>
          <w:szCs w:val="18"/>
          <w:u w:val="single"/>
          <w:lang w:val="en"/>
        </w:rPr>
        <w:t>are</w:t>
      </w:r>
      <w:r w:rsidRPr="00DE3B1A">
        <w:rPr>
          <w:rFonts w:ascii="Arial" w:eastAsia="Times New Roman" w:hAnsi="Arial" w:cs="Arial"/>
          <w:b/>
          <w:i/>
          <w:color w:val="000000"/>
          <w:sz w:val="18"/>
          <w:szCs w:val="18"/>
          <w:u w:val="single"/>
          <w:lang w:val="en"/>
        </w:rPr>
        <w:t xml:space="preserve"> applicable to offers related to Department of Defense contracts only:</w:t>
      </w:r>
    </w:p>
    <w:p w14:paraId="3220A898" w14:textId="77777777" w:rsidR="00E2282A" w:rsidRPr="00DE3B1A" w:rsidRDefault="00E2282A" w:rsidP="00E2282A">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Pr>
          <w:rFonts w:ascii="Arial" w:eastAsia="Times New Roman" w:hAnsi="Arial" w:cs="Arial"/>
          <w:b/>
          <w:color w:val="000000"/>
          <w:sz w:val="18"/>
          <w:szCs w:val="18"/>
          <w:lang w:val="en"/>
        </w:rPr>
        <w:t>5</w:t>
      </w:r>
      <w:r w:rsidRPr="00DE3B1A">
        <w:rPr>
          <w:rFonts w:ascii="Arial" w:eastAsia="Times New Roman" w:hAnsi="Arial" w:cs="Arial"/>
          <w:b/>
          <w:color w:val="000000"/>
          <w:sz w:val="18"/>
          <w:szCs w:val="18"/>
          <w:lang w:val="en"/>
        </w:rPr>
        <w:t>) Identification and Assertion of Restrictions on the Government's Use, Release, or Disclosure of Technical Data or Computer Software (DFARS 252.227-7017 [Jan 2011])</w:t>
      </w:r>
    </w:p>
    <w:p w14:paraId="3220A899" w14:textId="77777777" w:rsidR="00E2282A" w:rsidRPr="00DE3B1A" w:rsidRDefault="00E2282A"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Check applicable boxes:</w:t>
      </w:r>
    </w:p>
    <w:p w14:paraId="3220A89A" w14:textId="77777777" w:rsidR="00E2282A" w:rsidRPr="00DE3B1A" w:rsidRDefault="00E2282A"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4"/>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Offeror will not be furnishing any technical data, computer software or computer software documentation under any award that may result from this solicitation.</w:t>
      </w:r>
    </w:p>
    <w:p w14:paraId="3220A89B" w14:textId="77777777" w:rsidR="00E2282A" w:rsidRPr="00DE3B1A" w:rsidRDefault="00E2282A"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Check24"/>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Offeror will not be furnishing any noncommercial software or any technical data or software documentation that pertains to noncommercial items. </w:t>
      </w:r>
    </w:p>
    <w:p w14:paraId="3220A89C" w14:textId="77777777" w:rsidR="00E2282A" w:rsidRPr="00DE3B1A" w:rsidRDefault="00E2282A" w:rsidP="00E2282A">
      <w:pPr>
        <w:tabs>
          <w:tab w:val="left" w:pos="270"/>
        </w:tabs>
        <w:spacing w:after="120"/>
        <w:ind w:firstLine="547"/>
        <w:rPr>
          <w:rFonts w:ascii="Arial" w:eastAsia="Times New Roman" w:hAnsi="Arial" w:cs="Arial"/>
          <w:color w:val="000000"/>
          <w:sz w:val="18"/>
          <w:szCs w:val="18"/>
          <w:lang w:val="en"/>
        </w:rPr>
      </w:pPr>
      <w:r w:rsidRPr="00DE3B1A">
        <w:rPr>
          <w:rFonts w:ascii="Arial" w:eastAsia="Times New Roman" w:hAnsi="Arial" w:cs="Arial"/>
          <w:noProof/>
          <w:color w:val="000000"/>
          <w:sz w:val="18"/>
          <w:szCs w:val="18"/>
        </w:rPr>
        <mc:AlternateContent>
          <mc:Choice Requires="wps">
            <w:drawing>
              <wp:anchor distT="0" distB="0" distL="114300" distR="114300" simplePos="0" relativeHeight="251659264" behindDoc="0" locked="0" layoutInCell="1" allowOverlap="1" wp14:anchorId="3220A8FE" wp14:editId="3220A8FF">
                <wp:simplePos x="0" y="0"/>
                <wp:positionH relativeFrom="column">
                  <wp:posOffset>-74295</wp:posOffset>
                </wp:positionH>
                <wp:positionV relativeFrom="paragraph">
                  <wp:posOffset>293914</wp:posOffset>
                </wp:positionV>
                <wp:extent cx="6170295" cy="2787650"/>
                <wp:effectExtent l="19050" t="19050" r="2095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295" cy="278765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2D666" id="Rectangle 2" o:spid="_x0000_s1026" style="position:absolute;margin-left:-5.85pt;margin-top:23.15pt;width:485.85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1regIAAP0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" filled="f" strokeweight="3pt"/>
            </w:pict>
          </mc:Fallback>
        </mc:AlternateContent>
      </w:r>
      <w:r w:rsidRPr="00DE3B1A">
        <w:rPr>
          <w:rFonts w:ascii="Arial" w:eastAsia="Times New Roman" w:hAnsi="Arial" w:cs="Arial"/>
          <w:color w:val="000000"/>
          <w:sz w:val="18"/>
          <w:szCs w:val="18"/>
          <w:lang w:val="en"/>
        </w:rPr>
        <w:fldChar w:fldCharType="begin">
          <w:ffData>
            <w:name w:val="Check24"/>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All technical data, computer software or computer software documentation required to be furnished under any award that may result from this solicitation will be submitted without restrictions on use, release or disclosure.</w:t>
      </w:r>
    </w:p>
    <w:p w14:paraId="3220A89D" w14:textId="77777777" w:rsidR="00E2282A" w:rsidRPr="00DE3B1A" w:rsidRDefault="00E2282A"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fldChar w:fldCharType="begin">
          <w:ffData>
            <w:name w:val=""/>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eastAsia="Times New Roman" w:hAnsi="Arial" w:cs="Arial"/>
          <w:color w:val="000000"/>
          <w:sz w:val="18"/>
          <w:szCs w:val="18"/>
          <w:lang w:val="en"/>
        </w:rPr>
        <w:t xml:space="preserve"> Offeror will submit some technical data or computer software with restrictions on use, release or disclosure. </w:t>
      </w:r>
      <w:r w:rsidRPr="00DE3B1A">
        <w:rPr>
          <w:rFonts w:ascii="Arial" w:eastAsia="Times New Roman" w:hAnsi="Arial" w:cs="Arial"/>
          <w:b/>
          <w:color w:val="000000"/>
          <w:sz w:val="18"/>
          <w:szCs w:val="18"/>
          <w:lang w:val="en"/>
        </w:rPr>
        <w:t>Offeror must complete and submit an attachment to its offer in the format below</w:t>
      </w:r>
      <w:r w:rsidRPr="00DE3B1A">
        <w:rPr>
          <w:rFonts w:ascii="Arial" w:eastAsia="Times New Roman" w:hAnsi="Arial" w:cs="Arial"/>
          <w:color w:val="000000"/>
          <w:sz w:val="18"/>
          <w:szCs w:val="18"/>
          <w:lang w:val="en"/>
        </w:rPr>
        <w:t xml:space="preserve"> outlining its assertions, including the assertions of its subcontractors or suppliers or potential subcontractors or suppliers, dated and signed by an official authorized to contractually obligate the offeror.</w:t>
      </w:r>
    </w:p>
    <w:p w14:paraId="3220A89E" w14:textId="77777777" w:rsidR="00E2282A" w:rsidRPr="00DE3B1A" w:rsidRDefault="00E2282A" w:rsidP="00E2282A">
      <w:pPr>
        <w:tabs>
          <w:tab w:val="left" w:pos="270"/>
        </w:tabs>
        <w:spacing w:line="264" w:lineRule="auto"/>
        <w:rPr>
          <w:rFonts w:ascii="Arial" w:eastAsia="Times New Roman" w:hAnsi="Arial" w:cs="Arial"/>
          <w:color w:val="000000"/>
          <w:sz w:val="18"/>
          <w:szCs w:val="18"/>
          <w:lang w:val="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1"/>
        <w:gridCol w:w="1166"/>
        <w:gridCol w:w="1531"/>
        <w:gridCol w:w="1553"/>
        <w:gridCol w:w="1255"/>
      </w:tblGrid>
      <w:tr w:rsidR="00E2282A" w:rsidRPr="00DE3B1A" w14:paraId="3220A8A8" w14:textId="77777777" w:rsidTr="00357E81">
        <w:trPr>
          <w:jc w:val="center"/>
        </w:trPr>
        <w:tc>
          <w:tcPr>
            <w:tcW w:w="3351" w:type="dxa"/>
          </w:tcPr>
          <w:p w14:paraId="3220A89F" w14:textId="77777777" w:rsidR="00E2282A" w:rsidRPr="00DE3B1A" w:rsidRDefault="00E2282A" w:rsidP="00357E81">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t>Technical Data or Computer Software to be Furnished With Restrictions*</w:t>
            </w:r>
          </w:p>
          <w:p w14:paraId="3220A8A0" w14:textId="77777777" w:rsidR="00E2282A" w:rsidRPr="00DE3B1A" w:rsidRDefault="00E2282A" w:rsidP="00357E81">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rPr>
              <w:t>(List)</w:t>
            </w:r>
          </w:p>
        </w:tc>
        <w:tc>
          <w:tcPr>
            <w:tcW w:w="1166" w:type="dxa"/>
          </w:tcPr>
          <w:p w14:paraId="3220A8A1" w14:textId="77777777" w:rsidR="00E2282A" w:rsidRPr="00DE3B1A" w:rsidRDefault="00E2282A" w:rsidP="00357E81">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t>Basis for Assertion**</w:t>
            </w:r>
          </w:p>
          <w:p w14:paraId="3220A8A2" w14:textId="77777777" w:rsidR="00E2282A" w:rsidRPr="00DE3B1A" w:rsidRDefault="00E2282A" w:rsidP="00357E81">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rPr>
              <w:t>(Explain)</w:t>
            </w:r>
          </w:p>
        </w:tc>
        <w:tc>
          <w:tcPr>
            <w:tcW w:w="1531" w:type="dxa"/>
          </w:tcPr>
          <w:p w14:paraId="3220A8A3" w14:textId="77777777" w:rsidR="00E2282A" w:rsidRPr="00DE3B1A" w:rsidRDefault="00E2282A" w:rsidP="00357E81">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t>Asserted Rights Category***</w:t>
            </w:r>
          </w:p>
          <w:p w14:paraId="3220A8A4" w14:textId="77777777" w:rsidR="00E2282A" w:rsidRPr="00DE3B1A" w:rsidRDefault="00E2282A" w:rsidP="00357E81">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rPr>
              <w:t>(Identify)</w:t>
            </w:r>
          </w:p>
        </w:tc>
        <w:tc>
          <w:tcPr>
            <w:tcW w:w="1553" w:type="dxa"/>
          </w:tcPr>
          <w:p w14:paraId="3220A8A5" w14:textId="77777777" w:rsidR="00E2282A" w:rsidRPr="00DE3B1A" w:rsidRDefault="00E2282A" w:rsidP="00357E81">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t>Name of Entity Asserting Restrictions****</w:t>
            </w:r>
          </w:p>
          <w:p w14:paraId="3220A8A6" w14:textId="77777777" w:rsidR="00E2282A" w:rsidRPr="00DE3B1A" w:rsidRDefault="00E2282A" w:rsidP="00357E81">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rPr>
              <w:t>(Identify)</w:t>
            </w:r>
          </w:p>
        </w:tc>
        <w:tc>
          <w:tcPr>
            <w:tcW w:w="1255" w:type="dxa"/>
          </w:tcPr>
          <w:p w14:paraId="3220A8A7" w14:textId="77777777" w:rsidR="00E2282A" w:rsidRPr="00DE3B1A" w:rsidRDefault="00E2282A" w:rsidP="00357E81">
            <w:pPr>
              <w:tabs>
                <w:tab w:val="left" w:pos="270"/>
              </w:tabs>
              <w:spacing w:line="264" w:lineRule="auto"/>
              <w:rPr>
                <w:rFonts w:ascii="Arial" w:eastAsia="Times New Roman" w:hAnsi="Arial" w:cs="Arial"/>
                <w:color w:val="000000"/>
                <w:sz w:val="18"/>
                <w:szCs w:val="18"/>
              </w:rPr>
            </w:pPr>
            <w:r w:rsidRPr="00DE3B1A">
              <w:rPr>
                <w:rFonts w:ascii="Arial" w:eastAsia="Times New Roman" w:hAnsi="Arial" w:cs="Arial"/>
                <w:color w:val="000000"/>
                <w:sz w:val="18"/>
                <w:szCs w:val="18"/>
              </w:rPr>
              <w:t>DFARS Clause***** (Identify)</w:t>
            </w:r>
          </w:p>
        </w:tc>
      </w:tr>
    </w:tbl>
    <w:p w14:paraId="3220A8A9" w14:textId="77777777" w:rsidR="00E2282A" w:rsidRPr="00DE3B1A" w:rsidRDefault="00E2282A" w:rsidP="00E2282A">
      <w:pPr>
        <w:tabs>
          <w:tab w:val="left" w:pos="270"/>
        </w:tabs>
        <w:spacing w:before="120" w:line="264" w:lineRule="auto"/>
        <w:ind w:left="45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 For technical data (other than software documentation) pertaining to items, components, or processes developed at private expense, identify both the deliverable technical data and each such item, component, or process. </w:t>
      </w:r>
    </w:p>
    <w:p w14:paraId="3220A8AA" w14:textId="77777777" w:rsidR="00E2282A" w:rsidRPr="00DE3B1A" w:rsidRDefault="00E2282A" w:rsidP="00E2282A">
      <w:pPr>
        <w:tabs>
          <w:tab w:val="left" w:pos="270"/>
        </w:tabs>
        <w:spacing w:line="264" w:lineRule="auto"/>
        <w:ind w:left="45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Development at private expense, either exclusively or partially, is the only basis for asserting restrictions.</w:t>
      </w:r>
    </w:p>
    <w:p w14:paraId="3220A8AB" w14:textId="77777777" w:rsidR="00E2282A" w:rsidRPr="00DE3B1A" w:rsidRDefault="00E2282A" w:rsidP="00E2282A">
      <w:pPr>
        <w:tabs>
          <w:tab w:val="left" w:pos="270"/>
        </w:tabs>
        <w:spacing w:line="264" w:lineRule="auto"/>
        <w:ind w:left="45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Enter asserted rights category (e.g., government purpose license rights from a prior contract, rights in SBIR data generated under another contract, limited, restricted, or government purpose rights under this or a prior contract, or specially negotiated licenses).</w:t>
      </w:r>
    </w:p>
    <w:p w14:paraId="3220A8AC" w14:textId="77777777" w:rsidR="00E2282A" w:rsidRPr="00DE3B1A" w:rsidRDefault="00E2282A" w:rsidP="00E2282A">
      <w:pPr>
        <w:tabs>
          <w:tab w:val="left" w:pos="270"/>
        </w:tabs>
        <w:spacing w:line="264" w:lineRule="auto"/>
        <w:ind w:left="45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 Corporation, individual, or other person, as appropriate. </w:t>
      </w:r>
    </w:p>
    <w:p w14:paraId="3220A8AD" w14:textId="77777777" w:rsidR="00E2282A" w:rsidRPr="00DE3B1A" w:rsidRDefault="00E2282A" w:rsidP="00E2282A">
      <w:pPr>
        <w:tabs>
          <w:tab w:val="left" w:pos="270"/>
        </w:tabs>
        <w:spacing w:line="264" w:lineRule="auto"/>
        <w:ind w:left="45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Identify the applicable DFARS clause (</w:t>
      </w:r>
      <w:r w:rsidR="00CB40C4">
        <w:rPr>
          <w:rFonts w:ascii="Arial" w:eastAsia="Times New Roman" w:hAnsi="Arial" w:cs="Arial"/>
          <w:color w:val="000000"/>
          <w:sz w:val="18"/>
          <w:szCs w:val="18"/>
          <w:lang w:val="en"/>
        </w:rPr>
        <w:t xml:space="preserve">DFARS </w:t>
      </w:r>
      <w:r w:rsidRPr="00DE3B1A">
        <w:rPr>
          <w:rFonts w:ascii="Arial" w:eastAsia="Times New Roman" w:hAnsi="Arial" w:cs="Arial"/>
          <w:color w:val="000000"/>
          <w:sz w:val="18"/>
          <w:szCs w:val="18"/>
          <w:lang w:val="en"/>
        </w:rPr>
        <w:t>252.227-xxxx) under which offeror is asserting its rights.</w:t>
      </w:r>
    </w:p>
    <w:p w14:paraId="3220A8AE" w14:textId="77777777" w:rsidR="00E2282A" w:rsidRPr="00DE3B1A" w:rsidRDefault="00E2282A" w:rsidP="00E2282A">
      <w:pPr>
        <w:tabs>
          <w:tab w:val="left" w:pos="270"/>
        </w:tabs>
        <w:spacing w:line="264" w:lineRule="auto"/>
        <w:ind w:firstLine="720"/>
        <w:rPr>
          <w:rFonts w:ascii="Arial" w:eastAsia="Times New Roman" w:hAnsi="Arial" w:cs="Arial"/>
          <w:color w:val="000000"/>
          <w:sz w:val="18"/>
          <w:szCs w:val="18"/>
          <w:lang w:val="en"/>
        </w:rPr>
      </w:pPr>
    </w:p>
    <w:p w14:paraId="3220A8AF" w14:textId="77777777" w:rsidR="00E2282A" w:rsidRPr="00DE3B1A" w:rsidRDefault="00E2282A" w:rsidP="00E2282A">
      <w:pPr>
        <w:tabs>
          <w:tab w:val="left" w:pos="270"/>
        </w:tabs>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Pr>
          <w:rFonts w:ascii="Arial" w:eastAsia="Times New Roman" w:hAnsi="Arial" w:cs="Arial"/>
          <w:b/>
          <w:color w:val="000000"/>
          <w:sz w:val="18"/>
          <w:szCs w:val="18"/>
          <w:lang w:val="en"/>
        </w:rPr>
        <w:t>6</w:t>
      </w:r>
      <w:r w:rsidRPr="00DE3B1A">
        <w:rPr>
          <w:rFonts w:ascii="Arial" w:eastAsia="Times New Roman" w:hAnsi="Arial" w:cs="Arial"/>
          <w:b/>
          <w:color w:val="000000"/>
          <w:sz w:val="18"/>
          <w:szCs w:val="18"/>
          <w:lang w:val="en"/>
        </w:rPr>
        <w:t>) Technical Data or Computer Software Previously Delivered to the Government (DFARS 252.227-7028 [Jun 1995])</w:t>
      </w:r>
    </w:p>
    <w:p w14:paraId="3220A8B0" w14:textId="77777777" w:rsidR="00E2282A" w:rsidRPr="00DE3B1A" w:rsidRDefault="00E2282A"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 </w:t>
      </w:r>
    </w:p>
    <w:p w14:paraId="3220A8B1" w14:textId="77777777" w:rsidR="00E2282A" w:rsidRPr="00DE3B1A" w:rsidRDefault="00E2282A"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(a) The contract number under which the data or software were produced;</w:t>
      </w:r>
    </w:p>
    <w:p w14:paraId="3220A8B2" w14:textId="77777777" w:rsidR="00E2282A" w:rsidRPr="00DE3B1A" w:rsidRDefault="00E2282A"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(b) The contract number under which, and the name and address of the organization to whom, the data or software were most recently delivered or will be delivered; and</w:t>
      </w:r>
    </w:p>
    <w:p w14:paraId="3220A8B3" w14:textId="77777777" w:rsidR="00E2282A" w:rsidRDefault="00E2282A" w:rsidP="00E2282A">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(c) Any limitations on the Government's rights to use or disclose the data or software, including, when applicable, identification of the earliest date the limitations expire.</w:t>
      </w:r>
    </w:p>
    <w:p w14:paraId="3220A8B4" w14:textId="77777777" w:rsidR="00E2282A" w:rsidRPr="00DE3B1A" w:rsidRDefault="00E2282A" w:rsidP="00E2282A">
      <w:pPr>
        <w:tabs>
          <w:tab w:val="left" w:pos="270"/>
        </w:tabs>
        <w:spacing w:line="264" w:lineRule="auto"/>
        <w:ind w:firstLine="540"/>
        <w:rPr>
          <w:rFonts w:ascii="Arial" w:eastAsia="Times New Roman" w:hAnsi="Arial" w:cs="Arial"/>
          <w:color w:val="000000"/>
          <w:sz w:val="18"/>
          <w:szCs w:val="18"/>
          <w:lang w:val="en"/>
        </w:rPr>
      </w:pPr>
    </w:p>
    <w:p w14:paraId="3220A8B5" w14:textId="77777777" w:rsidR="00F97CCF" w:rsidRPr="00DE3B1A" w:rsidRDefault="00E2282A" w:rsidP="00E2282A">
      <w:pPr>
        <w:tabs>
          <w:tab w:val="left" w:pos="270"/>
        </w:tabs>
        <w:spacing w:line="264" w:lineRule="auto"/>
        <w:rPr>
          <w:rFonts w:ascii="Arial" w:eastAsia="Times New Roman" w:hAnsi="Arial" w:cs="Arial"/>
          <w:i/>
          <w:color w:val="000000"/>
          <w:sz w:val="18"/>
          <w:szCs w:val="18"/>
          <w:lang w:val="en"/>
        </w:rPr>
      </w:pPr>
      <w:r w:rsidRPr="00DE3B1A">
        <w:rPr>
          <w:rFonts w:ascii="Arial" w:eastAsia="Times New Roman" w:hAnsi="Arial" w:cs="Arial"/>
          <w:b/>
          <w:color w:val="000000"/>
          <w:sz w:val="18"/>
          <w:szCs w:val="18"/>
          <w:lang w:val="en"/>
        </w:rPr>
        <w:t xml:space="preserve"> </w:t>
      </w:r>
      <w:r w:rsidR="00F97CCF" w:rsidRPr="00DE3B1A">
        <w:rPr>
          <w:rFonts w:ascii="Arial" w:eastAsia="Times New Roman" w:hAnsi="Arial" w:cs="Arial"/>
          <w:b/>
          <w:color w:val="000000"/>
          <w:sz w:val="18"/>
          <w:szCs w:val="18"/>
          <w:lang w:val="en"/>
        </w:rPr>
        <w:t>(</w:t>
      </w:r>
      <w:r w:rsidR="00B84CB9">
        <w:rPr>
          <w:rFonts w:ascii="Arial" w:eastAsia="Times New Roman" w:hAnsi="Arial" w:cs="Arial"/>
          <w:b/>
          <w:color w:val="000000"/>
          <w:sz w:val="18"/>
          <w:szCs w:val="18"/>
          <w:lang w:val="en"/>
        </w:rPr>
        <w:t>7</w:t>
      </w:r>
      <w:r w:rsidR="00F97CCF" w:rsidRPr="00DE3B1A">
        <w:rPr>
          <w:rFonts w:ascii="Arial" w:eastAsia="Times New Roman" w:hAnsi="Arial" w:cs="Arial"/>
          <w:b/>
          <w:color w:val="000000"/>
          <w:sz w:val="18"/>
          <w:szCs w:val="18"/>
          <w:lang w:val="en"/>
        </w:rPr>
        <w:t>) Compliance with Safeguarding Covered Defense Information Controls (DFARS 252.204-7008 [Oct 2016])</w:t>
      </w:r>
    </w:p>
    <w:p w14:paraId="3220A8B6" w14:textId="77777777" w:rsidR="00F97CCF" w:rsidRPr="00DE3B1A" w:rsidRDefault="00F97CCF" w:rsidP="00F97CCF">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(a)  Definitions. As used in this provision—</w:t>
      </w:r>
    </w:p>
    <w:p w14:paraId="3220A8B7" w14:textId="77777777" w:rsidR="00F97CCF" w:rsidRPr="00DE3B1A" w:rsidRDefault="00F97CCF" w:rsidP="00F97CCF">
      <w:pPr>
        <w:tabs>
          <w:tab w:val="left" w:pos="270"/>
        </w:tabs>
        <w:spacing w:line="264" w:lineRule="auto"/>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“Controlled technical information,” “covered contractor information system,” “covered defense information,” “cyber incident,” “information system,” and “technical information” are defined in clause 252.204-7012, Safeguarding Covered Defense Information and Cyber Incident Reporting.</w:t>
      </w:r>
    </w:p>
    <w:p w14:paraId="3220A8B8" w14:textId="77777777" w:rsidR="00F97CCF" w:rsidRPr="00DE3B1A" w:rsidRDefault="00F97CCF" w:rsidP="00F97CCF">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lastRenderedPageBreak/>
        <w:t>(b)  The security requirements required by contract clause 252.204-7012, shall be implemented for all covered defense information on all covered contractor information systems that support the performance of this contract.</w:t>
      </w:r>
    </w:p>
    <w:p w14:paraId="3220A8B9" w14:textId="77777777" w:rsidR="00F97CCF" w:rsidRPr="00DE3B1A" w:rsidRDefault="00F97CCF" w:rsidP="00F97CCF">
      <w:pPr>
        <w:tabs>
          <w:tab w:val="left" w:pos="270"/>
        </w:tabs>
        <w:spacing w:line="264" w:lineRule="auto"/>
        <w:ind w:firstLine="54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 xml:space="preserve">(c)  For covered contractor information systems that are not part of an information technology service or system operated on behalf of the Government (see </w:t>
      </w:r>
      <w:r w:rsidR="00602646">
        <w:rPr>
          <w:rFonts w:ascii="Arial" w:eastAsia="Times New Roman" w:hAnsi="Arial" w:cs="Arial"/>
          <w:color w:val="000000"/>
          <w:sz w:val="18"/>
          <w:szCs w:val="18"/>
          <w:lang w:val="en"/>
        </w:rPr>
        <w:t xml:space="preserve">DFARS </w:t>
      </w:r>
      <w:r w:rsidRPr="00DE3B1A">
        <w:rPr>
          <w:rFonts w:ascii="Arial" w:eastAsia="Times New Roman" w:hAnsi="Arial" w:cs="Arial"/>
          <w:color w:val="000000"/>
          <w:sz w:val="18"/>
          <w:szCs w:val="18"/>
          <w:lang w:val="en"/>
        </w:rPr>
        <w:t>252.204-7012(b)(2)</w:t>
      </w:r>
      <w:r w:rsidR="00602646">
        <w:rPr>
          <w:rFonts w:ascii="Arial" w:eastAsia="Times New Roman" w:hAnsi="Arial" w:cs="Arial"/>
          <w:color w:val="000000"/>
          <w:sz w:val="18"/>
          <w:szCs w:val="18"/>
          <w:lang w:val="en"/>
        </w:rPr>
        <w:t>)</w:t>
      </w:r>
      <w:r w:rsidRPr="00DE3B1A">
        <w:rPr>
          <w:rFonts w:ascii="Arial" w:eastAsia="Times New Roman" w:hAnsi="Arial" w:cs="Arial"/>
          <w:color w:val="000000"/>
          <w:sz w:val="18"/>
          <w:szCs w:val="18"/>
          <w:lang w:val="en"/>
        </w:rPr>
        <w:t>—</w:t>
      </w:r>
    </w:p>
    <w:p w14:paraId="3220A8BA" w14:textId="77777777" w:rsidR="00F97CCF" w:rsidRPr="00DE3B1A" w:rsidRDefault="00F97CCF" w:rsidP="00F97CCF">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14:paraId="3220A8BB" w14:textId="77777777" w:rsidR="00F97CCF" w:rsidRPr="00DE3B1A" w:rsidRDefault="00F97CCF" w:rsidP="00F97CCF">
      <w:pPr>
        <w:tabs>
          <w:tab w:val="left" w:pos="270"/>
        </w:tabs>
        <w:spacing w:line="264" w:lineRule="auto"/>
        <w:ind w:firstLine="72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14:paraId="3220A8BC" w14:textId="77777777" w:rsidR="00F97CCF" w:rsidRPr="00DE3B1A" w:rsidRDefault="00F97CCF" w:rsidP="00F97CCF">
      <w:pPr>
        <w:tabs>
          <w:tab w:val="left" w:pos="270"/>
        </w:tabs>
        <w:spacing w:line="264" w:lineRule="auto"/>
        <w:ind w:firstLine="108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(A)  Why a particular security requirement is not applicable; or</w:t>
      </w:r>
    </w:p>
    <w:p w14:paraId="3220A8BD" w14:textId="77777777" w:rsidR="00F97CCF" w:rsidRPr="00DE3B1A" w:rsidRDefault="00F97CCF" w:rsidP="00F97CCF">
      <w:pPr>
        <w:tabs>
          <w:tab w:val="left" w:pos="270"/>
        </w:tabs>
        <w:spacing w:line="264" w:lineRule="auto"/>
        <w:ind w:firstLine="108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(B)  How an alternative but equally effective, security measure is used to compensate for the inability to satisfy a particular requirement and achieve equivalent protection.</w:t>
      </w:r>
    </w:p>
    <w:p w14:paraId="3220A8BE" w14:textId="77777777" w:rsidR="00F97CCF" w:rsidRPr="00DE3B1A" w:rsidRDefault="00F97CCF" w:rsidP="00F97CCF">
      <w:pPr>
        <w:tabs>
          <w:tab w:val="left" w:pos="270"/>
        </w:tabs>
        <w:spacing w:line="264" w:lineRule="auto"/>
        <w:ind w:firstLine="900"/>
        <w:rPr>
          <w:rFonts w:ascii="Arial" w:eastAsia="Times New Roman" w:hAnsi="Arial" w:cs="Arial"/>
          <w:color w:val="000000"/>
          <w:sz w:val="18"/>
          <w:szCs w:val="18"/>
          <w:lang w:val="en"/>
        </w:rPr>
      </w:pPr>
      <w:r w:rsidRPr="00DE3B1A">
        <w:rPr>
          <w:rFonts w:ascii="Arial" w:eastAsia="Times New Roman" w:hAnsi="Arial" w:cs="Arial"/>
          <w:color w:val="000000"/>
          <w:sz w:val="18"/>
          <w:szCs w:val="18"/>
          <w:lang w:val="en"/>
        </w:rPr>
        <w:t>(ii)  An authorized representative of the DoD CIO will adjudicate offeror requests to vary from NIST SP 800-171 requirements in writing prior to contract award. Any accepted variance from NIST SP 800-171 shall be incorporated into the resulting contract.</w:t>
      </w:r>
    </w:p>
    <w:p w14:paraId="3220A8BF" w14:textId="77777777" w:rsidR="00F97CCF" w:rsidRPr="00DE3B1A" w:rsidRDefault="00F97CCF" w:rsidP="00F97CCF">
      <w:pPr>
        <w:tabs>
          <w:tab w:val="left" w:pos="270"/>
        </w:tabs>
        <w:spacing w:line="264" w:lineRule="auto"/>
        <w:rPr>
          <w:rFonts w:ascii="Arial" w:eastAsia="Times New Roman" w:hAnsi="Arial" w:cs="Arial"/>
          <w:color w:val="000000"/>
          <w:sz w:val="18"/>
          <w:szCs w:val="18"/>
          <w:lang w:val="en"/>
        </w:rPr>
      </w:pPr>
    </w:p>
    <w:p w14:paraId="3220A8C0" w14:textId="77777777" w:rsidR="00F97CCF" w:rsidRPr="00DE3B1A" w:rsidRDefault="00F97CCF" w:rsidP="00602646">
      <w:pPr>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w:t>
      </w:r>
      <w:r w:rsidR="00B84CB9">
        <w:rPr>
          <w:rFonts w:ascii="Arial" w:eastAsia="Times New Roman" w:hAnsi="Arial" w:cs="Arial"/>
          <w:b/>
          <w:color w:val="000000"/>
          <w:sz w:val="18"/>
          <w:szCs w:val="18"/>
          <w:lang w:val="en"/>
        </w:rPr>
        <w:t>8</w:t>
      </w:r>
      <w:r w:rsidRPr="00DE3B1A">
        <w:rPr>
          <w:rFonts w:ascii="Arial" w:eastAsia="Times New Roman" w:hAnsi="Arial" w:cs="Arial"/>
          <w:b/>
          <w:color w:val="000000"/>
          <w:sz w:val="18"/>
          <w:szCs w:val="18"/>
          <w:lang w:val="en"/>
        </w:rPr>
        <w:t>) Representation of Use of Cloud Computing (DFARS 252.239-7009 [Sep 2015])</w:t>
      </w:r>
    </w:p>
    <w:p w14:paraId="3220A8C1" w14:textId="77777777" w:rsidR="00F97CCF" w:rsidRPr="00DE3B1A" w:rsidRDefault="00F97CCF" w:rsidP="00602646">
      <w:pPr>
        <w:spacing w:line="264" w:lineRule="auto"/>
        <w:ind w:firstLine="540"/>
        <w:rPr>
          <w:rFonts w:ascii="Arial" w:hAnsi="Arial" w:cs="Arial"/>
          <w:sz w:val="18"/>
          <w:szCs w:val="18"/>
          <w:lang w:val="en"/>
        </w:rPr>
      </w:pPr>
      <w:r w:rsidRPr="00DE3B1A">
        <w:rPr>
          <w:rFonts w:ascii="Arial" w:hAnsi="Arial" w:cs="Arial"/>
          <w:sz w:val="18"/>
          <w:szCs w:val="18"/>
          <w:lang w:val="en"/>
        </w:rPr>
        <w:t>(a) Definition.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14:paraId="3220A8C2" w14:textId="77777777" w:rsidR="00F97CCF" w:rsidRPr="00DE3B1A" w:rsidRDefault="00F97CCF" w:rsidP="00602646">
      <w:pPr>
        <w:spacing w:line="264" w:lineRule="auto"/>
        <w:ind w:firstLine="540"/>
        <w:rPr>
          <w:rFonts w:ascii="Arial" w:hAnsi="Arial" w:cs="Arial"/>
          <w:sz w:val="18"/>
          <w:szCs w:val="18"/>
          <w:lang w:val="en"/>
        </w:rPr>
      </w:pPr>
      <w:r w:rsidRPr="00DE3B1A">
        <w:rPr>
          <w:rFonts w:ascii="Arial" w:hAnsi="Arial" w:cs="Arial"/>
          <w:sz w:val="18"/>
          <w:szCs w:val="18"/>
          <w:lang w:val="en"/>
        </w:rPr>
        <w:t>(b) The Offeror shall indicate by checking the appropriate blank in paragraph (c) of this provision whether the use of cloud computing is anticipated under the resultant contract.</w:t>
      </w:r>
    </w:p>
    <w:p w14:paraId="3220A8C3" w14:textId="77777777" w:rsidR="00F97CCF" w:rsidRPr="00DE3B1A" w:rsidRDefault="00F97CCF" w:rsidP="00602646">
      <w:pPr>
        <w:spacing w:line="264" w:lineRule="auto"/>
        <w:ind w:firstLine="540"/>
        <w:rPr>
          <w:rFonts w:ascii="Arial" w:hAnsi="Arial" w:cs="Arial"/>
          <w:sz w:val="18"/>
          <w:szCs w:val="18"/>
          <w:lang w:val="en"/>
        </w:rPr>
      </w:pPr>
      <w:r w:rsidRPr="00DE3B1A">
        <w:rPr>
          <w:rFonts w:ascii="Arial" w:hAnsi="Arial" w:cs="Arial"/>
          <w:sz w:val="18"/>
          <w:szCs w:val="18"/>
          <w:lang w:val="en"/>
        </w:rPr>
        <w:t>(c) Representation. The Offeror represents that it—</w:t>
      </w:r>
    </w:p>
    <w:p w14:paraId="3220A8C4" w14:textId="77777777" w:rsidR="00F97CCF" w:rsidRPr="00DE3B1A" w:rsidRDefault="00F97CCF" w:rsidP="00602646">
      <w:pPr>
        <w:spacing w:line="264" w:lineRule="auto"/>
        <w:ind w:firstLine="720"/>
        <w:rPr>
          <w:rFonts w:ascii="Arial" w:hAnsi="Arial" w:cs="Arial"/>
          <w:sz w:val="18"/>
          <w:szCs w:val="18"/>
          <w:lang w:val="en"/>
        </w:rPr>
      </w:pPr>
      <w:r w:rsidRPr="00DE3B1A">
        <w:rPr>
          <w:rFonts w:ascii="Arial" w:eastAsia="Times New Roman" w:hAnsi="Arial" w:cs="Arial"/>
          <w:color w:val="000000"/>
          <w:sz w:val="18"/>
          <w:szCs w:val="18"/>
          <w:lang w:val="en"/>
        </w:rPr>
        <w:fldChar w:fldCharType="begin">
          <w:ffData>
            <w:name w:val="Check10"/>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hAnsi="Arial" w:cs="Arial"/>
          <w:sz w:val="18"/>
          <w:szCs w:val="18"/>
          <w:lang w:val="en"/>
        </w:rPr>
        <w:t xml:space="preserve"> Does anticipate that cloud computing services will be used in the performance of any contract or subcontract resulting from this solicitation.</w:t>
      </w:r>
    </w:p>
    <w:p w14:paraId="3220A8C5" w14:textId="77777777" w:rsidR="005A238C" w:rsidRDefault="00F97CCF" w:rsidP="005A238C">
      <w:pPr>
        <w:spacing w:line="264" w:lineRule="auto"/>
        <w:ind w:firstLine="720"/>
        <w:rPr>
          <w:rFonts w:ascii="Arial" w:hAnsi="Arial" w:cs="Arial"/>
          <w:sz w:val="18"/>
          <w:szCs w:val="18"/>
          <w:lang w:val="en"/>
        </w:rPr>
      </w:pPr>
      <w:r w:rsidRPr="00DE3B1A">
        <w:rPr>
          <w:rFonts w:ascii="Arial" w:eastAsia="Times New Roman" w:hAnsi="Arial" w:cs="Arial"/>
          <w:color w:val="000000"/>
          <w:sz w:val="18"/>
          <w:szCs w:val="18"/>
          <w:lang w:val="en"/>
        </w:rPr>
        <w:fldChar w:fldCharType="begin">
          <w:ffData>
            <w:name w:val="Check10"/>
            <w:enabled/>
            <w:calcOnExit w:val="0"/>
            <w:checkBox>
              <w:sizeAuto/>
              <w:default w:val="0"/>
            </w:checkBox>
          </w:ffData>
        </w:fldChar>
      </w:r>
      <w:r w:rsidRPr="00DE3B1A">
        <w:rPr>
          <w:rFonts w:ascii="Arial" w:eastAsia="Times New Roman" w:hAnsi="Arial" w:cs="Arial"/>
          <w:color w:val="000000"/>
          <w:sz w:val="18"/>
          <w:szCs w:val="18"/>
          <w:lang w:val="en"/>
        </w:rPr>
        <w:instrText xml:space="preserve"> FORMCHECKBOX </w:instrText>
      </w:r>
      <w:r w:rsidR="00173D11">
        <w:rPr>
          <w:rFonts w:ascii="Arial" w:eastAsia="Times New Roman" w:hAnsi="Arial" w:cs="Arial"/>
          <w:color w:val="000000"/>
          <w:sz w:val="18"/>
          <w:szCs w:val="18"/>
          <w:lang w:val="en"/>
        </w:rPr>
      </w:r>
      <w:r w:rsidR="00173D11">
        <w:rPr>
          <w:rFonts w:ascii="Arial" w:eastAsia="Times New Roman" w:hAnsi="Arial" w:cs="Arial"/>
          <w:color w:val="000000"/>
          <w:sz w:val="18"/>
          <w:szCs w:val="18"/>
          <w:lang w:val="en"/>
        </w:rPr>
        <w:fldChar w:fldCharType="separate"/>
      </w:r>
      <w:r w:rsidRPr="00DE3B1A">
        <w:rPr>
          <w:rFonts w:ascii="Arial" w:eastAsia="Times New Roman" w:hAnsi="Arial" w:cs="Arial"/>
          <w:color w:val="000000"/>
          <w:sz w:val="18"/>
          <w:szCs w:val="18"/>
          <w:lang w:val="en"/>
        </w:rPr>
        <w:fldChar w:fldCharType="end"/>
      </w:r>
      <w:r w:rsidRPr="00DE3B1A">
        <w:rPr>
          <w:rFonts w:ascii="Arial" w:hAnsi="Arial" w:cs="Arial"/>
          <w:sz w:val="18"/>
          <w:szCs w:val="18"/>
          <w:lang w:val="en"/>
        </w:rPr>
        <w:t xml:space="preserve"> Does not anticipate that cloud computing services will be used in the performance of any contract or subcontract resulting from this solicitation.</w:t>
      </w:r>
    </w:p>
    <w:p w14:paraId="3220A8C6" w14:textId="77777777" w:rsidR="005A238C" w:rsidRDefault="005A238C" w:rsidP="005A238C">
      <w:pPr>
        <w:spacing w:line="264" w:lineRule="auto"/>
        <w:rPr>
          <w:rFonts w:ascii="Arial" w:hAnsi="Arial" w:cs="Arial"/>
          <w:sz w:val="18"/>
          <w:szCs w:val="18"/>
          <w:lang w:val="en"/>
        </w:rPr>
      </w:pPr>
    </w:p>
    <w:p w14:paraId="3220A8C7" w14:textId="77777777" w:rsidR="000B1F0A" w:rsidRPr="00DE3B1A" w:rsidRDefault="00471094" w:rsidP="005A238C">
      <w:pPr>
        <w:spacing w:line="264" w:lineRule="auto"/>
        <w:rPr>
          <w:rFonts w:ascii="Arial" w:eastAsia="Times New Roman" w:hAnsi="Arial" w:cs="Arial"/>
          <w:b/>
          <w:color w:val="000000"/>
          <w:sz w:val="18"/>
          <w:szCs w:val="18"/>
          <w:lang w:val="en"/>
        </w:rPr>
      </w:pPr>
      <w:r w:rsidRPr="00DE3B1A">
        <w:rPr>
          <w:rFonts w:ascii="Arial" w:eastAsia="Times New Roman" w:hAnsi="Arial" w:cs="Arial"/>
          <w:b/>
          <w:color w:val="000000"/>
          <w:sz w:val="18"/>
          <w:szCs w:val="18"/>
          <w:lang w:val="en"/>
        </w:rPr>
        <w:t>SECTION V—C</w:t>
      </w:r>
      <w:r w:rsidR="00845524" w:rsidRPr="00DE3B1A">
        <w:rPr>
          <w:rFonts w:ascii="Arial" w:eastAsia="Times New Roman" w:hAnsi="Arial" w:cs="Arial"/>
          <w:b/>
          <w:color w:val="000000"/>
          <w:sz w:val="18"/>
          <w:szCs w:val="18"/>
          <w:lang w:val="en"/>
        </w:rPr>
        <w:t>ERTIFICATION</w:t>
      </w:r>
    </w:p>
    <w:p w14:paraId="3220A8C8" w14:textId="77777777" w:rsidR="00F129C2" w:rsidRPr="00DE3B1A" w:rsidRDefault="00F129C2" w:rsidP="00147E33">
      <w:pPr>
        <w:tabs>
          <w:tab w:val="left" w:pos="270"/>
        </w:tabs>
        <w:spacing w:line="264" w:lineRule="auto"/>
        <w:rPr>
          <w:rFonts w:ascii="Arial" w:hAnsi="Arial" w:cs="Arial"/>
          <w:sz w:val="18"/>
          <w:szCs w:val="18"/>
        </w:rPr>
      </w:pPr>
      <w:r w:rsidRPr="00DE3B1A">
        <w:rPr>
          <w:rFonts w:ascii="Arial" w:hAnsi="Arial" w:cs="Arial"/>
          <w:sz w:val="18"/>
          <w:szCs w:val="18"/>
        </w:rPr>
        <w:t xml:space="preserve">The </w:t>
      </w:r>
      <w:r w:rsidR="008D7785" w:rsidRPr="00DE3B1A">
        <w:rPr>
          <w:rFonts w:ascii="Arial" w:hAnsi="Arial" w:cs="Arial"/>
          <w:sz w:val="18"/>
          <w:szCs w:val="18"/>
        </w:rPr>
        <w:t xml:space="preserve">offeror </w:t>
      </w:r>
      <w:r w:rsidRPr="00DE3B1A">
        <w:rPr>
          <w:rFonts w:ascii="Arial" w:hAnsi="Arial" w:cs="Arial"/>
          <w:sz w:val="18"/>
          <w:szCs w:val="18"/>
        </w:rPr>
        <w:t>represents and certifies as part of his offer that the information provided herewith is</w:t>
      </w:r>
      <w:r w:rsidR="00853122" w:rsidRPr="00DE3B1A">
        <w:rPr>
          <w:rFonts w:ascii="Arial" w:hAnsi="Arial" w:cs="Arial"/>
          <w:sz w:val="18"/>
          <w:szCs w:val="18"/>
        </w:rPr>
        <w:t xml:space="preserve"> accurate and complete </w:t>
      </w:r>
      <w:r w:rsidR="00AF52CD" w:rsidRPr="00DE3B1A">
        <w:rPr>
          <w:rFonts w:ascii="Arial" w:hAnsi="Arial" w:cs="Arial"/>
          <w:sz w:val="18"/>
          <w:szCs w:val="18"/>
        </w:rPr>
        <w:t xml:space="preserve">(including the business size standard applicable to the NAICS code referenced </w:t>
      </w:r>
      <w:r w:rsidR="00853122" w:rsidRPr="00DE3B1A">
        <w:rPr>
          <w:rFonts w:ascii="Arial" w:hAnsi="Arial" w:cs="Arial"/>
          <w:sz w:val="18"/>
          <w:szCs w:val="18"/>
        </w:rPr>
        <w:t>in Section I</w:t>
      </w:r>
      <w:r w:rsidR="00AF52CD" w:rsidRPr="00DE3B1A">
        <w:rPr>
          <w:rFonts w:ascii="Arial" w:hAnsi="Arial" w:cs="Arial"/>
          <w:sz w:val="18"/>
          <w:szCs w:val="18"/>
        </w:rPr>
        <w:t xml:space="preserve">), as of the date </w:t>
      </w:r>
      <w:r w:rsidR="00223044" w:rsidRPr="00DE3B1A">
        <w:rPr>
          <w:rFonts w:ascii="Arial" w:hAnsi="Arial" w:cs="Arial"/>
          <w:sz w:val="18"/>
          <w:szCs w:val="18"/>
        </w:rPr>
        <w:t>shown below</w:t>
      </w:r>
      <w:r w:rsidRPr="00DE3B1A">
        <w:rPr>
          <w:rFonts w:ascii="Arial" w:hAnsi="Arial" w:cs="Arial"/>
          <w:sz w:val="18"/>
          <w:szCs w:val="18"/>
        </w:rPr>
        <w:t>.</w:t>
      </w:r>
      <w:r w:rsidR="00853122" w:rsidRPr="00DE3B1A">
        <w:rPr>
          <w:rFonts w:ascii="Arial" w:hAnsi="Arial" w:cs="Arial"/>
          <w:sz w:val="18"/>
          <w:szCs w:val="18"/>
        </w:rPr>
        <w:t xml:space="preserve"> </w:t>
      </w:r>
      <w:r w:rsidR="005C656A" w:rsidRPr="00DE3B1A">
        <w:rPr>
          <w:rFonts w:ascii="Arial" w:hAnsi="Arial" w:cs="Arial"/>
          <w:sz w:val="18"/>
          <w:szCs w:val="18"/>
        </w:rPr>
        <w:t>T</w:t>
      </w:r>
      <w:r w:rsidR="00853122" w:rsidRPr="00DE3B1A">
        <w:rPr>
          <w:rFonts w:ascii="Arial" w:hAnsi="Arial" w:cs="Arial"/>
          <w:sz w:val="18"/>
          <w:szCs w:val="18"/>
        </w:rPr>
        <w:t>he information provided will remain valid for no more than twe</w:t>
      </w:r>
      <w:r w:rsidR="005C656A" w:rsidRPr="00DE3B1A">
        <w:rPr>
          <w:rFonts w:ascii="Arial" w:hAnsi="Arial" w:cs="Arial"/>
          <w:sz w:val="18"/>
          <w:szCs w:val="18"/>
        </w:rPr>
        <w:t xml:space="preserve">lve months from the date signed; however, the </w:t>
      </w:r>
      <w:r w:rsidR="008D7785" w:rsidRPr="00DE3B1A">
        <w:rPr>
          <w:rFonts w:ascii="Arial" w:hAnsi="Arial" w:cs="Arial"/>
          <w:sz w:val="18"/>
          <w:szCs w:val="18"/>
        </w:rPr>
        <w:t xml:space="preserve">offeror </w:t>
      </w:r>
      <w:r w:rsidR="005C656A" w:rsidRPr="00DE3B1A">
        <w:rPr>
          <w:rFonts w:ascii="Arial" w:hAnsi="Arial" w:cs="Arial"/>
          <w:sz w:val="18"/>
          <w:szCs w:val="18"/>
        </w:rPr>
        <w:t xml:space="preserve">is responsible for updating this information by submitting a revised form should any of the information change during the </w:t>
      </w:r>
      <w:r w:rsidR="008A06EA" w:rsidRPr="00DE3B1A">
        <w:rPr>
          <w:rFonts w:ascii="Arial" w:hAnsi="Arial" w:cs="Arial"/>
          <w:sz w:val="18"/>
          <w:szCs w:val="18"/>
        </w:rPr>
        <w:t>twelve-month</w:t>
      </w:r>
      <w:r w:rsidR="005C656A" w:rsidRPr="00DE3B1A">
        <w:rPr>
          <w:rFonts w:ascii="Arial" w:hAnsi="Arial" w:cs="Arial"/>
          <w:sz w:val="18"/>
          <w:szCs w:val="18"/>
        </w:rPr>
        <w:t xml:space="preserve"> period.</w:t>
      </w:r>
    </w:p>
    <w:p w14:paraId="3220A8C9" w14:textId="77777777" w:rsidR="007F54E7" w:rsidRPr="00DE3B1A" w:rsidRDefault="007F54E7" w:rsidP="00147E33">
      <w:pPr>
        <w:tabs>
          <w:tab w:val="left" w:pos="270"/>
        </w:tabs>
        <w:spacing w:line="264" w:lineRule="auto"/>
        <w:rPr>
          <w:rFonts w:ascii="Arial" w:hAnsi="Arial" w:cs="Arial"/>
          <w:sz w:val="18"/>
          <w:szCs w:val="18"/>
        </w:rPr>
      </w:pPr>
    </w:p>
    <w:p w14:paraId="3220A8CA" w14:textId="77777777" w:rsidR="004C549A" w:rsidRPr="00DE3B1A" w:rsidRDefault="004C549A" w:rsidP="00147E33">
      <w:pPr>
        <w:tabs>
          <w:tab w:val="left" w:pos="270"/>
        </w:tabs>
        <w:spacing w:line="264" w:lineRule="auto"/>
        <w:rPr>
          <w:rFonts w:ascii="Arial" w:hAnsi="Arial" w:cs="Arial"/>
          <w:sz w:val="18"/>
          <w:szCs w:val="18"/>
        </w:rPr>
      </w:pPr>
    </w:p>
    <w:tbl>
      <w:tblPr>
        <w:tblW w:w="0" w:type="auto"/>
        <w:jc w:val="center"/>
        <w:tblLayout w:type="fixed"/>
        <w:tblLook w:val="0000" w:firstRow="0" w:lastRow="0" w:firstColumn="0" w:lastColumn="0" w:noHBand="0" w:noVBand="0"/>
      </w:tblPr>
      <w:tblGrid>
        <w:gridCol w:w="648"/>
        <w:gridCol w:w="6570"/>
        <w:gridCol w:w="270"/>
        <w:gridCol w:w="1710"/>
      </w:tblGrid>
      <w:tr w:rsidR="00F129C2" w:rsidRPr="00DE3B1A" w14:paraId="3220A8CF" w14:textId="77777777" w:rsidTr="00DF111D">
        <w:trPr>
          <w:jc w:val="center"/>
        </w:trPr>
        <w:tc>
          <w:tcPr>
            <w:tcW w:w="648" w:type="dxa"/>
          </w:tcPr>
          <w:p w14:paraId="3220A8CB" w14:textId="77777777" w:rsidR="00F129C2" w:rsidRPr="00DE3B1A" w:rsidRDefault="00F129C2" w:rsidP="00147E33">
            <w:pPr>
              <w:tabs>
                <w:tab w:val="left" w:pos="270"/>
              </w:tabs>
              <w:spacing w:line="264" w:lineRule="auto"/>
              <w:rPr>
                <w:rFonts w:ascii="Arial" w:hAnsi="Arial" w:cs="Arial"/>
                <w:sz w:val="20"/>
                <w:szCs w:val="20"/>
              </w:rPr>
            </w:pPr>
            <w:r w:rsidRPr="00DE3B1A">
              <w:rPr>
                <w:rFonts w:ascii="Arial" w:hAnsi="Arial" w:cs="Arial"/>
                <w:sz w:val="20"/>
                <w:szCs w:val="20"/>
              </w:rPr>
              <w:t>By:</w:t>
            </w:r>
          </w:p>
        </w:tc>
        <w:tc>
          <w:tcPr>
            <w:tcW w:w="6570" w:type="dxa"/>
            <w:tcBorders>
              <w:bottom w:val="single" w:sz="6" w:space="0" w:color="auto"/>
            </w:tcBorders>
          </w:tcPr>
          <w:p w14:paraId="3220A8CC" w14:textId="77777777" w:rsidR="00F129C2" w:rsidRPr="00DE3B1A" w:rsidRDefault="00F129C2" w:rsidP="00147E33">
            <w:pPr>
              <w:tabs>
                <w:tab w:val="left" w:pos="270"/>
              </w:tabs>
              <w:spacing w:line="264" w:lineRule="auto"/>
              <w:rPr>
                <w:rFonts w:ascii="Arial" w:hAnsi="Arial" w:cs="Arial"/>
                <w:sz w:val="22"/>
              </w:rPr>
            </w:pPr>
          </w:p>
        </w:tc>
        <w:tc>
          <w:tcPr>
            <w:tcW w:w="270" w:type="dxa"/>
          </w:tcPr>
          <w:p w14:paraId="3220A8CD" w14:textId="77777777" w:rsidR="00F129C2" w:rsidRPr="00DE3B1A" w:rsidRDefault="00F129C2" w:rsidP="00147E33">
            <w:pPr>
              <w:tabs>
                <w:tab w:val="left" w:pos="270"/>
              </w:tabs>
              <w:spacing w:line="264" w:lineRule="auto"/>
              <w:rPr>
                <w:rFonts w:ascii="Arial" w:hAnsi="Arial" w:cs="Arial"/>
                <w:sz w:val="22"/>
              </w:rPr>
            </w:pPr>
          </w:p>
        </w:tc>
        <w:tc>
          <w:tcPr>
            <w:tcW w:w="1710" w:type="dxa"/>
            <w:tcBorders>
              <w:bottom w:val="single" w:sz="6" w:space="0" w:color="auto"/>
            </w:tcBorders>
          </w:tcPr>
          <w:p w14:paraId="3220A8CE" w14:textId="77777777" w:rsidR="00F129C2" w:rsidRPr="00DE3B1A" w:rsidRDefault="00DF111D" w:rsidP="00147E33">
            <w:pPr>
              <w:tabs>
                <w:tab w:val="left" w:pos="270"/>
              </w:tabs>
              <w:spacing w:line="264" w:lineRule="auto"/>
              <w:rPr>
                <w:rFonts w:ascii="Arial" w:hAnsi="Arial" w:cs="Arial"/>
                <w:sz w:val="22"/>
              </w:rPr>
            </w:pPr>
            <w:r w:rsidRPr="00DE3B1A">
              <w:rPr>
                <w:rFonts w:ascii="Arial" w:hAnsi="Arial" w:cs="Arial"/>
                <w:sz w:val="22"/>
              </w:rPr>
              <w:fldChar w:fldCharType="begin">
                <w:ffData>
                  <w:name w:val="Text11"/>
                  <w:enabled/>
                  <w:calcOnExit w:val="0"/>
                  <w:textInput/>
                </w:ffData>
              </w:fldChar>
            </w:r>
            <w:bookmarkStart w:id="51" w:name="Text11"/>
            <w:r w:rsidRPr="00DE3B1A">
              <w:rPr>
                <w:rFonts w:ascii="Arial" w:hAnsi="Arial" w:cs="Arial"/>
                <w:sz w:val="22"/>
              </w:rPr>
              <w:instrText xml:space="preserve"> FORMTEXT </w:instrText>
            </w:r>
            <w:r w:rsidRPr="00DE3B1A">
              <w:rPr>
                <w:rFonts w:ascii="Arial" w:hAnsi="Arial" w:cs="Arial"/>
                <w:sz w:val="22"/>
              </w:rPr>
            </w:r>
            <w:r w:rsidRPr="00DE3B1A">
              <w:rPr>
                <w:rFonts w:ascii="Arial" w:hAnsi="Arial" w:cs="Arial"/>
                <w:sz w:val="22"/>
              </w:rPr>
              <w:fldChar w:fldCharType="separate"/>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sz w:val="22"/>
              </w:rPr>
              <w:fldChar w:fldCharType="end"/>
            </w:r>
            <w:bookmarkEnd w:id="51"/>
          </w:p>
        </w:tc>
      </w:tr>
      <w:tr w:rsidR="00F129C2" w:rsidRPr="00DE3B1A" w14:paraId="3220A8D4" w14:textId="77777777" w:rsidTr="00DF111D">
        <w:trPr>
          <w:jc w:val="center"/>
        </w:trPr>
        <w:tc>
          <w:tcPr>
            <w:tcW w:w="648" w:type="dxa"/>
          </w:tcPr>
          <w:p w14:paraId="3220A8D0" w14:textId="77777777" w:rsidR="00F129C2" w:rsidRPr="00DE3B1A" w:rsidRDefault="00F129C2" w:rsidP="00147E33">
            <w:pPr>
              <w:tabs>
                <w:tab w:val="left" w:pos="270"/>
              </w:tabs>
              <w:spacing w:line="264" w:lineRule="auto"/>
              <w:rPr>
                <w:rFonts w:ascii="Arial" w:hAnsi="Arial" w:cs="Arial"/>
                <w:sz w:val="18"/>
                <w:szCs w:val="18"/>
              </w:rPr>
            </w:pPr>
          </w:p>
        </w:tc>
        <w:tc>
          <w:tcPr>
            <w:tcW w:w="6570" w:type="dxa"/>
          </w:tcPr>
          <w:p w14:paraId="3220A8D1" w14:textId="77777777" w:rsidR="00F129C2" w:rsidRPr="00DE3B1A" w:rsidRDefault="00F129C2" w:rsidP="00147E33">
            <w:pPr>
              <w:tabs>
                <w:tab w:val="left" w:pos="270"/>
              </w:tabs>
              <w:spacing w:line="264" w:lineRule="auto"/>
              <w:rPr>
                <w:rFonts w:ascii="Arial" w:hAnsi="Arial" w:cs="Arial"/>
                <w:sz w:val="16"/>
                <w:szCs w:val="16"/>
              </w:rPr>
            </w:pPr>
            <w:r w:rsidRPr="00DE3B1A">
              <w:rPr>
                <w:rFonts w:ascii="Arial" w:hAnsi="Arial" w:cs="Arial"/>
                <w:sz w:val="16"/>
                <w:szCs w:val="16"/>
              </w:rPr>
              <w:t>Signature of person authoriz</w:t>
            </w:r>
            <w:r w:rsidR="00C66C3F" w:rsidRPr="00DE3B1A">
              <w:rPr>
                <w:rFonts w:ascii="Arial" w:hAnsi="Arial" w:cs="Arial"/>
                <w:sz w:val="16"/>
                <w:szCs w:val="16"/>
              </w:rPr>
              <w:t>ed to sign on behalf of Offeror</w:t>
            </w:r>
          </w:p>
        </w:tc>
        <w:tc>
          <w:tcPr>
            <w:tcW w:w="270" w:type="dxa"/>
          </w:tcPr>
          <w:p w14:paraId="3220A8D2" w14:textId="77777777" w:rsidR="00F129C2" w:rsidRPr="00DE3B1A" w:rsidRDefault="00F129C2" w:rsidP="00147E33">
            <w:pPr>
              <w:tabs>
                <w:tab w:val="left" w:pos="270"/>
              </w:tabs>
              <w:spacing w:line="264" w:lineRule="auto"/>
              <w:rPr>
                <w:rFonts w:ascii="Arial" w:hAnsi="Arial" w:cs="Arial"/>
                <w:sz w:val="16"/>
                <w:szCs w:val="16"/>
              </w:rPr>
            </w:pPr>
          </w:p>
        </w:tc>
        <w:tc>
          <w:tcPr>
            <w:tcW w:w="1710" w:type="dxa"/>
          </w:tcPr>
          <w:p w14:paraId="3220A8D3" w14:textId="77777777" w:rsidR="00F129C2" w:rsidRPr="00DE3B1A" w:rsidRDefault="00F129C2" w:rsidP="00147E33">
            <w:pPr>
              <w:tabs>
                <w:tab w:val="left" w:pos="270"/>
              </w:tabs>
              <w:spacing w:line="264" w:lineRule="auto"/>
              <w:rPr>
                <w:rFonts w:ascii="Arial" w:hAnsi="Arial" w:cs="Arial"/>
                <w:sz w:val="16"/>
                <w:szCs w:val="16"/>
              </w:rPr>
            </w:pPr>
            <w:r w:rsidRPr="00DE3B1A">
              <w:rPr>
                <w:rFonts w:ascii="Arial" w:hAnsi="Arial" w:cs="Arial"/>
                <w:sz w:val="16"/>
                <w:szCs w:val="16"/>
              </w:rPr>
              <w:t>Date Signed</w:t>
            </w:r>
          </w:p>
        </w:tc>
      </w:tr>
      <w:tr w:rsidR="00C66C3F" w:rsidRPr="00DE3B1A" w14:paraId="3220A8D9" w14:textId="77777777" w:rsidTr="00DF111D">
        <w:trPr>
          <w:jc w:val="center"/>
        </w:trPr>
        <w:tc>
          <w:tcPr>
            <w:tcW w:w="648" w:type="dxa"/>
          </w:tcPr>
          <w:p w14:paraId="3220A8D5" w14:textId="77777777" w:rsidR="00C66C3F" w:rsidRPr="00DE3B1A" w:rsidRDefault="00C66C3F" w:rsidP="00147E33">
            <w:pPr>
              <w:tabs>
                <w:tab w:val="left" w:pos="270"/>
              </w:tabs>
              <w:spacing w:line="264" w:lineRule="auto"/>
              <w:rPr>
                <w:rFonts w:ascii="Arial" w:hAnsi="Arial" w:cs="Arial"/>
                <w:sz w:val="22"/>
              </w:rPr>
            </w:pPr>
          </w:p>
        </w:tc>
        <w:tc>
          <w:tcPr>
            <w:tcW w:w="6570" w:type="dxa"/>
            <w:tcBorders>
              <w:bottom w:val="single" w:sz="6" w:space="0" w:color="auto"/>
            </w:tcBorders>
          </w:tcPr>
          <w:p w14:paraId="3220A8D6" w14:textId="77777777" w:rsidR="00C66C3F" w:rsidRPr="00DE3B1A" w:rsidRDefault="00DF111D" w:rsidP="00147E33">
            <w:pPr>
              <w:tabs>
                <w:tab w:val="left" w:pos="270"/>
              </w:tabs>
              <w:spacing w:line="264" w:lineRule="auto"/>
              <w:rPr>
                <w:rFonts w:ascii="Arial" w:hAnsi="Arial" w:cs="Arial"/>
                <w:sz w:val="22"/>
              </w:rPr>
            </w:pPr>
            <w:r w:rsidRPr="00DE3B1A">
              <w:rPr>
                <w:rFonts w:ascii="Arial" w:hAnsi="Arial" w:cs="Arial"/>
                <w:sz w:val="22"/>
              </w:rPr>
              <w:fldChar w:fldCharType="begin">
                <w:ffData>
                  <w:name w:val="Text12"/>
                  <w:enabled/>
                  <w:calcOnExit w:val="0"/>
                  <w:textInput/>
                </w:ffData>
              </w:fldChar>
            </w:r>
            <w:bookmarkStart w:id="52" w:name="Text12"/>
            <w:r w:rsidRPr="00DE3B1A">
              <w:rPr>
                <w:rFonts w:ascii="Arial" w:hAnsi="Arial" w:cs="Arial"/>
                <w:sz w:val="22"/>
              </w:rPr>
              <w:instrText xml:space="preserve"> FORMTEXT </w:instrText>
            </w:r>
            <w:r w:rsidRPr="00DE3B1A">
              <w:rPr>
                <w:rFonts w:ascii="Arial" w:hAnsi="Arial" w:cs="Arial"/>
                <w:sz w:val="22"/>
              </w:rPr>
            </w:r>
            <w:r w:rsidRPr="00DE3B1A">
              <w:rPr>
                <w:rFonts w:ascii="Arial" w:hAnsi="Arial" w:cs="Arial"/>
                <w:sz w:val="22"/>
              </w:rPr>
              <w:fldChar w:fldCharType="separate"/>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sz w:val="22"/>
              </w:rPr>
              <w:fldChar w:fldCharType="end"/>
            </w:r>
            <w:bookmarkEnd w:id="52"/>
          </w:p>
        </w:tc>
        <w:tc>
          <w:tcPr>
            <w:tcW w:w="270" w:type="dxa"/>
          </w:tcPr>
          <w:p w14:paraId="3220A8D7" w14:textId="77777777" w:rsidR="00C66C3F" w:rsidRPr="00DE3B1A" w:rsidRDefault="00C66C3F" w:rsidP="00147E33">
            <w:pPr>
              <w:tabs>
                <w:tab w:val="left" w:pos="270"/>
              </w:tabs>
              <w:spacing w:line="264" w:lineRule="auto"/>
              <w:rPr>
                <w:rFonts w:ascii="Arial" w:hAnsi="Arial" w:cs="Arial"/>
                <w:sz w:val="22"/>
              </w:rPr>
            </w:pPr>
          </w:p>
        </w:tc>
        <w:tc>
          <w:tcPr>
            <w:tcW w:w="1710" w:type="dxa"/>
          </w:tcPr>
          <w:p w14:paraId="3220A8D8" w14:textId="77777777" w:rsidR="00C66C3F" w:rsidRPr="00DE3B1A" w:rsidRDefault="00C66C3F" w:rsidP="00147E33">
            <w:pPr>
              <w:tabs>
                <w:tab w:val="left" w:pos="270"/>
              </w:tabs>
              <w:spacing w:line="264" w:lineRule="auto"/>
              <w:rPr>
                <w:rFonts w:ascii="Arial" w:hAnsi="Arial" w:cs="Arial"/>
                <w:sz w:val="22"/>
              </w:rPr>
            </w:pPr>
          </w:p>
        </w:tc>
      </w:tr>
      <w:tr w:rsidR="00C66C3F" w:rsidRPr="00DE3B1A" w14:paraId="3220A8DE" w14:textId="77777777" w:rsidTr="00DF111D">
        <w:trPr>
          <w:jc w:val="center"/>
        </w:trPr>
        <w:tc>
          <w:tcPr>
            <w:tcW w:w="648" w:type="dxa"/>
          </w:tcPr>
          <w:p w14:paraId="3220A8DA" w14:textId="77777777" w:rsidR="00C66C3F" w:rsidRPr="00DE3B1A" w:rsidRDefault="00C66C3F" w:rsidP="00147E33">
            <w:pPr>
              <w:tabs>
                <w:tab w:val="left" w:pos="270"/>
              </w:tabs>
              <w:spacing w:line="264" w:lineRule="auto"/>
              <w:rPr>
                <w:rFonts w:ascii="Arial" w:hAnsi="Arial" w:cs="Arial"/>
                <w:sz w:val="18"/>
                <w:szCs w:val="18"/>
              </w:rPr>
            </w:pPr>
          </w:p>
        </w:tc>
        <w:tc>
          <w:tcPr>
            <w:tcW w:w="6570" w:type="dxa"/>
          </w:tcPr>
          <w:p w14:paraId="3220A8DB" w14:textId="77777777" w:rsidR="00C66C3F" w:rsidRPr="00DE3B1A" w:rsidRDefault="00C66C3F" w:rsidP="00147E33">
            <w:pPr>
              <w:tabs>
                <w:tab w:val="left" w:pos="270"/>
              </w:tabs>
              <w:spacing w:line="264" w:lineRule="auto"/>
              <w:rPr>
                <w:rFonts w:ascii="Arial" w:hAnsi="Arial" w:cs="Arial"/>
                <w:sz w:val="16"/>
                <w:szCs w:val="16"/>
              </w:rPr>
            </w:pPr>
            <w:r w:rsidRPr="00DE3B1A">
              <w:rPr>
                <w:rFonts w:ascii="Arial" w:hAnsi="Arial" w:cs="Arial"/>
                <w:sz w:val="16"/>
                <w:szCs w:val="16"/>
              </w:rPr>
              <w:t>Printed Name</w:t>
            </w:r>
          </w:p>
        </w:tc>
        <w:tc>
          <w:tcPr>
            <w:tcW w:w="270" w:type="dxa"/>
          </w:tcPr>
          <w:p w14:paraId="3220A8DC" w14:textId="77777777" w:rsidR="00C66C3F" w:rsidRPr="00DE3B1A" w:rsidRDefault="00C66C3F" w:rsidP="00147E33">
            <w:pPr>
              <w:tabs>
                <w:tab w:val="left" w:pos="270"/>
              </w:tabs>
              <w:spacing w:line="264" w:lineRule="auto"/>
              <w:rPr>
                <w:rFonts w:ascii="Arial" w:hAnsi="Arial" w:cs="Arial"/>
                <w:sz w:val="18"/>
                <w:szCs w:val="18"/>
              </w:rPr>
            </w:pPr>
          </w:p>
        </w:tc>
        <w:tc>
          <w:tcPr>
            <w:tcW w:w="1710" w:type="dxa"/>
          </w:tcPr>
          <w:p w14:paraId="3220A8DD" w14:textId="77777777" w:rsidR="00C66C3F" w:rsidRPr="00DE3B1A" w:rsidRDefault="00C66C3F" w:rsidP="00147E33">
            <w:pPr>
              <w:tabs>
                <w:tab w:val="left" w:pos="270"/>
              </w:tabs>
              <w:spacing w:line="264" w:lineRule="auto"/>
              <w:rPr>
                <w:rFonts w:ascii="Arial" w:hAnsi="Arial" w:cs="Arial"/>
                <w:sz w:val="18"/>
                <w:szCs w:val="18"/>
              </w:rPr>
            </w:pPr>
          </w:p>
        </w:tc>
      </w:tr>
      <w:tr w:rsidR="00C66C3F" w:rsidRPr="00DE3B1A" w14:paraId="3220A8E3" w14:textId="77777777" w:rsidTr="00DF111D">
        <w:trPr>
          <w:jc w:val="center"/>
        </w:trPr>
        <w:tc>
          <w:tcPr>
            <w:tcW w:w="648" w:type="dxa"/>
          </w:tcPr>
          <w:p w14:paraId="3220A8DF" w14:textId="77777777" w:rsidR="00C66C3F" w:rsidRPr="00DE3B1A" w:rsidRDefault="00C66C3F" w:rsidP="00147E33">
            <w:pPr>
              <w:tabs>
                <w:tab w:val="left" w:pos="270"/>
              </w:tabs>
              <w:spacing w:line="264" w:lineRule="auto"/>
              <w:rPr>
                <w:rFonts w:ascii="Arial" w:hAnsi="Arial" w:cs="Arial"/>
                <w:sz w:val="22"/>
              </w:rPr>
            </w:pPr>
          </w:p>
        </w:tc>
        <w:tc>
          <w:tcPr>
            <w:tcW w:w="6570" w:type="dxa"/>
            <w:tcBorders>
              <w:bottom w:val="single" w:sz="6" w:space="0" w:color="auto"/>
            </w:tcBorders>
          </w:tcPr>
          <w:p w14:paraId="3220A8E0" w14:textId="77777777" w:rsidR="00C66C3F" w:rsidRPr="00DE3B1A" w:rsidRDefault="00DF111D" w:rsidP="00147E33">
            <w:pPr>
              <w:tabs>
                <w:tab w:val="left" w:pos="270"/>
              </w:tabs>
              <w:spacing w:line="264" w:lineRule="auto"/>
              <w:rPr>
                <w:rFonts w:ascii="Arial" w:hAnsi="Arial" w:cs="Arial"/>
                <w:sz w:val="22"/>
              </w:rPr>
            </w:pPr>
            <w:r w:rsidRPr="00DE3B1A">
              <w:rPr>
                <w:rFonts w:ascii="Arial" w:hAnsi="Arial" w:cs="Arial"/>
                <w:sz w:val="22"/>
              </w:rPr>
              <w:fldChar w:fldCharType="begin">
                <w:ffData>
                  <w:name w:val="Text12"/>
                  <w:enabled/>
                  <w:calcOnExit w:val="0"/>
                  <w:textInput/>
                </w:ffData>
              </w:fldChar>
            </w:r>
            <w:r w:rsidRPr="00DE3B1A">
              <w:rPr>
                <w:rFonts w:ascii="Arial" w:hAnsi="Arial" w:cs="Arial"/>
                <w:sz w:val="22"/>
              </w:rPr>
              <w:instrText xml:space="preserve"> FORMTEXT </w:instrText>
            </w:r>
            <w:r w:rsidRPr="00DE3B1A">
              <w:rPr>
                <w:rFonts w:ascii="Arial" w:hAnsi="Arial" w:cs="Arial"/>
                <w:sz w:val="22"/>
              </w:rPr>
            </w:r>
            <w:r w:rsidRPr="00DE3B1A">
              <w:rPr>
                <w:rFonts w:ascii="Arial" w:hAnsi="Arial" w:cs="Arial"/>
                <w:sz w:val="22"/>
              </w:rPr>
              <w:fldChar w:fldCharType="separate"/>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sz w:val="22"/>
              </w:rPr>
              <w:fldChar w:fldCharType="end"/>
            </w:r>
          </w:p>
        </w:tc>
        <w:tc>
          <w:tcPr>
            <w:tcW w:w="270" w:type="dxa"/>
          </w:tcPr>
          <w:p w14:paraId="3220A8E1" w14:textId="77777777" w:rsidR="00C66C3F" w:rsidRPr="00DE3B1A" w:rsidRDefault="00C66C3F" w:rsidP="00147E33">
            <w:pPr>
              <w:tabs>
                <w:tab w:val="left" w:pos="270"/>
              </w:tabs>
              <w:spacing w:line="264" w:lineRule="auto"/>
              <w:rPr>
                <w:rFonts w:ascii="Arial" w:hAnsi="Arial" w:cs="Arial"/>
                <w:sz w:val="22"/>
              </w:rPr>
            </w:pPr>
          </w:p>
        </w:tc>
        <w:tc>
          <w:tcPr>
            <w:tcW w:w="1710" w:type="dxa"/>
          </w:tcPr>
          <w:p w14:paraId="3220A8E2" w14:textId="77777777" w:rsidR="00C66C3F" w:rsidRPr="00DE3B1A" w:rsidRDefault="00C66C3F" w:rsidP="00147E33">
            <w:pPr>
              <w:tabs>
                <w:tab w:val="left" w:pos="270"/>
              </w:tabs>
              <w:spacing w:line="264" w:lineRule="auto"/>
              <w:rPr>
                <w:rFonts w:ascii="Arial" w:hAnsi="Arial" w:cs="Arial"/>
                <w:sz w:val="22"/>
              </w:rPr>
            </w:pPr>
          </w:p>
        </w:tc>
      </w:tr>
      <w:tr w:rsidR="00C66C3F" w:rsidRPr="00DE3B1A" w14:paraId="3220A8E8" w14:textId="77777777" w:rsidTr="00DF111D">
        <w:trPr>
          <w:jc w:val="center"/>
        </w:trPr>
        <w:tc>
          <w:tcPr>
            <w:tcW w:w="648" w:type="dxa"/>
          </w:tcPr>
          <w:p w14:paraId="3220A8E4" w14:textId="77777777" w:rsidR="00C66C3F" w:rsidRPr="00DE3B1A" w:rsidRDefault="00C66C3F" w:rsidP="00147E33">
            <w:pPr>
              <w:tabs>
                <w:tab w:val="left" w:pos="270"/>
              </w:tabs>
              <w:spacing w:line="264" w:lineRule="auto"/>
              <w:rPr>
                <w:rFonts w:ascii="Arial" w:hAnsi="Arial" w:cs="Arial"/>
                <w:sz w:val="18"/>
                <w:szCs w:val="18"/>
              </w:rPr>
            </w:pPr>
          </w:p>
        </w:tc>
        <w:tc>
          <w:tcPr>
            <w:tcW w:w="6570" w:type="dxa"/>
          </w:tcPr>
          <w:p w14:paraId="3220A8E5" w14:textId="77777777" w:rsidR="00C66C3F" w:rsidRPr="00DE3B1A" w:rsidRDefault="00DF111D" w:rsidP="00147E33">
            <w:pPr>
              <w:tabs>
                <w:tab w:val="left" w:pos="270"/>
              </w:tabs>
              <w:spacing w:line="264" w:lineRule="auto"/>
              <w:rPr>
                <w:rFonts w:ascii="Arial" w:hAnsi="Arial" w:cs="Arial"/>
                <w:sz w:val="16"/>
                <w:szCs w:val="16"/>
              </w:rPr>
            </w:pPr>
            <w:r w:rsidRPr="00DE3B1A">
              <w:rPr>
                <w:rFonts w:ascii="Arial" w:hAnsi="Arial" w:cs="Arial"/>
                <w:sz w:val="16"/>
                <w:szCs w:val="16"/>
              </w:rPr>
              <w:t>Name of Offeror</w:t>
            </w:r>
          </w:p>
        </w:tc>
        <w:tc>
          <w:tcPr>
            <w:tcW w:w="270" w:type="dxa"/>
          </w:tcPr>
          <w:p w14:paraId="3220A8E6" w14:textId="77777777" w:rsidR="00C66C3F" w:rsidRPr="00DE3B1A" w:rsidRDefault="00C66C3F" w:rsidP="00147E33">
            <w:pPr>
              <w:tabs>
                <w:tab w:val="left" w:pos="270"/>
              </w:tabs>
              <w:spacing w:line="264" w:lineRule="auto"/>
              <w:rPr>
                <w:rFonts w:ascii="Arial" w:hAnsi="Arial" w:cs="Arial"/>
                <w:sz w:val="18"/>
                <w:szCs w:val="18"/>
              </w:rPr>
            </w:pPr>
          </w:p>
        </w:tc>
        <w:tc>
          <w:tcPr>
            <w:tcW w:w="1710" w:type="dxa"/>
          </w:tcPr>
          <w:p w14:paraId="3220A8E7" w14:textId="77777777" w:rsidR="00C66C3F" w:rsidRPr="00DE3B1A" w:rsidRDefault="00C66C3F" w:rsidP="00147E33">
            <w:pPr>
              <w:tabs>
                <w:tab w:val="left" w:pos="270"/>
              </w:tabs>
              <w:spacing w:line="264" w:lineRule="auto"/>
              <w:rPr>
                <w:rFonts w:ascii="Arial" w:hAnsi="Arial" w:cs="Arial"/>
                <w:sz w:val="18"/>
                <w:szCs w:val="18"/>
              </w:rPr>
            </w:pPr>
          </w:p>
        </w:tc>
      </w:tr>
      <w:tr w:rsidR="00DF111D" w:rsidRPr="00DE3B1A" w14:paraId="3220A8ED" w14:textId="77777777" w:rsidTr="00DF111D">
        <w:trPr>
          <w:jc w:val="center"/>
        </w:trPr>
        <w:tc>
          <w:tcPr>
            <w:tcW w:w="648" w:type="dxa"/>
          </w:tcPr>
          <w:p w14:paraId="3220A8E9" w14:textId="77777777" w:rsidR="00DF111D" w:rsidRPr="00DE3B1A" w:rsidRDefault="00DF111D" w:rsidP="00147E33">
            <w:pPr>
              <w:tabs>
                <w:tab w:val="left" w:pos="270"/>
              </w:tabs>
              <w:spacing w:line="264" w:lineRule="auto"/>
              <w:rPr>
                <w:rFonts w:ascii="Arial" w:hAnsi="Arial" w:cs="Arial"/>
                <w:sz w:val="22"/>
              </w:rPr>
            </w:pPr>
          </w:p>
        </w:tc>
        <w:tc>
          <w:tcPr>
            <w:tcW w:w="6570" w:type="dxa"/>
            <w:tcBorders>
              <w:bottom w:val="single" w:sz="6" w:space="0" w:color="auto"/>
            </w:tcBorders>
          </w:tcPr>
          <w:p w14:paraId="3220A8EA" w14:textId="77777777" w:rsidR="00DF111D" w:rsidRPr="00DE3B1A" w:rsidRDefault="00DF111D" w:rsidP="00147E33">
            <w:pPr>
              <w:tabs>
                <w:tab w:val="left" w:pos="270"/>
              </w:tabs>
              <w:spacing w:line="264" w:lineRule="auto"/>
              <w:rPr>
                <w:rFonts w:ascii="Arial" w:hAnsi="Arial" w:cs="Arial"/>
                <w:sz w:val="22"/>
              </w:rPr>
            </w:pPr>
            <w:r w:rsidRPr="00DE3B1A">
              <w:rPr>
                <w:rFonts w:ascii="Arial" w:hAnsi="Arial" w:cs="Arial"/>
                <w:sz w:val="22"/>
              </w:rPr>
              <w:fldChar w:fldCharType="begin">
                <w:ffData>
                  <w:name w:val="Text12"/>
                  <w:enabled/>
                  <w:calcOnExit w:val="0"/>
                  <w:textInput/>
                </w:ffData>
              </w:fldChar>
            </w:r>
            <w:r w:rsidRPr="00DE3B1A">
              <w:rPr>
                <w:rFonts w:ascii="Arial" w:hAnsi="Arial" w:cs="Arial"/>
                <w:sz w:val="22"/>
              </w:rPr>
              <w:instrText xml:space="preserve"> FORMTEXT </w:instrText>
            </w:r>
            <w:r w:rsidRPr="00DE3B1A">
              <w:rPr>
                <w:rFonts w:ascii="Arial" w:hAnsi="Arial" w:cs="Arial"/>
                <w:sz w:val="22"/>
              </w:rPr>
            </w:r>
            <w:r w:rsidRPr="00DE3B1A">
              <w:rPr>
                <w:rFonts w:ascii="Arial" w:hAnsi="Arial" w:cs="Arial"/>
                <w:sz w:val="22"/>
              </w:rPr>
              <w:fldChar w:fldCharType="separate"/>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sz w:val="22"/>
              </w:rPr>
              <w:fldChar w:fldCharType="end"/>
            </w:r>
          </w:p>
        </w:tc>
        <w:tc>
          <w:tcPr>
            <w:tcW w:w="270" w:type="dxa"/>
          </w:tcPr>
          <w:p w14:paraId="3220A8EB" w14:textId="77777777" w:rsidR="00DF111D" w:rsidRPr="00DE3B1A" w:rsidRDefault="00DF111D" w:rsidP="00147E33">
            <w:pPr>
              <w:tabs>
                <w:tab w:val="left" w:pos="270"/>
              </w:tabs>
              <w:spacing w:line="264" w:lineRule="auto"/>
              <w:rPr>
                <w:rFonts w:ascii="Arial" w:hAnsi="Arial" w:cs="Arial"/>
                <w:sz w:val="22"/>
              </w:rPr>
            </w:pPr>
          </w:p>
        </w:tc>
        <w:tc>
          <w:tcPr>
            <w:tcW w:w="1710" w:type="dxa"/>
          </w:tcPr>
          <w:p w14:paraId="3220A8EC" w14:textId="77777777" w:rsidR="00DF111D" w:rsidRPr="00DE3B1A" w:rsidRDefault="00DF111D" w:rsidP="00147E33">
            <w:pPr>
              <w:tabs>
                <w:tab w:val="left" w:pos="270"/>
              </w:tabs>
              <w:spacing w:line="264" w:lineRule="auto"/>
              <w:rPr>
                <w:rFonts w:ascii="Arial" w:hAnsi="Arial" w:cs="Arial"/>
                <w:sz w:val="22"/>
              </w:rPr>
            </w:pPr>
          </w:p>
        </w:tc>
      </w:tr>
      <w:tr w:rsidR="00DF111D" w:rsidRPr="00DE3B1A" w14:paraId="3220A8F2" w14:textId="77777777" w:rsidTr="00DF111D">
        <w:trPr>
          <w:jc w:val="center"/>
        </w:trPr>
        <w:tc>
          <w:tcPr>
            <w:tcW w:w="648" w:type="dxa"/>
          </w:tcPr>
          <w:p w14:paraId="3220A8EE" w14:textId="77777777" w:rsidR="00DF111D" w:rsidRPr="00DE3B1A" w:rsidRDefault="00DF111D" w:rsidP="00147E33">
            <w:pPr>
              <w:tabs>
                <w:tab w:val="left" w:pos="270"/>
              </w:tabs>
              <w:spacing w:line="264" w:lineRule="auto"/>
              <w:rPr>
                <w:rFonts w:ascii="Arial" w:hAnsi="Arial" w:cs="Arial"/>
                <w:sz w:val="18"/>
                <w:szCs w:val="18"/>
              </w:rPr>
            </w:pPr>
          </w:p>
        </w:tc>
        <w:tc>
          <w:tcPr>
            <w:tcW w:w="6570" w:type="dxa"/>
          </w:tcPr>
          <w:p w14:paraId="3220A8EF" w14:textId="77777777" w:rsidR="00DF111D" w:rsidRPr="00DE3B1A" w:rsidRDefault="00DF111D" w:rsidP="00147E33">
            <w:pPr>
              <w:tabs>
                <w:tab w:val="left" w:pos="270"/>
              </w:tabs>
              <w:spacing w:line="264" w:lineRule="auto"/>
              <w:rPr>
                <w:rFonts w:ascii="Arial" w:hAnsi="Arial" w:cs="Arial"/>
                <w:sz w:val="16"/>
                <w:szCs w:val="16"/>
              </w:rPr>
            </w:pPr>
            <w:r w:rsidRPr="00DE3B1A">
              <w:rPr>
                <w:rFonts w:ascii="Arial" w:hAnsi="Arial" w:cs="Arial"/>
                <w:sz w:val="16"/>
                <w:szCs w:val="16"/>
              </w:rPr>
              <w:t>Offeror Street Address</w:t>
            </w:r>
          </w:p>
        </w:tc>
        <w:tc>
          <w:tcPr>
            <w:tcW w:w="270" w:type="dxa"/>
          </w:tcPr>
          <w:p w14:paraId="3220A8F0" w14:textId="77777777" w:rsidR="00DF111D" w:rsidRPr="00DE3B1A" w:rsidRDefault="00DF111D" w:rsidP="00147E33">
            <w:pPr>
              <w:tabs>
                <w:tab w:val="left" w:pos="270"/>
              </w:tabs>
              <w:spacing w:line="264" w:lineRule="auto"/>
              <w:rPr>
                <w:rFonts w:ascii="Arial" w:hAnsi="Arial" w:cs="Arial"/>
                <w:sz w:val="18"/>
                <w:szCs w:val="18"/>
              </w:rPr>
            </w:pPr>
          </w:p>
        </w:tc>
        <w:tc>
          <w:tcPr>
            <w:tcW w:w="1710" w:type="dxa"/>
          </w:tcPr>
          <w:p w14:paraId="3220A8F1" w14:textId="77777777" w:rsidR="00DF111D" w:rsidRPr="00DE3B1A" w:rsidRDefault="00DF111D" w:rsidP="00147E33">
            <w:pPr>
              <w:tabs>
                <w:tab w:val="left" w:pos="270"/>
              </w:tabs>
              <w:spacing w:line="264" w:lineRule="auto"/>
              <w:rPr>
                <w:rFonts w:ascii="Arial" w:hAnsi="Arial" w:cs="Arial"/>
                <w:sz w:val="18"/>
                <w:szCs w:val="18"/>
              </w:rPr>
            </w:pPr>
          </w:p>
        </w:tc>
      </w:tr>
      <w:tr w:rsidR="00DF111D" w:rsidRPr="00DE3B1A" w14:paraId="3220A8F7" w14:textId="77777777" w:rsidTr="00DF111D">
        <w:trPr>
          <w:jc w:val="center"/>
        </w:trPr>
        <w:tc>
          <w:tcPr>
            <w:tcW w:w="648" w:type="dxa"/>
          </w:tcPr>
          <w:p w14:paraId="3220A8F3" w14:textId="77777777" w:rsidR="00DF111D" w:rsidRPr="00DE3B1A" w:rsidRDefault="00DF111D" w:rsidP="00147E33">
            <w:pPr>
              <w:tabs>
                <w:tab w:val="left" w:pos="270"/>
              </w:tabs>
              <w:spacing w:line="264" w:lineRule="auto"/>
              <w:rPr>
                <w:rFonts w:ascii="Arial" w:hAnsi="Arial" w:cs="Arial"/>
                <w:sz w:val="22"/>
              </w:rPr>
            </w:pPr>
          </w:p>
        </w:tc>
        <w:tc>
          <w:tcPr>
            <w:tcW w:w="6570" w:type="dxa"/>
            <w:tcBorders>
              <w:bottom w:val="single" w:sz="6" w:space="0" w:color="auto"/>
            </w:tcBorders>
          </w:tcPr>
          <w:p w14:paraId="3220A8F4" w14:textId="77777777" w:rsidR="00DF111D" w:rsidRPr="00DE3B1A" w:rsidRDefault="00DF111D" w:rsidP="00147E33">
            <w:pPr>
              <w:tabs>
                <w:tab w:val="left" w:pos="270"/>
              </w:tabs>
              <w:spacing w:line="264" w:lineRule="auto"/>
              <w:rPr>
                <w:rFonts w:ascii="Arial" w:hAnsi="Arial" w:cs="Arial"/>
                <w:sz w:val="22"/>
              </w:rPr>
            </w:pPr>
            <w:r w:rsidRPr="00DE3B1A">
              <w:rPr>
                <w:rFonts w:ascii="Arial" w:hAnsi="Arial" w:cs="Arial"/>
                <w:sz w:val="22"/>
              </w:rPr>
              <w:fldChar w:fldCharType="begin">
                <w:ffData>
                  <w:name w:val="Text12"/>
                  <w:enabled/>
                  <w:calcOnExit w:val="0"/>
                  <w:textInput/>
                </w:ffData>
              </w:fldChar>
            </w:r>
            <w:r w:rsidRPr="00DE3B1A">
              <w:rPr>
                <w:rFonts w:ascii="Arial" w:hAnsi="Arial" w:cs="Arial"/>
                <w:sz w:val="22"/>
              </w:rPr>
              <w:instrText xml:space="preserve"> FORMTEXT </w:instrText>
            </w:r>
            <w:r w:rsidRPr="00DE3B1A">
              <w:rPr>
                <w:rFonts w:ascii="Arial" w:hAnsi="Arial" w:cs="Arial"/>
                <w:sz w:val="22"/>
              </w:rPr>
            </w:r>
            <w:r w:rsidRPr="00DE3B1A">
              <w:rPr>
                <w:rFonts w:ascii="Arial" w:hAnsi="Arial" w:cs="Arial"/>
                <w:sz w:val="22"/>
              </w:rPr>
              <w:fldChar w:fldCharType="separate"/>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noProof/>
                <w:sz w:val="22"/>
              </w:rPr>
              <w:t> </w:t>
            </w:r>
            <w:r w:rsidRPr="00DE3B1A">
              <w:rPr>
                <w:rFonts w:ascii="Arial" w:hAnsi="Arial" w:cs="Arial"/>
                <w:sz w:val="22"/>
              </w:rPr>
              <w:fldChar w:fldCharType="end"/>
            </w:r>
          </w:p>
        </w:tc>
        <w:tc>
          <w:tcPr>
            <w:tcW w:w="270" w:type="dxa"/>
          </w:tcPr>
          <w:p w14:paraId="3220A8F5" w14:textId="77777777" w:rsidR="00DF111D" w:rsidRPr="00DE3B1A" w:rsidRDefault="00DF111D" w:rsidP="00147E33">
            <w:pPr>
              <w:tabs>
                <w:tab w:val="left" w:pos="270"/>
              </w:tabs>
              <w:spacing w:line="264" w:lineRule="auto"/>
              <w:rPr>
                <w:rFonts w:ascii="Arial" w:hAnsi="Arial" w:cs="Arial"/>
                <w:sz w:val="22"/>
              </w:rPr>
            </w:pPr>
          </w:p>
        </w:tc>
        <w:tc>
          <w:tcPr>
            <w:tcW w:w="1710" w:type="dxa"/>
          </w:tcPr>
          <w:p w14:paraId="3220A8F6" w14:textId="77777777" w:rsidR="00DF111D" w:rsidRPr="00DE3B1A" w:rsidRDefault="00DF111D" w:rsidP="00147E33">
            <w:pPr>
              <w:tabs>
                <w:tab w:val="left" w:pos="270"/>
              </w:tabs>
              <w:spacing w:line="264" w:lineRule="auto"/>
              <w:rPr>
                <w:rFonts w:ascii="Arial" w:hAnsi="Arial" w:cs="Arial"/>
                <w:sz w:val="22"/>
              </w:rPr>
            </w:pPr>
          </w:p>
        </w:tc>
      </w:tr>
      <w:tr w:rsidR="00DF111D" w:rsidRPr="00DE3B1A" w14:paraId="3220A8FC" w14:textId="77777777" w:rsidTr="00DF111D">
        <w:trPr>
          <w:jc w:val="center"/>
        </w:trPr>
        <w:tc>
          <w:tcPr>
            <w:tcW w:w="648" w:type="dxa"/>
          </w:tcPr>
          <w:p w14:paraId="3220A8F8" w14:textId="77777777" w:rsidR="00DF111D" w:rsidRPr="00DE3B1A" w:rsidRDefault="00DF111D" w:rsidP="00147E33">
            <w:pPr>
              <w:tabs>
                <w:tab w:val="left" w:pos="270"/>
              </w:tabs>
              <w:spacing w:line="264" w:lineRule="auto"/>
              <w:rPr>
                <w:rFonts w:ascii="Arial" w:hAnsi="Arial" w:cs="Arial"/>
                <w:sz w:val="18"/>
                <w:szCs w:val="18"/>
              </w:rPr>
            </w:pPr>
          </w:p>
        </w:tc>
        <w:tc>
          <w:tcPr>
            <w:tcW w:w="6570" w:type="dxa"/>
          </w:tcPr>
          <w:p w14:paraId="3220A8F9" w14:textId="77777777" w:rsidR="00DF111D" w:rsidRPr="00DE3B1A" w:rsidRDefault="00DF111D" w:rsidP="00147E33">
            <w:pPr>
              <w:tabs>
                <w:tab w:val="left" w:pos="270"/>
              </w:tabs>
              <w:spacing w:line="264" w:lineRule="auto"/>
              <w:rPr>
                <w:rFonts w:ascii="Arial" w:hAnsi="Arial" w:cs="Arial"/>
                <w:sz w:val="16"/>
                <w:szCs w:val="16"/>
              </w:rPr>
            </w:pPr>
            <w:r w:rsidRPr="00DE3B1A">
              <w:rPr>
                <w:rFonts w:ascii="Arial" w:hAnsi="Arial" w:cs="Arial"/>
                <w:sz w:val="16"/>
                <w:szCs w:val="16"/>
              </w:rPr>
              <w:t>Offeror City, State, ZIP Code</w:t>
            </w:r>
          </w:p>
        </w:tc>
        <w:tc>
          <w:tcPr>
            <w:tcW w:w="270" w:type="dxa"/>
          </w:tcPr>
          <w:p w14:paraId="3220A8FA" w14:textId="77777777" w:rsidR="00DF111D" w:rsidRPr="00DE3B1A" w:rsidRDefault="00DF111D" w:rsidP="00147E33">
            <w:pPr>
              <w:tabs>
                <w:tab w:val="left" w:pos="270"/>
              </w:tabs>
              <w:spacing w:line="264" w:lineRule="auto"/>
              <w:rPr>
                <w:rFonts w:ascii="Arial" w:hAnsi="Arial" w:cs="Arial"/>
                <w:sz w:val="18"/>
                <w:szCs w:val="18"/>
              </w:rPr>
            </w:pPr>
          </w:p>
        </w:tc>
        <w:tc>
          <w:tcPr>
            <w:tcW w:w="1710" w:type="dxa"/>
          </w:tcPr>
          <w:p w14:paraId="3220A8FB" w14:textId="77777777" w:rsidR="00DF111D" w:rsidRPr="00DE3B1A" w:rsidRDefault="00DF111D" w:rsidP="00147E33">
            <w:pPr>
              <w:tabs>
                <w:tab w:val="left" w:pos="270"/>
              </w:tabs>
              <w:spacing w:line="264" w:lineRule="auto"/>
              <w:rPr>
                <w:rFonts w:ascii="Arial" w:hAnsi="Arial" w:cs="Arial"/>
                <w:sz w:val="18"/>
                <w:szCs w:val="18"/>
              </w:rPr>
            </w:pPr>
          </w:p>
        </w:tc>
      </w:tr>
    </w:tbl>
    <w:p w14:paraId="3220A8FD" w14:textId="77777777" w:rsidR="000B1F0A" w:rsidRPr="0006009A" w:rsidRDefault="000B1F0A" w:rsidP="00147E33">
      <w:pPr>
        <w:tabs>
          <w:tab w:val="left" w:pos="270"/>
        </w:tabs>
        <w:spacing w:line="264" w:lineRule="auto"/>
        <w:rPr>
          <w:rFonts w:ascii="Gill Sans MT" w:eastAsia="Times New Roman" w:hAnsi="Gill Sans MT" w:cs="Arial"/>
          <w:color w:val="000000"/>
          <w:sz w:val="12"/>
          <w:szCs w:val="12"/>
          <w:lang w:val="en"/>
        </w:rPr>
      </w:pPr>
    </w:p>
    <w:sectPr w:rsidR="000B1F0A" w:rsidRPr="0006009A" w:rsidSect="00A80FD7">
      <w:headerReference w:type="default" r:id="rId16"/>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A902" w14:textId="77777777" w:rsidR="00E123F1" w:rsidRDefault="00E123F1" w:rsidP="0011093A">
      <w:r>
        <w:separator/>
      </w:r>
    </w:p>
  </w:endnote>
  <w:endnote w:type="continuationSeparator" w:id="0">
    <w:p w14:paraId="3220A903" w14:textId="77777777" w:rsidR="00E123F1" w:rsidRDefault="00E123F1" w:rsidP="0011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A905" w14:textId="77777777" w:rsidR="00B6627E" w:rsidRPr="006942DF" w:rsidRDefault="00B6627E" w:rsidP="00973F1A">
    <w:pPr>
      <w:rPr>
        <w:rFonts w:ascii="Arial" w:hAnsi="Arial" w:cs="Arial"/>
        <w:sz w:val="16"/>
        <w:szCs w:val="16"/>
      </w:rPr>
    </w:pPr>
    <w:r w:rsidRPr="006942DF">
      <w:rPr>
        <w:rFonts w:ascii="Arial" w:hAnsi="Arial" w:cs="Arial"/>
        <w:sz w:val="16"/>
        <w:szCs w:val="16"/>
      </w:rPr>
      <w:t xml:space="preserve">Page </w:t>
    </w:r>
    <w:r w:rsidRPr="006942DF">
      <w:rPr>
        <w:rFonts w:ascii="Arial" w:hAnsi="Arial" w:cs="Arial"/>
        <w:sz w:val="16"/>
        <w:szCs w:val="16"/>
      </w:rPr>
      <w:fldChar w:fldCharType="begin"/>
    </w:r>
    <w:r w:rsidRPr="006942DF">
      <w:rPr>
        <w:rFonts w:ascii="Arial" w:hAnsi="Arial" w:cs="Arial"/>
        <w:sz w:val="16"/>
        <w:szCs w:val="16"/>
      </w:rPr>
      <w:instrText xml:space="preserve"> PAGE </w:instrText>
    </w:r>
    <w:r w:rsidRPr="006942DF">
      <w:rPr>
        <w:rFonts w:ascii="Arial" w:hAnsi="Arial" w:cs="Arial"/>
        <w:sz w:val="16"/>
        <w:szCs w:val="16"/>
      </w:rPr>
      <w:fldChar w:fldCharType="separate"/>
    </w:r>
    <w:r w:rsidR="00CB40C4">
      <w:rPr>
        <w:rFonts w:ascii="Arial" w:hAnsi="Arial" w:cs="Arial"/>
        <w:noProof/>
        <w:sz w:val="16"/>
        <w:szCs w:val="16"/>
      </w:rPr>
      <w:t>2</w:t>
    </w:r>
    <w:r w:rsidRPr="006942DF">
      <w:rPr>
        <w:rFonts w:ascii="Arial" w:hAnsi="Arial" w:cs="Arial"/>
        <w:sz w:val="16"/>
        <w:szCs w:val="16"/>
      </w:rPr>
      <w:fldChar w:fldCharType="end"/>
    </w:r>
    <w:r w:rsidRPr="006942DF">
      <w:rPr>
        <w:rFonts w:ascii="Arial" w:hAnsi="Arial" w:cs="Arial"/>
        <w:sz w:val="16"/>
        <w:szCs w:val="16"/>
      </w:rPr>
      <w:t xml:space="preserve"> of </w:t>
    </w:r>
    <w:r w:rsidRPr="006942DF">
      <w:rPr>
        <w:rFonts w:ascii="Arial" w:hAnsi="Arial" w:cs="Arial"/>
        <w:sz w:val="16"/>
        <w:szCs w:val="16"/>
      </w:rPr>
      <w:fldChar w:fldCharType="begin"/>
    </w:r>
    <w:r w:rsidRPr="006942DF">
      <w:rPr>
        <w:rFonts w:ascii="Arial" w:hAnsi="Arial" w:cs="Arial"/>
        <w:sz w:val="16"/>
        <w:szCs w:val="16"/>
      </w:rPr>
      <w:instrText xml:space="preserve"> NUMPAGES  </w:instrText>
    </w:r>
    <w:r w:rsidRPr="006942DF">
      <w:rPr>
        <w:rFonts w:ascii="Arial" w:hAnsi="Arial" w:cs="Arial"/>
        <w:sz w:val="16"/>
        <w:szCs w:val="16"/>
      </w:rPr>
      <w:fldChar w:fldCharType="separate"/>
    </w:r>
    <w:r w:rsidR="00CB40C4">
      <w:rPr>
        <w:rFonts w:ascii="Arial" w:hAnsi="Arial" w:cs="Arial"/>
        <w:noProof/>
        <w:sz w:val="16"/>
        <w:szCs w:val="16"/>
      </w:rPr>
      <w:t>9</w:t>
    </w:r>
    <w:r w:rsidRPr="006942DF">
      <w:rPr>
        <w:rFonts w:ascii="Arial" w:hAnsi="Arial" w:cs="Arial"/>
        <w:sz w:val="16"/>
        <w:szCs w:val="16"/>
      </w:rPr>
      <w:fldChar w:fldCharType="end"/>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Pr>
        <w:rFonts w:ascii="Arial" w:hAnsi="Arial" w:cs="Arial"/>
        <w:sz w:val="16"/>
        <w:szCs w:val="16"/>
      </w:rPr>
      <w:t>3/30/2018</w:t>
    </w:r>
  </w:p>
  <w:p w14:paraId="3220A906" w14:textId="77777777" w:rsidR="00B6627E" w:rsidRPr="00973F1A" w:rsidRDefault="00B6627E" w:rsidP="00973F1A">
    <w:pPr>
      <w:rPr>
        <w:rFonts w:ascii="Arial" w:hAnsi="Arial" w:cs="Arial"/>
        <w:sz w:val="16"/>
        <w:szCs w:val="16"/>
      </w:rPr>
    </w:pPr>
    <w:r>
      <w:rPr>
        <w:rFonts w:ascii="Arial" w:hAnsi="Arial" w:cs="Arial"/>
        <w:sz w:val="16"/>
        <w:szCs w:val="16"/>
      </w:rPr>
      <w:t>PRO-F-02.30.01</w:t>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Pr>
        <w:rFonts w:ascii="Arial" w:hAnsi="Arial" w:cs="Arial"/>
        <w:sz w:val="16"/>
        <w:szCs w:val="16"/>
      </w:rPr>
      <w:t>Revision 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A908" w14:textId="77777777" w:rsidR="00B6627E" w:rsidRPr="006942DF" w:rsidRDefault="00B6627E" w:rsidP="007D7DA7">
    <w:pPr>
      <w:rPr>
        <w:rFonts w:ascii="Arial" w:hAnsi="Arial" w:cs="Arial"/>
        <w:sz w:val="16"/>
        <w:szCs w:val="16"/>
      </w:rPr>
    </w:pPr>
    <w:r w:rsidRPr="006942DF">
      <w:rPr>
        <w:rFonts w:ascii="Arial" w:hAnsi="Arial" w:cs="Arial"/>
        <w:sz w:val="16"/>
        <w:szCs w:val="16"/>
      </w:rPr>
      <w:t xml:space="preserve">Page </w:t>
    </w:r>
    <w:r w:rsidRPr="006942DF">
      <w:rPr>
        <w:rFonts w:ascii="Arial" w:hAnsi="Arial" w:cs="Arial"/>
        <w:sz w:val="16"/>
        <w:szCs w:val="16"/>
      </w:rPr>
      <w:fldChar w:fldCharType="begin"/>
    </w:r>
    <w:r w:rsidRPr="006942DF">
      <w:rPr>
        <w:rFonts w:ascii="Arial" w:hAnsi="Arial" w:cs="Arial"/>
        <w:sz w:val="16"/>
        <w:szCs w:val="16"/>
      </w:rPr>
      <w:instrText xml:space="preserve"> PAGE </w:instrText>
    </w:r>
    <w:r w:rsidRPr="006942DF">
      <w:rPr>
        <w:rFonts w:ascii="Arial" w:hAnsi="Arial" w:cs="Arial"/>
        <w:sz w:val="16"/>
        <w:szCs w:val="16"/>
      </w:rPr>
      <w:fldChar w:fldCharType="separate"/>
    </w:r>
    <w:r w:rsidR="00CB40C4">
      <w:rPr>
        <w:rFonts w:ascii="Arial" w:hAnsi="Arial" w:cs="Arial"/>
        <w:noProof/>
        <w:sz w:val="16"/>
        <w:szCs w:val="16"/>
      </w:rPr>
      <w:t>1</w:t>
    </w:r>
    <w:r w:rsidRPr="006942DF">
      <w:rPr>
        <w:rFonts w:ascii="Arial" w:hAnsi="Arial" w:cs="Arial"/>
        <w:sz w:val="16"/>
        <w:szCs w:val="16"/>
      </w:rPr>
      <w:fldChar w:fldCharType="end"/>
    </w:r>
    <w:r w:rsidRPr="006942DF">
      <w:rPr>
        <w:rFonts w:ascii="Arial" w:hAnsi="Arial" w:cs="Arial"/>
        <w:sz w:val="16"/>
        <w:szCs w:val="16"/>
      </w:rPr>
      <w:t xml:space="preserve"> of </w:t>
    </w:r>
    <w:r w:rsidRPr="006942DF">
      <w:rPr>
        <w:rFonts w:ascii="Arial" w:hAnsi="Arial" w:cs="Arial"/>
        <w:sz w:val="16"/>
        <w:szCs w:val="16"/>
      </w:rPr>
      <w:fldChar w:fldCharType="begin"/>
    </w:r>
    <w:r w:rsidRPr="006942DF">
      <w:rPr>
        <w:rFonts w:ascii="Arial" w:hAnsi="Arial" w:cs="Arial"/>
        <w:sz w:val="16"/>
        <w:szCs w:val="16"/>
      </w:rPr>
      <w:instrText xml:space="preserve"> NUMPAGES  </w:instrText>
    </w:r>
    <w:r w:rsidRPr="006942DF">
      <w:rPr>
        <w:rFonts w:ascii="Arial" w:hAnsi="Arial" w:cs="Arial"/>
        <w:sz w:val="16"/>
        <w:szCs w:val="16"/>
      </w:rPr>
      <w:fldChar w:fldCharType="separate"/>
    </w:r>
    <w:r w:rsidR="00CB40C4">
      <w:rPr>
        <w:rFonts w:ascii="Arial" w:hAnsi="Arial" w:cs="Arial"/>
        <w:noProof/>
        <w:sz w:val="16"/>
        <w:szCs w:val="16"/>
      </w:rPr>
      <w:t>9</w:t>
    </w:r>
    <w:r w:rsidRPr="006942DF">
      <w:rPr>
        <w:rFonts w:ascii="Arial" w:hAnsi="Arial" w:cs="Arial"/>
        <w:sz w:val="16"/>
        <w:szCs w:val="16"/>
      </w:rPr>
      <w:fldChar w:fldCharType="end"/>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Pr>
        <w:rFonts w:ascii="Arial" w:hAnsi="Arial" w:cs="Arial"/>
        <w:sz w:val="16"/>
        <w:szCs w:val="16"/>
      </w:rPr>
      <w:t>3/30/2018</w:t>
    </w:r>
  </w:p>
  <w:p w14:paraId="3220A909" w14:textId="77777777" w:rsidR="00B6627E" w:rsidRPr="007D7DA7" w:rsidRDefault="00B6627E" w:rsidP="007D7DA7">
    <w:pPr>
      <w:rPr>
        <w:rFonts w:ascii="Arial" w:hAnsi="Arial" w:cs="Arial"/>
        <w:sz w:val="16"/>
        <w:szCs w:val="16"/>
      </w:rPr>
    </w:pPr>
    <w:r>
      <w:rPr>
        <w:rFonts w:ascii="Arial" w:hAnsi="Arial" w:cs="Arial"/>
        <w:sz w:val="16"/>
        <w:szCs w:val="16"/>
      </w:rPr>
      <w:t>PRO-F-02.30.01</w:t>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sidRPr="006942DF">
      <w:rPr>
        <w:rFonts w:ascii="Arial" w:hAnsi="Arial" w:cs="Arial"/>
        <w:sz w:val="16"/>
        <w:szCs w:val="16"/>
      </w:rPr>
      <w:tab/>
    </w:r>
    <w:r>
      <w:rPr>
        <w:rFonts w:ascii="Arial" w:hAnsi="Arial" w:cs="Arial"/>
        <w:sz w:val="16"/>
        <w:szCs w:val="16"/>
      </w:rPr>
      <w:t>Revision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A900" w14:textId="77777777" w:rsidR="00E123F1" w:rsidRDefault="00E123F1" w:rsidP="0011093A">
      <w:r>
        <w:separator/>
      </w:r>
    </w:p>
  </w:footnote>
  <w:footnote w:type="continuationSeparator" w:id="0">
    <w:p w14:paraId="3220A901" w14:textId="77777777" w:rsidR="00E123F1" w:rsidRDefault="00E123F1" w:rsidP="0011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A904" w14:textId="77777777" w:rsidR="00B6627E" w:rsidRPr="00DE3B1A" w:rsidRDefault="00B6627E" w:rsidP="004D3618">
    <w:pPr>
      <w:spacing w:line="264" w:lineRule="auto"/>
      <w:jc w:val="center"/>
      <w:rPr>
        <w:rFonts w:ascii="Arial" w:eastAsia="Times New Roman" w:hAnsi="Arial" w:cs="Arial"/>
        <w:b/>
        <w:smallCaps/>
        <w:color w:val="000000"/>
        <w:szCs w:val="24"/>
        <w:lang w:val="en"/>
      </w:rPr>
    </w:pPr>
    <w:r w:rsidRPr="00DE3B1A">
      <w:rPr>
        <w:rFonts w:ascii="Arial" w:eastAsia="Times New Roman" w:hAnsi="Arial" w:cs="Arial"/>
        <w:b/>
        <w:smallCaps/>
        <w:color w:val="000000"/>
        <w:szCs w:val="24"/>
        <w:lang w:val="en"/>
      </w:rPr>
      <w:t>Representations and Certifications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A907" w14:textId="77777777" w:rsidR="00B6627E" w:rsidRDefault="00B6627E">
    <w:pPr>
      <w:pStyle w:val="Header"/>
    </w:pPr>
    <w:r w:rsidRPr="00230991">
      <w:rPr>
        <w:rFonts w:ascii="Verdana" w:hAnsi="Verdana"/>
        <w:noProof/>
        <w:color w:val="0072BC"/>
        <w:sz w:val="12"/>
        <w:szCs w:val="12"/>
      </w:rPr>
      <w:drawing>
        <wp:inline distT="0" distB="0" distL="0" distR="0" wp14:anchorId="3220A90A" wp14:editId="3220A90B">
          <wp:extent cx="1693888" cy="179756"/>
          <wp:effectExtent l="0" t="0" r="1905" b="0"/>
          <wp:docPr id="3" name="Picture 3" descr="PARSONS">
            <a:hlinkClick xmlns:a="http://schemas.openxmlformats.org/drawingml/2006/main" r:id="rId1" tooltip="&quot;Go to Parsons.com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SONS">
                    <a:hlinkClick r:id="rId1" tooltip="&quot;Go to Parsons.com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106" cy="1972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874"/>
    <w:multiLevelType w:val="hybridMultilevel"/>
    <w:tmpl w:val="BF5EEF56"/>
    <w:lvl w:ilvl="0" w:tplc="CDE8CEE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56B303D"/>
    <w:multiLevelType w:val="hybridMultilevel"/>
    <w:tmpl w:val="4940AC14"/>
    <w:lvl w:ilvl="0" w:tplc="1804A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73E5D"/>
    <w:multiLevelType w:val="hybridMultilevel"/>
    <w:tmpl w:val="BF5EEF56"/>
    <w:lvl w:ilvl="0" w:tplc="CDE8CEE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491318E0"/>
    <w:multiLevelType w:val="hybridMultilevel"/>
    <w:tmpl w:val="DBE6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73D47"/>
    <w:multiLevelType w:val="hybridMultilevel"/>
    <w:tmpl w:val="F5869686"/>
    <w:lvl w:ilvl="0" w:tplc="AE0EEA08">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54E51171"/>
    <w:multiLevelType w:val="hybridMultilevel"/>
    <w:tmpl w:val="A3BE19D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6" w15:restartNumberingAfterBreak="0">
    <w:nsid w:val="5FA91E05"/>
    <w:multiLevelType w:val="hybridMultilevel"/>
    <w:tmpl w:val="8AC6697A"/>
    <w:lvl w:ilvl="0" w:tplc="DFC65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63CF1"/>
    <w:multiLevelType w:val="hybridMultilevel"/>
    <w:tmpl w:val="9CCCE054"/>
    <w:lvl w:ilvl="0" w:tplc="76C26D40">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
  </w:num>
  <w:num w:numId="2">
    <w:abstractNumId w:val="3"/>
  </w:num>
  <w:num w:numId="3">
    <w:abstractNumId w:val="6"/>
  </w:num>
  <w:num w:numId="4">
    <w:abstractNumId w:val="4"/>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embedTrueTypeFonts/>
  <w:saveSubsetFonts/>
  <w:proofState w:spelling="clean"/>
  <w:documentProtection w:edit="forms" w:enforcement="1" w:cryptProviderType="rsaAES" w:cryptAlgorithmClass="hash" w:cryptAlgorithmType="typeAny" w:cryptAlgorithmSid="14" w:cryptSpinCount="100000" w:hash="Tj1Z5QajzHtPXEuKmBtbRQ/4U2eger0AYU0/oWCzRbQ8wyC1TL/V/WnPx1t/xgLvNm3Uctf18y4hqACzCPJCrw==" w:salt="9nlhxme27TO868/5yOCNg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6B"/>
    <w:rsid w:val="00004D7A"/>
    <w:rsid w:val="00013883"/>
    <w:rsid w:val="000140B5"/>
    <w:rsid w:val="00023720"/>
    <w:rsid w:val="00031A37"/>
    <w:rsid w:val="00033403"/>
    <w:rsid w:val="00035A7B"/>
    <w:rsid w:val="00040D27"/>
    <w:rsid w:val="00043EF2"/>
    <w:rsid w:val="000526DD"/>
    <w:rsid w:val="0006009A"/>
    <w:rsid w:val="000637AC"/>
    <w:rsid w:val="00064246"/>
    <w:rsid w:val="00073F10"/>
    <w:rsid w:val="0008071E"/>
    <w:rsid w:val="0008298D"/>
    <w:rsid w:val="0009550A"/>
    <w:rsid w:val="000A4B91"/>
    <w:rsid w:val="000A5C4D"/>
    <w:rsid w:val="000A6923"/>
    <w:rsid w:val="000B18F6"/>
    <w:rsid w:val="000B1F0A"/>
    <w:rsid w:val="000B2ABF"/>
    <w:rsid w:val="000C2D34"/>
    <w:rsid w:val="000D2733"/>
    <w:rsid w:val="000D60A3"/>
    <w:rsid w:val="000E19B5"/>
    <w:rsid w:val="000E28CA"/>
    <w:rsid w:val="000E5909"/>
    <w:rsid w:val="000F3D4A"/>
    <w:rsid w:val="0010124B"/>
    <w:rsid w:val="00102C5A"/>
    <w:rsid w:val="00106C1B"/>
    <w:rsid w:val="001071AC"/>
    <w:rsid w:val="0011093A"/>
    <w:rsid w:val="00110B67"/>
    <w:rsid w:val="001127C8"/>
    <w:rsid w:val="001130FF"/>
    <w:rsid w:val="001217F2"/>
    <w:rsid w:val="00124F00"/>
    <w:rsid w:val="001301F5"/>
    <w:rsid w:val="001325B7"/>
    <w:rsid w:val="001338E8"/>
    <w:rsid w:val="001341A8"/>
    <w:rsid w:val="00136166"/>
    <w:rsid w:val="0014385A"/>
    <w:rsid w:val="001452AB"/>
    <w:rsid w:val="00147E33"/>
    <w:rsid w:val="001536E6"/>
    <w:rsid w:val="00154BFF"/>
    <w:rsid w:val="00154F06"/>
    <w:rsid w:val="00155863"/>
    <w:rsid w:val="00155AFD"/>
    <w:rsid w:val="0015679A"/>
    <w:rsid w:val="0016086F"/>
    <w:rsid w:val="00162E9A"/>
    <w:rsid w:val="001658C2"/>
    <w:rsid w:val="00167DEA"/>
    <w:rsid w:val="001726FE"/>
    <w:rsid w:val="00173D11"/>
    <w:rsid w:val="0018322B"/>
    <w:rsid w:val="001836C6"/>
    <w:rsid w:val="0019122F"/>
    <w:rsid w:val="001B2874"/>
    <w:rsid w:val="001B5E27"/>
    <w:rsid w:val="001D1804"/>
    <w:rsid w:val="001D5EED"/>
    <w:rsid w:val="001E4D09"/>
    <w:rsid w:val="001E76CF"/>
    <w:rsid w:val="001F173C"/>
    <w:rsid w:val="001F31A8"/>
    <w:rsid w:val="001F3C10"/>
    <w:rsid w:val="002009BF"/>
    <w:rsid w:val="0020471F"/>
    <w:rsid w:val="0020476F"/>
    <w:rsid w:val="002070DD"/>
    <w:rsid w:val="0021133F"/>
    <w:rsid w:val="00223044"/>
    <w:rsid w:val="00225580"/>
    <w:rsid w:val="0022578A"/>
    <w:rsid w:val="0022578D"/>
    <w:rsid w:val="00226D9C"/>
    <w:rsid w:val="00231191"/>
    <w:rsid w:val="00231408"/>
    <w:rsid w:val="00251587"/>
    <w:rsid w:val="00255A77"/>
    <w:rsid w:val="002868E1"/>
    <w:rsid w:val="00291C06"/>
    <w:rsid w:val="0029204B"/>
    <w:rsid w:val="00292478"/>
    <w:rsid w:val="00297168"/>
    <w:rsid w:val="002A24CB"/>
    <w:rsid w:val="002B1FF0"/>
    <w:rsid w:val="002B2159"/>
    <w:rsid w:val="002B6D84"/>
    <w:rsid w:val="002B71D8"/>
    <w:rsid w:val="002C4DCF"/>
    <w:rsid w:val="002C62CA"/>
    <w:rsid w:val="002C7553"/>
    <w:rsid w:val="002D71F7"/>
    <w:rsid w:val="002E72BD"/>
    <w:rsid w:val="002F0A0C"/>
    <w:rsid w:val="002F216A"/>
    <w:rsid w:val="002F4849"/>
    <w:rsid w:val="003005B8"/>
    <w:rsid w:val="003041CA"/>
    <w:rsid w:val="0031335A"/>
    <w:rsid w:val="003133DD"/>
    <w:rsid w:val="00323C5A"/>
    <w:rsid w:val="003315B0"/>
    <w:rsid w:val="00331C5F"/>
    <w:rsid w:val="003444AC"/>
    <w:rsid w:val="003455D5"/>
    <w:rsid w:val="00361084"/>
    <w:rsid w:val="003619AA"/>
    <w:rsid w:val="003659BF"/>
    <w:rsid w:val="00366050"/>
    <w:rsid w:val="00371118"/>
    <w:rsid w:val="00372CE9"/>
    <w:rsid w:val="00372E0C"/>
    <w:rsid w:val="0039090F"/>
    <w:rsid w:val="003909B8"/>
    <w:rsid w:val="00393730"/>
    <w:rsid w:val="003A3889"/>
    <w:rsid w:val="003B741D"/>
    <w:rsid w:val="003C3368"/>
    <w:rsid w:val="003C37AD"/>
    <w:rsid w:val="003C3DF8"/>
    <w:rsid w:val="003C440C"/>
    <w:rsid w:val="003D090E"/>
    <w:rsid w:val="003D1C92"/>
    <w:rsid w:val="003D648C"/>
    <w:rsid w:val="003E72F4"/>
    <w:rsid w:val="003F5EA0"/>
    <w:rsid w:val="003F7A81"/>
    <w:rsid w:val="00402E24"/>
    <w:rsid w:val="00404328"/>
    <w:rsid w:val="0040583E"/>
    <w:rsid w:val="00413F59"/>
    <w:rsid w:val="004157C1"/>
    <w:rsid w:val="00420EEF"/>
    <w:rsid w:val="00421C9A"/>
    <w:rsid w:val="00431AFC"/>
    <w:rsid w:val="00433E44"/>
    <w:rsid w:val="00435887"/>
    <w:rsid w:val="00436127"/>
    <w:rsid w:val="00440FC6"/>
    <w:rsid w:val="004514D4"/>
    <w:rsid w:val="00452031"/>
    <w:rsid w:val="0045512F"/>
    <w:rsid w:val="00455786"/>
    <w:rsid w:val="0045596B"/>
    <w:rsid w:val="00457326"/>
    <w:rsid w:val="00467EB6"/>
    <w:rsid w:val="00471094"/>
    <w:rsid w:val="00473E3D"/>
    <w:rsid w:val="004773F7"/>
    <w:rsid w:val="00484C50"/>
    <w:rsid w:val="00486EE7"/>
    <w:rsid w:val="00486F6A"/>
    <w:rsid w:val="00487FD4"/>
    <w:rsid w:val="004A0C9B"/>
    <w:rsid w:val="004A204A"/>
    <w:rsid w:val="004B2BD2"/>
    <w:rsid w:val="004C1343"/>
    <w:rsid w:val="004C184A"/>
    <w:rsid w:val="004C27F2"/>
    <w:rsid w:val="004C4ED1"/>
    <w:rsid w:val="004C549A"/>
    <w:rsid w:val="004D1F82"/>
    <w:rsid w:val="004D3618"/>
    <w:rsid w:val="004D4D0F"/>
    <w:rsid w:val="004E540F"/>
    <w:rsid w:val="004E5DE6"/>
    <w:rsid w:val="004F2819"/>
    <w:rsid w:val="004F44BC"/>
    <w:rsid w:val="005052DC"/>
    <w:rsid w:val="0051361A"/>
    <w:rsid w:val="00520611"/>
    <w:rsid w:val="00520F5E"/>
    <w:rsid w:val="00521B53"/>
    <w:rsid w:val="00526965"/>
    <w:rsid w:val="005301C8"/>
    <w:rsid w:val="00534B14"/>
    <w:rsid w:val="005353DB"/>
    <w:rsid w:val="00537BB6"/>
    <w:rsid w:val="00545817"/>
    <w:rsid w:val="005511B7"/>
    <w:rsid w:val="00553691"/>
    <w:rsid w:val="005571A3"/>
    <w:rsid w:val="00561440"/>
    <w:rsid w:val="00565A3B"/>
    <w:rsid w:val="0057084C"/>
    <w:rsid w:val="00570EE2"/>
    <w:rsid w:val="005755FF"/>
    <w:rsid w:val="005816A3"/>
    <w:rsid w:val="00586C80"/>
    <w:rsid w:val="0059690F"/>
    <w:rsid w:val="005A238C"/>
    <w:rsid w:val="005A2E42"/>
    <w:rsid w:val="005A53B4"/>
    <w:rsid w:val="005B0EE7"/>
    <w:rsid w:val="005B15EC"/>
    <w:rsid w:val="005B2968"/>
    <w:rsid w:val="005B49C4"/>
    <w:rsid w:val="005C656A"/>
    <w:rsid w:val="005C6687"/>
    <w:rsid w:val="005C6D39"/>
    <w:rsid w:val="005D1DE5"/>
    <w:rsid w:val="005D3870"/>
    <w:rsid w:val="005D75DA"/>
    <w:rsid w:val="005E0BE5"/>
    <w:rsid w:val="005E1008"/>
    <w:rsid w:val="005E64C9"/>
    <w:rsid w:val="005E731C"/>
    <w:rsid w:val="005F3C34"/>
    <w:rsid w:val="00602646"/>
    <w:rsid w:val="00602E5A"/>
    <w:rsid w:val="0060523A"/>
    <w:rsid w:val="00605424"/>
    <w:rsid w:val="00606498"/>
    <w:rsid w:val="00611233"/>
    <w:rsid w:val="00622CF8"/>
    <w:rsid w:val="00626875"/>
    <w:rsid w:val="00630571"/>
    <w:rsid w:val="006331A7"/>
    <w:rsid w:val="00634523"/>
    <w:rsid w:val="0063584A"/>
    <w:rsid w:val="00636386"/>
    <w:rsid w:val="006373B2"/>
    <w:rsid w:val="0064156C"/>
    <w:rsid w:val="00642EF5"/>
    <w:rsid w:val="0064305F"/>
    <w:rsid w:val="006443AF"/>
    <w:rsid w:val="00646D32"/>
    <w:rsid w:val="00661328"/>
    <w:rsid w:val="00662CBB"/>
    <w:rsid w:val="0066346C"/>
    <w:rsid w:val="006656AE"/>
    <w:rsid w:val="00674F0D"/>
    <w:rsid w:val="00682E32"/>
    <w:rsid w:val="00692AAB"/>
    <w:rsid w:val="006942DF"/>
    <w:rsid w:val="00697E40"/>
    <w:rsid w:val="006A2175"/>
    <w:rsid w:val="006A3367"/>
    <w:rsid w:val="006A36F6"/>
    <w:rsid w:val="006A4BAA"/>
    <w:rsid w:val="006A5E9E"/>
    <w:rsid w:val="006A5EE1"/>
    <w:rsid w:val="006B1C88"/>
    <w:rsid w:val="006B5A1C"/>
    <w:rsid w:val="006C0D9D"/>
    <w:rsid w:val="006C0DCE"/>
    <w:rsid w:val="006C1F9C"/>
    <w:rsid w:val="006C3AEB"/>
    <w:rsid w:val="006D10FD"/>
    <w:rsid w:val="006D168A"/>
    <w:rsid w:val="006E2291"/>
    <w:rsid w:val="006E3695"/>
    <w:rsid w:val="006E642A"/>
    <w:rsid w:val="006E6742"/>
    <w:rsid w:val="006F2EFD"/>
    <w:rsid w:val="00702035"/>
    <w:rsid w:val="00703150"/>
    <w:rsid w:val="007067A5"/>
    <w:rsid w:val="00714AD8"/>
    <w:rsid w:val="007165C1"/>
    <w:rsid w:val="0072287F"/>
    <w:rsid w:val="007251C9"/>
    <w:rsid w:val="00726F62"/>
    <w:rsid w:val="00735EC9"/>
    <w:rsid w:val="00743747"/>
    <w:rsid w:val="00746790"/>
    <w:rsid w:val="00752A09"/>
    <w:rsid w:val="00754EC5"/>
    <w:rsid w:val="00755736"/>
    <w:rsid w:val="007558AA"/>
    <w:rsid w:val="007613D6"/>
    <w:rsid w:val="00772C1D"/>
    <w:rsid w:val="007731E7"/>
    <w:rsid w:val="00773912"/>
    <w:rsid w:val="007752A3"/>
    <w:rsid w:val="007752B3"/>
    <w:rsid w:val="007777A9"/>
    <w:rsid w:val="00780653"/>
    <w:rsid w:val="00782CC5"/>
    <w:rsid w:val="00784A50"/>
    <w:rsid w:val="007937B9"/>
    <w:rsid w:val="00795021"/>
    <w:rsid w:val="0079591D"/>
    <w:rsid w:val="0079738E"/>
    <w:rsid w:val="007A6565"/>
    <w:rsid w:val="007B13C1"/>
    <w:rsid w:val="007B4122"/>
    <w:rsid w:val="007C3C95"/>
    <w:rsid w:val="007C6175"/>
    <w:rsid w:val="007D21F0"/>
    <w:rsid w:val="007D64A9"/>
    <w:rsid w:val="007D7DA7"/>
    <w:rsid w:val="007E0DC1"/>
    <w:rsid w:val="007E1724"/>
    <w:rsid w:val="007E3D3E"/>
    <w:rsid w:val="007E3D44"/>
    <w:rsid w:val="007F1093"/>
    <w:rsid w:val="007F2679"/>
    <w:rsid w:val="007F349D"/>
    <w:rsid w:val="007F4F29"/>
    <w:rsid w:val="007F54E7"/>
    <w:rsid w:val="00806312"/>
    <w:rsid w:val="00814A30"/>
    <w:rsid w:val="008207A2"/>
    <w:rsid w:val="0082097D"/>
    <w:rsid w:val="0082108F"/>
    <w:rsid w:val="00830598"/>
    <w:rsid w:val="00845524"/>
    <w:rsid w:val="008478C3"/>
    <w:rsid w:val="00851B14"/>
    <w:rsid w:val="00853122"/>
    <w:rsid w:val="008564A4"/>
    <w:rsid w:val="0086247F"/>
    <w:rsid w:val="008627B3"/>
    <w:rsid w:val="00863380"/>
    <w:rsid w:val="00872C18"/>
    <w:rsid w:val="00872F01"/>
    <w:rsid w:val="00875015"/>
    <w:rsid w:val="00881C58"/>
    <w:rsid w:val="0088268B"/>
    <w:rsid w:val="00885E7A"/>
    <w:rsid w:val="00890F3F"/>
    <w:rsid w:val="008A06D4"/>
    <w:rsid w:val="008A06EA"/>
    <w:rsid w:val="008B4C7D"/>
    <w:rsid w:val="008B6EA1"/>
    <w:rsid w:val="008B7B9A"/>
    <w:rsid w:val="008C6E87"/>
    <w:rsid w:val="008C76B5"/>
    <w:rsid w:val="008D002C"/>
    <w:rsid w:val="008D0134"/>
    <w:rsid w:val="008D40ED"/>
    <w:rsid w:val="008D7785"/>
    <w:rsid w:val="008E060E"/>
    <w:rsid w:val="008E61F6"/>
    <w:rsid w:val="008E74D3"/>
    <w:rsid w:val="008F0074"/>
    <w:rsid w:val="008F12E0"/>
    <w:rsid w:val="0090203F"/>
    <w:rsid w:val="00904A82"/>
    <w:rsid w:val="00904EA8"/>
    <w:rsid w:val="00905CB7"/>
    <w:rsid w:val="009070EB"/>
    <w:rsid w:val="009072B2"/>
    <w:rsid w:val="00915176"/>
    <w:rsid w:val="009154DC"/>
    <w:rsid w:val="009168C0"/>
    <w:rsid w:val="00921501"/>
    <w:rsid w:val="00925C3A"/>
    <w:rsid w:val="00934141"/>
    <w:rsid w:val="00944202"/>
    <w:rsid w:val="00950598"/>
    <w:rsid w:val="009517B8"/>
    <w:rsid w:val="00954746"/>
    <w:rsid w:val="0095543B"/>
    <w:rsid w:val="00962D3E"/>
    <w:rsid w:val="009723C8"/>
    <w:rsid w:val="00973F1A"/>
    <w:rsid w:val="00975C74"/>
    <w:rsid w:val="00982C85"/>
    <w:rsid w:val="0098396A"/>
    <w:rsid w:val="00983CCF"/>
    <w:rsid w:val="009A00FA"/>
    <w:rsid w:val="009A52E2"/>
    <w:rsid w:val="009A6FF4"/>
    <w:rsid w:val="009A7D40"/>
    <w:rsid w:val="009B0341"/>
    <w:rsid w:val="009B2B53"/>
    <w:rsid w:val="009B4FE6"/>
    <w:rsid w:val="009C0264"/>
    <w:rsid w:val="009C3310"/>
    <w:rsid w:val="009F000C"/>
    <w:rsid w:val="009F20B2"/>
    <w:rsid w:val="009F4378"/>
    <w:rsid w:val="009F6561"/>
    <w:rsid w:val="009F7BAE"/>
    <w:rsid w:val="00A00B67"/>
    <w:rsid w:val="00A124E5"/>
    <w:rsid w:val="00A1767E"/>
    <w:rsid w:val="00A22350"/>
    <w:rsid w:val="00A23818"/>
    <w:rsid w:val="00A2435A"/>
    <w:rsid w:val="00A35267"/>
    <w:rsid w:val="00A35D6A"/>
    <w:rsid w:val="00A35F2D"/>
    <w:rsid w:val="00A360A6"/>
    <w:rsid w:val="00A42268"/>
    <w:rsid w:val="00A43F72"/>
    <w:rsid w:val="00A47969"/>
    <w:rsid w:val="00A50BE1"/>
    <w:rsid w:val="00A63E82"/>
    <w:rsid w:val="00A64E50"/>
    <w:rsid w:val="00A657B0"/>
    <w:rsid w:val="00A739C7"/>
    <w:rsid w:val="00A80FD7"/>
    <w:rsid w:val="00A87B93"/>
    <w:rsid w:val="00A91653"/>
    <w:rsid w:val="00A93311"/>
    <w:rsid w:val="00A95AF4"/>
    <w:rsid w:val="00AA3E1A"/>
    <w:rsid w:val="00AA7302"/>
    <w:rsid w:val="00AB02E4"/>
    <w:rsid w:val="00AB6F41"/>
    <w:rsid w:val="00AC01D3"/>
    <w:rsid w:val="00AC5844"/>
    <w:rsid w:val="00AC7A11"/>
    <w:rsid w:val="00AC7F46"/>
    <w:rsid w:val="00AD3B47"/>
    <w:rsid w:val="00AF1568"/>
    <w:rsid w:val="00AF3375"/>
    <w:rsid w:val="00AF52CD"/>
    <w:rsid w:val="00B13A2A"/>
    <w:rsid w:val="00B1787E"/>
    <w:rsid w:val="00B31DCA"/>
    <w:rsid w:val="00B404F3"/>
    <w:rsid w:val="00B43B40"/>
    <w:rsid w:val="00B4728B"/>
    <w:rsid w:val="00B55D29"/>
    <w:rsid w:val="00B56D62"/>
    <w:rsid w:val="00B6219D"/>
    <w:rsid w:val="00B62CFE"/>
    <w:rsid w:val="00B6627E"/>
    <w:rsid w:val="00B70826"/>
    <w:rsid w:val="00B767A2"/>
    <w:rsid w:val="00B7766C"/>
    <w:rsid w:val="00B84CB9"/>
    <w:rsid w:val="00B87B36"/>
    <w:rsid w:val="00B92C6D"/>
    <w:rsid w:val="00B95ADA"/>
    <w:rsid w:val="00B97212"/>
    <w:rsid w:val="00BA536B"/>
    <w:rsid w:val="00BA69CF"/>
    <w:rsid w:val="00BB063B"/>
    <w:rsid w:val="00BB2639"/>
    <w:rsid w:val="00BB548B"/>
    <w:rsid w:val="00BB566B"/>
    <w:rsid w:val="00BC2476"/>
    <w:rsid w:val="00BC3008"/>
    <w:rsid w:val="00BC4DF5"/>
    <w:rsid w:val="00BC7518"/>
    <w:rsid w:val="00BD1052"/>
    <w:rsid w:val="00BD5FEF"/>
    <w:rsid w:val="00BF08CC"/>
    <w:rsid w:val="00BF534E"/>
    <w:rsid w:val="00BF602D"/>
    <w:rsid w:val="00BF68B3"/>
    <w:rsid w:val="00C0409F"/>
    <w:rsid w:val="00C3078D"/>
    <w:rsid w:val="00C33CAA"/>
    <w:rsid w:val="00C45076"/>
    <w:rsid w:val="00C65DCC"/>
    <w:rsid w:val="00C66382"/>
    <w:rsid w:val="00C66C3F"/>
    <w:rsid w:val="00C71657"/>
    <w:rsid w:val="00C754A4"/>
    <w:rsid w:val="00C84405"/>
    <w:rsid w:val="00C90E5E"/>
    <w:rsid w:val="00C95DF0"/>
    <w:rsid w:val="00CA03B7"/>
    <w:rsid w:val="00CA1202"/>
    <w:rsid w:val="00CB40C4"/>
    <w:rsid w:val="00CB49D7"/>
    <w:rsid w:val="00CC3027"/>
    <w:rsid w:val="00CC3E81"/>
    <w:rsid w:val="00CD59DD"/>
    <w:rsid w:val="00CE2886"/>
    <w:rsid w:val="00CE2ACD"/>
    <w:rsid w:val="00CE3D47"/>
    <w:rsid w:val="00CE5C66"/>
    <w:rsid w:val="00CE72C8"/>
    <w:rsid w:val="00CF4B1D"/>
    <w:rsid w:val="00CF73EE"/>
    <w:rsid w:val="00D0198F"/>
    <w:rsid w:val="00D06939"/>
    <w:rsid w:val="00D11BE5"/>
    <w:rsid w:val="00D14D22"/>
    <w:rsid w:val="00D16B93"/>
    <w:rsid w:val="00D3234C"/>
    <w:rsid w:val="00D404F6"/>
    <w:rsid w:val="00D540F9"/>
    <w:rsid w:val="00D62FF4"/>
    <w:rsid w:val="00D76211"/>
    <w:rsid w:val="00D8473E"/>
    <w:rsid w:val="00D84BD5"/>
    <w:rsid w:val="00D84F92"/>
    <w:rsid w:val="00D90B3A"/>
    <w:rsid w:val="00D92FEF"/>
    <w:rsid w:val="00D949DF"/>
    <w:rsid w:val="00D94A6B"/>
    <w:rsid w:val="00DA4486"/>
    <w:rsid w:val="00DA73F4"/>
    <w:rsid w:val="00DC4F4B"/>
    <w:rsid w:val="00DC6F71"/>
    <w:rsid w:val="00DE3B1A"/>
    <w:rsid w:val="00DF111D"/>
    <w:rsid w:val="00DF416A"/>
    <w:rsid w:val="00DF6054"/>
    <w:rsid w:val="00E00F95"/>
    <w:rsid w:val="00E04B00"/>
    <w:rsid w:val="00E123F1"/>
    <w:rsid w:val="00E20793"/>
    <w:rsid w:val="00E2282A"/>
    <w:rsid w:val="00E2380E"/>
    <w:rsid w:val="00E25C3B"/>
    <w:rsid w:val="00E40B5A"/>
    <w:rsid w:val="00E41257"/>
    <w:rsid w:val="00E41AC6"/>
    <w:rsid w:val="00E41C9D"/>
    <w:rsid w:val="00E53AB2"/>
    <w:rsid w:val="00E53D49"/>
    <w:rsid w:val="00E5405F"/>
    <w:rsid w:val="00E57D95"/>
    <w:rsid w:val="00E57FED"/>
    <w:rsid w:val="00E62E3E"/>
    <w:rsid w:val="00E657E1"/>
    <w:rsid w:val="00E70E0E"/>
    <w:rsid w:val="00E844AA"/>
    <w:rsid w:val="00E845DC"/>
    <w:rsid w:val="00E84603"/>
    <w:rsid w:val="00E86FC4"/>
    <w:rsid w:val="00E90C35"/>
    <w:rsid w:val="00E935C5"/>
    <w:rsid w:val="00EA1075"/>
    <w:rsid w:val="00EA3E14"/>
    <w:rsid w:val="00EA5A2D"/>
    <w:rsid w:val="00EA74D3"/>
    <w:rsid w:val="00EB15DA"/>
    <w:rsid w:val="00EC26BF"/>
    <w:rsid w:val="00EC3134"/>
    <w:rsid w:val="00EC4C06"/>
    <w:rsid w:val="00EE5885"/>
    <w:rsid w:val="00EF3961"/>
    <w:rsid w:val="00EF42DD"/>
    <w:rsid w:val="00F00C96"/>
    <w:rsid w:val="00F041DA"/>
    <w:rsid w:val="00F129C2"/>
    <w:rsid w:val="00F13F2D"/>
    <w:rsid w:val="00F143A0"/>
    <w:rsid w:val="00F15E61"/>
    <w:rsid w:val="00F206A5"/>
    <w:rsid w:val="00F2317A"/>
    <w:rsid w:val="00F37EFB"/>
    <w:rsid w:val="00F51DA2"/>
    <w:rsid w:val="00F52D0B"/>
    <w:rsid w:val="00F53BCC"/>
    <w:rsid w:val="00F54155"/>
    <w:rsid w:val="00F65666"/>
    <w:rsid w:val="00F674BA"/>
    <w:rsid w:val="00F720C9"/>
    <w:rsid w:val="00F764E2"/>
    <w:rsid w:val="00F848EA"/>
    <w:rsid w:val="00F930A3"/>
    <w:rsid w:val="00F93A97"/>
    <w:rsid w:val="00F94CF7"/>
    <w:rsid w:val="00F95467"/>
    <w:rsid w:val="00F9600D"/>
    <w:rsid w:val="00F9639E"/>
    <w:rsid w:val="00F97CCF"/>
    <w:rsid w:val="00FA0555"/>
    <w:rsid w:val="00FA11DD"/>
    <w:rsid w:val="00FB3053"/>
    <w:rsid w:val="00FB560B"/>
    <w:rsid w:val="00FB6F24"/>
    <w:rsid w:val="00FC1EA6"/>
    <w:rsid w:val="00FC4792"/>
    <w:rsid w:val="00FD02A3"/>
    <w:rsid w:val="00FD1C96"/>
    <w:rsid w:val="00FD232C"/>
    <w:rsid w:val="00FD49B3"/>
    <w:rsid w:val="00FE72B9"/>
    <w:rsid w:val="00FF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0A7AF"/>
  <w15:chartTrackingRefBased/>
  <w15:docId w15:val="{D6A61B1D-6F71-4E88-AD3D-2C61161E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D7A"/>
    <w:rPr>
      <w:sz w:val="24"/>
      <w:szCs w:val="22"/>
    </w:rPr>
  </w:style>
  <w:style w:type="paragraph" w:styleId="Heading1">
    <w:name w:val="heading 1"/>
    <w:basedOn w:val="Normal"/>
    <w:next w:val="Normal"/>
    <w:link w:val="Heading1Char"/>
    <w:uiPriority w:val="9"/>
    <w:qFormat/>
    <w:rsid w:val="00484C5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566B"/>
    <w:rPr>
      <w:color w:val="3366CC"/>
      <w:u w:val="single"/>
    </w:rPr>
  </w:style>
  <w:style w:type="character" w:styleId="Emphasis">
    <w:name w:val="Emphasis"/>
    <w:uiPriority w:val="20"/>
    <w:qFormat/>
    <w:rsid w:val="00BB566B"/>
    <w:rPr>
      <w:i/>
      <w:iCs/>
    </w:rPr>
  </w:style>
  <w:style w:type="paragraph" w:customStyle="1" w:styleId="pbody">
    <w:name w:val="pbody"/>
    <w:basedOn w:val="Normal"/>
    <w:rsid w:val="00BB566B"/>
    <w:pPr>
      <w:spacing w:line="288" w:lineRule="auto"/>
      <w:ind w:firstLine="240"/>
    </w:pPr>
    <w:rPr>
      <w:rFonts w:ascii="Arial" w:eastAsia="Times New Roman" w:hAnsi="Arial" w:cs="Arial"/>
      <w:color w:val="000000"/>
      <w:sz w:val="20"/>
      <w:szCs w:val="20"/>
    </w:rPr>
  </w:style>
  <w:style w:type="paragraph" w:customStyle="1" w:styleId="pbodyaltlist1">
    <w:name w:val="pbodyaltlist1"/>
    <w:basedOn w:val="Normal"/>
    <w:rsid w:val="00BB566B"/>
    <w:pPr>
      <w:spacing w:line="288" w:lineRule="auto"/>
      <w:ind w:left="240" w:right="240" w:firstLine="240"/>
    </w:pPr>
    <w:rPr>
      <w:rFonts w:ascii="Arial" w:eastAsia="Times New Roman" w:hAnsi="Arial" w:cs="Arial"/>
      <w:color w:val="000000"/>
      <w:sz w:val="15"/>
      <w:szCs w:val="15"/>
    </w:rPr>
  </w:style>
  <w:style w:type="paragraph" w:customStyle="1" w:styleId="pbodyctr">
    <w:name w:val="pbodyctr"/>
    <w:basedOn w:val="Normal"/>
    <w:rsid w:val="00BB566B"/>
    <w:pPr>
      <w:spacing w:before="240" w:after="240" w:line="288" w:lineRule="auto"/>
      <w:jc w:val="center"/>
    </w:pPr>
    <w:rPr>
      <w:rFonts w:ascii="Arial" w:eastAsia="Times New Roman" w:hAnsi="Arial" w:cs="Arial"/>
      <w:color w:val="000000"/>
      <w:sz w:val="20"/>
      <w:szCs w:val="20"/>
    </w:rPr>
  </w:style>
  <w:style w:type="paragraph" w:customStyle="1" w:styleId="pbodyctrsmcaps">
    <w:name w:val="pbodyctrsmcaps"/>
    <w:basedOn w:val="Normal"/>
    <w:rsid w:val="00BB566B"/>
    <w:pPr>
      <w:spacing w:before="240" w:after="240" w:line="288" w:lineRule="auto"/>
      <w:jc w:val="center"/>
    </w:pPr>
    <w:rPr>
      <w:rFonts w:ascii="Arial" w:eastAsia="Times New Roman" w:hAnsi="Arial" w:cs="Arial"/>
      <w:smallCaps/>
      <w:color w:val="000000"/>
      <w:sz w:val="20"/>
      <w:szCs w:val="20"/>
    </w:rPr>
  </w:style>
  <w:style w:type="paragraph" w:customStyle="1" w:styleId="pcellbody">
    <w:name w:val="pcellbody"/>
    <w:basedOn w:val="Normal"/>
    <w:rsid w:val="00BB566B"/>
    <w:pPr>
      <w:spacing w:line="288" w:lineRule="auto"/>
    </w:pPr>
    <w:rPr>
      <w:rFonts w:ascii="Arial" w:eastAsia="Times New Roman" w:hAnsi="Arial" w:cs="Arial"/>
      <w:color w:val="000000"/>
      <w:sz w:val="15"/>
      <w:szCs w:val="15"/>
    </w:rPr>
  </w:style>
  <w:style w:type="paragraph" w:customStyle="1" w:styleId="pcellbodyctr">
    <w:name w:val="pcellbodyctr"/>
    <w:basedOn w:val="Normal"/>
    <w:rsid w:val="00BB566B"/>
    <w:pPr>
      <w:spacing w:line="288" w:lineRule="auto"/>
      <w:jc w:val="center"/>
    </w:pPr>
    <w:rPr>
      <w:rFonts w:ascii="Arial" w:eastAsia="Times New Roman" w:hAnsi="Arial" w:cs="Arial"/>
      <w:color w:val="000000"/>
      <w:sz w:val="15"/>
      <w:szCs w:val="15"/>
    </w:rPr>
  </w:style>
  <w:style w:type="paragraph" w:customStyle="1" w:styleId="pcellheadingctr">
    <w:name w:val="pcellheadingctr"/>
    <w:basedOn w:val="Normal"/>
    <w:rsid w:val="00BB566B"/>
    <w:pPr>
      <w:spacing w:line="288" w:lineRule="auto"/>
      <w:jc w:val="center"/>
    </w:pPr>
    <w:rPr>
      <w:rFonts w:ascii="Arial" w:eastAsia="Times New Roman" w:hAnsi="Arial" w:cs="Arial"/>
      <w:b/>
      <w:bCs/>
      <w:color w:val="000000"/>
      <w:sz w:val="15"/>
      <w:szCs w:val="15"/>
    </w:rPr>
  </w:style>
  <w:style w:type="paragraph" w:customStyle="1" w:styleId="ph6bulleted">
    <w:name w:val="ph6bulleted"/>
    <w:basedOn w:val="Normal"/>
    <w:rsid w:val="00BB566B"/>
    <w:pPr>
      <w:spacing w:line="288" w:lineRule="auto"/>
      <w:ind w:firstLine="720"/>
    </w:pPr>
    <w:rPr>
      <w:rFonts w:ascii="Arial" w:eastAsia="Times New Roman" w:hAnsi="Arial" w:cs="Arial"/>
      <w:color w:val="000000"/>
      <w:sz w:val="20"/>
      <w:szCs w:val="20"/>
    </w:rPr>
  </w:style>
  <w:style w:type="paragraph" w:customStyle="1" w:styleId="pindented1">
    <w:name w:val="pindented1"/>
    <w:basedOn w:val="Normal"/>
    <w:rsid w:val="00BB566B"/>
    <w:pPr>
      <w:spacing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BB566B"/>
    <w:pPr>
      <w:spacing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BB566B"/>
    <w:pPr>
      <w:spacing w:line="288" w:lineRule="auto"/>
      <w:ind w:firstLine="960"/>
    </w:pPr>
    <w:rPr>
      <w:rFonts w:ascii="Arial" w:eastAsia="Times New Roman" w:hAnsi="Arial" w:cs="Arial"/>
      <w:color w:val="000000"/>
      <w:sz w:val="20"/>
      <w:szCs w:val="20"/>
    </w:rPr>
  </w:style>
  <w:style w:type="paragraph" w:customStyle="1" w:styleId="pbodyalt">
    <w:name w:val="pbodyalt"/>
    <w:basedOn w:val="Normal"/>
    <w:rsid w:val="00BB566B"/>
    <w:pPr>
      <w:spacing w:before="240" w:after="240" w:line="288" w:lineRule="auto"/>
      <w:ind w:left="240" w:right="240" w:firstLine="240"/>
    </w:pPr>
    <w:rPr>
      <w:rFonts w:ascii="Arial" w:eastAsia="Times New Roman" w:hAnsi="Arial" w:cs="Arial"/>
      <w:color w:val="000000"/>
      <w:sz w:val="15"/>
      <w:szCs w:val="15"/>
    </w:rPr>
  </w:style>
  <w:style w:type="paragraph" w:styleId="Header">
    <w:name w:val="header"/>
    <w:basedOn w:val="Normal"/>
    <w:link w:val="HeaderChar"/>
    <w:uiPriority w:val="99"/>
    <w:unhideWhenUsed/>
    <w:rsid w:val="0011093A"/>
    <w:pPr>
      <w:tabs>
        <w:tab w:val="center" w:pos="4680"/>
        <w:tab w:val="right" w:pos="9360"/>
      </w:tabs>
    </w:pPr>
  </w:style>
  <w:style w:type="character" w:customStyle="1" w:styleId="HeaderChar">
    <w:name w:val="Header Char"/>
    <w:link w:val="Header"/>
    <w:uiPriority w:val="99"/>
    <w:rsid w:val="0011093A"/>
    <w:rPr>
      <w:sz w:val="24"/>
      <w:szCs w:val="22"/>
    </w:rPr>
  </w:style>
  <w:style w:type="paragraph" w:styleId="Footer">
    <w:name w:val="footer"/>
    <w:basedOn w:val="Normal"/>
    <w:link w:val="FooterChar"/>
    <w:uiPriority w:val="99"/>
    <w:unhideWhenUsed/>
    <w:rsid w:val="0011093A"/>
    <w:pPr>
      <w:tabs>
        <w:tab w:val="center" w:pos="4680"/>
        <w:tab w:val="right" w:pos="9360"/>
      </w:tabs>
    </w:pPr>
  </w:style>
  <w:style w:type="character" w:customStyle="1" w:styleId="FooterChar">
    <w:name w:val="Footer Char"/>
    <w:link w:val="Footer"/>
    <w:uiPriority w:val="99"/>
    <w:rsid w:val="0011093A"/>
    <w:rPr>
      <w:sz w:val="24"/>
      <w:szCs w:val="22"/>
    </w:rPr>
  </w:style>
  <w:style w:type="character" w:styleId="CommentReference">
    <w:name w:val="annotation reference"/>
    <w:uiPriority w:val="99"/>
    <w:semiHidden/>
    <w:unhideWhenUsed/>
    <w:rsid w:val="005B0EE7"/>
    <w:rPr>
      <w:sz w:val="16"/>
      <w:szCs w:val="16"/>
    </w:rPr>
  </w:style>
  <w:style w:type="paragraph" w:styleId="CommentText">
    <w:name w:val="annotation text"/>
    <w:basedOn w:val="Normal"/>
    <w:link w:val="CommentTextChar"/>
    <w:uiPriority w:val="99"/>
    <w:semiHidden/>
    <w:unhideWhenUsed/>
    <w:rsid w:val="005B0EE7"/>
    <w:rPr>
      <w:sz w:val="20"/>
      <w:szCs w:val="20"/>
    </w:rPr>
  </w:style>
  <w:style w:type="character" w:customStyle="1" w:styleId="CommentTextChar">
    <w:name w:val="Comment Text Char"/>
    <w:basedOn w:val="DefaultParagraphFont"/>
    <w:link w:val="CommentText"/>
    <w:uiPriority w:val="99"/>
    <w:semiHidden/>
    <w:rsid w:val="005B0EE7"/>
  </w:style>
  <w:style w:type="paragraph" w:styleId="CommentSubject">
    <w:name w:val="annotation subject"/>
    <w:basedOn w:val="CommentText"/>
    <w:next w:val="CommentText"/>
    <w:link w:val="CommentSubjectChar"/>
    <w:uiPriority w:val="99"/>
    <w:semiHidden/>
    <w:unhideWhenUsed/>
    <w:rsid w:val="005B0EE7"/>
    <w:rPr>
      <w:b/>
      <w:bCs/>
    </w:rPr>
  </w:style>
  <w:style w:type="character" w:customStyle="1" w:styleId="CommentSubjectChar">
    <w:name w:val="Comment Subject Char"/>
    <w:link w:val="CommentSubject"/>
    <w:uiPriority w:val="99"/>
    <w:semiHidden/>
    <w:rsid w:val="005B0EE7"/>
    <w:rPr>
      <w:b/>
      <w:bCs/>
    </w:rPr>
  </w:style>
  <w:style w:type="paragraph" w:styleId="BalloonText">
    <w:name w:val="Balloon Text"/>
    <w:basedOn w:val="Normal"/>
    <w:link w:val="BalloonTextChar"/>
    <w:uiPriority w:val="99"/>
    <w:semiHidden/>
    <w:unhideWhenUsed/>
    <w:rsid w:val="005B0EE7"/>
    <w:rPr>
      <w:rFonts w:ascii="Tahoma" w:hAnsi="Tahoma" w:cs="Tahoma"/>
      <w:sz w:val="16"/>
      <w:szCs w:val="16"/>
    </w:rPr>
  </w:style>
  <w:style w:type="character" w:customStyle="1" w:styleId="BalloonTextChar">
    <w:name w:val="Balloon Text Char"/>
    <w:link w:val="BalloonText"/>
    <w:uiPriority w:val="99"/>
    <w:semiHidden/>
    <w:rsid w:val="005B0EE7"/>
    <w:rPr>
      <w:rFonts w:ascii="Tahoma" w:hAnsi="Tahoma" w:cs="Tahoma"/>
      <w:sz w:val="16"/>
      <w:szCs w:val="16"/>
    </w:rPr>
  </w:style>
  <w:style w:type="table" w:styleId="TableGrid">
    <w:name w:val="Table Grid"/>
    <w:basedOn w:val="TableNormal"/>
    <w:uiPriority w:val="59"/>
    <w:rsid w:val="004557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484C50"/>
    <w:rPr>
      <w:rFonts w:ascii="Cambria" w:eastAsia="Times New Roman" w:hAnsi="Cambria" w:cs="Times New Roman"/>
      <w:b/>
      <w:bCs/>
      <w:kern w:val="32"/>
      <w:sz w:val="32"/>
      <w:szCs w:val="32"/>
    </w:rPr>
  </w:style>
  <w:style w:type="character" w:styleId="FollowedHyperlink">
    <w:name w:val="FollowedHyperlink"/>
    <w:uiPriority w:val="99"/>
    <w:semiHidden/>
    <w:unhideWhenUsed/>
    <w:rsid w:val="00B87B36"/>
    <w:rPr>
      <w:color w:val="800080"/>
      <w:u w:val="single"/>
    </w:rPr>
  </w:style>
  <w:style w:type="paragraph" w:styleId="ListParagraph">
    <w:name w:val="List Paragraph"/>
    <w:basedOn w:val="Normal"/>
    <w:uiPriority w:val="34"/>
    <w:qFormat/>
    <w:rsid w:val="00CE7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794">
      <w:bodyDiv w:val="1"/>
      <w:marLeft w:val="0"/>
      <w:marRight w:val="0"/>
      <w:marTop w:val="0"/>
      <w:marBottom w:val="0"/>
      <w:divBdr>
        <w:top w:val="none" w:sz="0" w:space="0" w:color="auto"/>
        <w:left w:val="none" w:sz="0" w:space="0" w:color="auto"/>
        <w:bottom w:val="none" w:sz="0" w:space="0" w:color="auto"/>
        <w:right w:val="none" w:sz="0" w:space="0" w:color="auto"/>
      </w:divBdr>
    </w:div>
    <w:div w:id="933323723">
      <w:bodyDiv w:val="1"/>
      <w:marLeft w:val="0"/>
      <w:marRight w:val="0"/>
      <w:marTop w:val="0"/>
      <w:marBottom w:val="0"/>
      <w:divBdr>
        <w:top w:val="none" w:sz="0" w:space="0" w:color="auto"/>
        <w:left w:val="none" w:sz="0" w:space="0" w:color="auto"/>
        <w:bottom w:val="none" w:sz="0" w:space="0" w:color="auto"/>
        <w:right w:val="none" w:sz="0" w:space="0" w:color="auto"/>
      </w:divBdr>
    </w:div>
    <w:div w:id="972296682">
      <w:bodyDiv w:val="1"/>
      <w:marLeft w:val="0"/>
      <w:marRight w:val="0"/>
      <w:marTop w:val="0"/>
      <w:marBottom w:val="0"/>
      <w:divBdr>
        <w:top w:val="none" w:sz="0" w:space="0" w:color="auto"/>
        <w:left w:val="none" w:sz="0" w:space="0" w:color="auto"/>
        <w:bottom w:val="none" w:sz="0" w:space="0" w:color="auto"/>
        <w:right w:val="none" w:sz="0" w:space="0" w:color="auto"/>
      </w:divBdr>
      <w:divsChild>
        <w:div w:id="1813938120">
          <w:marLeft w:val="0"/>
          <w:marRight w:val="0"/>
          <w:marTop w:val="0"/>
          <w:marBottom w:val="0"/>
          <w:divBdr>
            <w:top w:val="none" w:sz="0" w:space="0" w:color="auto"/>
            <w:left w:val="none" w:sz="0" w:space="0" w:color="auto"/>
            <w:bottom w:val="none" w:sz="0" w:space="0" w:color="auto"/>
            <w:right w:val="none" w:sz="0" w:space="0" w:color="auto"/>
          </w:divBdr>
          <w:divsChild>
            <w:div w:id="13136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m.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hyperlink" Target="http://usaspending.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aspending.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pars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6FD0049BD86458FCF08FD0E1CC1A8" ma:contentTypeVersion="0" ma:contentTypeDescription="Create a new document." ma:contentTypeScope="" ma:versionID="88754e5c5b120737201bb85fb988899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E961A-E87A-4E96-B2F5-A684F918EDD7}">
  <ds:schemaRefs>
    <ds:schemaRef ds:uri="http://schemas.microsoft.com/sharepoint/v3/contenttype/forms"/>
  </ds:schemaRefs>
</ds:datastoreItem>
</file>

<file path=customXml/itemProps2.xml><?xml version="1.0" encoding="utf-8"?>
<ds:datastoreItem xmlns:ds="http://schemas.openxmlformats.org/officeDocument/2006/customXml" ds:itemID="{AC33AD61-38F0-46BC-BB4F-3A668A5F039B}">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101E8C7-DAE9-40C7-8BB8-AA88FB24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32066C-7226-4A05-86F4-F2FB1BB2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5456</Words>
  <Characters>31104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36488</CharactersWithSpaces>
  <SharedDoc>false</SharedDoc>
  <HLinks>
    <vt:vector size="60" baseType="variant">
      <vt:variant>
        <vt:i4>3407923</vt:i4>
      </vt:variant>
      <vt:variant>
        <vt:i4>266</vt:i4>
      </vt:variant>
      <vt:variant>
        <vt:i4>0</vt:i4>
      </vt:variant>
      <vt:variant>
        <vt:i4>5</vt:i4>
      </vt:variant>
      <vt:variant>
        <vt:lpwstr>http://www.sec.gov/answers/execomp.htm</vt:lpwstr>
      </vt:variant>
      <vt:variant>
        <vt:lpwstr/>
      </vt:variant>
      <vt:variant>
        <vt:i4>4063271</vt:i4>
      </vt:variant>
      <vt:variant>
        <vt:i4>263</vt:i4>
      </vt:variant>
      <vt:variant>
        <vt:i4>0</vt:i4>
      </vt:variant>
      <vt:variant>
        <vt:i4>5</vt:i4>
      </vt:variant>
      <vt:variant>
        <vt:lpwstr>http://usaspending.gov/</vt:lpwstr>
      </vt:variant>
      <vt:variant>
        <vt:lpwstr/>
      </vt:variant>
      <vt:variant>
        <vt:i4>4063271</vt:i4>
      </vt:variant>
      <vt:variant>
        <vt:i4>253</vt:i4>
      </vt:variant>
      <vt:variant>
        <vt:i4>0</vt:i4>
      </vt:variant>
      <vt:variant>
        <vt:i4>5</vt:i4>
      </vt:variant>
      <vt:variant>
        <vt:lpwstr>http://usaspending.gov/</vt:lpwstr>
      </vt:variant>
      <vt:variant>
        <vt:lpwstr/>
      </vt:variant>
      <vt:variant>
        <vt:i4>5636102</vt:i4>
      </vt:variant>
      <vt:variant>
        <vt:i4>190</vt:i4>
      </vt:variant>
      <vt:variant>
        <vt:i4>0</vt:i4>
      </vt:variant>
      <vt:variant>
        <vt:i4>5</vt:i4>
      </vt:variant>
      <vt:variant>
        <vt:lpwstr>http://www.treasury.gov/ofac/downloads/t11sdn.pdf</vt:lpwstr>
      </vt:variant>
      <vt:variant>
        <vt:lpwstr/>
      </vt:variant>
      <vt:variant>
        <vt:i4>7798802</vt:i4>
      </vt:variant>
      <vt:variant>
        <vt:i4>187</vt:i4>
      </vt:variant>
      <vt:variant>
        <vt:i4>0</vt:i4>
      </vt:variant>
      <vt:variant>
        <vt:i4>5</vt:i4>
      </vt:variant>
      <vt:variant>
        <vt:lpwstr>mailto:CISADA106@state.gov</vt:lpwstr>
      </vt:variant>
      <vt:variant>
        <vt:lpwstr/>
      </vt:variant>
      <vt:variant>
        <vt:i4>2359408</vt:i4>
      </vt:variant>
      <vt:variant>
        <vt:i4>28</vt:i4>
      </vt:variant>
      <vt:variant>
        <vt:i4>0</vt:i4>
      </vt:variant>
      <vt:variant>
        <vt:i4>5</vt:i4>
      </vt:variant>
      <vt:variant>
        <vt:lpwstr>http://www.sam.gov/</vt:lpwstr>
      </vt:variant>
      <vt:variant>
        <vt:lpwstr/>
      </vt:variant>
      <vt:variant>
        <vt:i4>2359408</vt:i4>
      </vt:variant>
      <vt:variant>
        <vt:i4>22</vt:i4>
      </vt:variant>
      <vt:variant>
        <vt:i4>0</vt:i4>
      </vt:variant>
      <vt:variant>
        <vt:i4>5</vt:i4>
      </vt:variant>
      <vt:variant>
        <vt:lpwstr>http://www.sam.gov/</vt:lpwstr>
      </vt:variant>
      <vt:variant>
        <vt:lpwstr/>
      </vt:variant>
      <vt:variant>
        <vt:i4>2359408</vt:i4>
      </vt:variant>
      <vt:variant>
        <vt:i4>17</vt:i4>
      </vt:variant>
      <vt:variant>
        <vt:i4>0</vt:i4>
      </vt:variant>
      <vt:variant>
        <vt:i4>5</vt:i4>
      </vt:variant>
      <vt:variant>
        <vt:lpwstr>http://www.sam.gov/</vt:lpwstr>
      </vt:variant>
      <vt:variant>
        <vt:lpwstr/>
      </vt:variant>
      <vt:variant>
        <vt:i4>4128805</vt:i4>
      </vt:variant>
      <vt:variant>
        <vt:i4>12</vt:i4>
      </vt:variant>
      <vt:variant>
        <vt:i4>0</vt:i4>
      </vt:variant>
      <vt:variant>
        <vt:i4>5</vt:i4>
      </vt:variant>
      <vt:variant>
        <vt:lpwstr>http://suppliers.alionscience.com/</vt:lpwstr>
      </vt:variant>
      <vt:variant>
        <vt:lpwstr/>
      </vt:variant>
      <vt:variant>
        <vt:i4>6160428</vt:i4>
      </vt:variant>
      <vt:variant>
        <vt:i4>-1</vt:i4>
      </vt:variant>
      <vt:variant>
        <vt:i4>2049</vt:i4>
      </vt:variant>
      <vt:variant>
        <vt:i4>1</vt:i4>
      </vt:variant>
      <vt:variant>
        <vt:lpwstr>TiBook:Users:gzetlan:Work:Alion Name Change:Alion logo versions:Alion_Black.jpg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mshingledecker</dc:creator>
  <cp:keywords/>
  <cp:lastModifiedBy>Michael Shingledecker</cp:lastModifiedBy>
  <cp:revision>2</cp:revision>
  <cp:lastPrinted>2018-02-26T23:10:00Z</cp:lastPrinted>
  <dcterms:created xsi:type="dcterms:W3CDTF">2018-07-24T12:28:00Z</dcterms:created>
  <dcterms:modified xsi:type="dcterms:W3CDTF">2018-07-24T12:28:00Z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478f8bbcf483c865defdd3b9b9021">
    <vt:lpwstr>Undetermined|d6fc6181-90f9-48dd-aef9-f762ac76bd0a</vt:lpwstr>
  </property>
  <property fmtid="{D5CDD505-2E9C-101B-9397-08002B2CF9AE}" pid="3" name="a871641e2e5f429095cc639f1949e0f1">
    <vt:lpwstr>Parsons Proprietary|b4981f0c-05db-408d-9270-dc0da0a13aa5</vt:lpwstr>
  </property>
  <property fmtid="{D5CDD505-2E9C-101B-9397-08002B2CF9AE}" pid="4" name="Classification Detail">
    <vt:lpwstr>8;#Undetermined|da55622d-4714-43c3-b499-583fedae448b</vt:lpwstr>
  </property>
  <property fmtid="{D5CDD505-2E9C-101B-9397-08002B2CF9AE}" pid="5" name="Classification Reason">
    <vt:lpwstr>60;#Parsons Proprietary|b4981f0c-05db-408d-9270-dc0da0a13aa5</vt:lpwstr>
  </property>
  <property fmtid="{D5CDD505-2E9C-101B-9397-08002B2CF9AE}" pid="6" name="Securiity Classification">
    <vt:lpwstr>56;#Sensitive|dc9f3c0d-f1e2-47a9-af1e-ab5de9da25ba</vt:lpwstr>
  </property>
  <property fmtid="{D5CDD505-2E9C-101B-9397-08002B2CF9AE}" pid="7" name="mce598a52334438ea4def47132ad0f9b">
    <vt:lpwstr>Sensitive|dc9f3c0d-f1e2-47a9-af1e-ab5de9da25ba</vt:lpwstr>
  </property>
  <property fmtid="{D5CDD505-2E9C-101B-9397-08002B2CF9AE}" pid="8" name="ContentTypeId">
    <vt:lpwstr>0x0101005406FD0049BD86458FCF08FD0E1CC1A8</vt:lpwstr>
  </property>
  <property fmtid="{D5CDD505-2E9C-101B-9397-08002B2CF9AE}" pid="9" name="TaxCatchAll">
    <vt:lpwstr>60;#Parsons Proprietary|b4981f0c-05db-408d-9270-dc0da0a13aa5;#3;#Undetermined|d6fc6181-90f9-48dd-aef9-f762ac76bd0a;#8;#Undetermined|da55622d-4714-43c3-b499-583fedae448b;#56;#Sensitive|dc9f3c0d-f1e2-47a9-af1e-ab5de9da25ba</vt:lpwstr>
  </property>
  <property fmtid="{D5CDD505-2E9C-101B-9397-08002B2CF9AE}" pid="10" name="c0e0426d0e7a47afa3ec24bf2211854d">
    <vt:lpwstr>Undetermined|da55622d-4714-43c3-b499-583fedae448b</vt:lpwstr>
  </property>
  <property fmtid="{D5CDD505-2E9C-101B-9397-08002B2CF9AE}" pid="11" name="RecordCode">
    <vt:lpwstr>3;#Undetermined|d6fc6181-90f9-48dd-aef9-f762ac76bd0a</vt:lpwstr>
  </property>
  <property fmtid="{D5CDD505-2E9C-101B-9397-08002B2CF9AE}" pid="12" name="Published">
    <vt:bool>true</vt:bool>
  </property>
  <property fmtid="{D5CDD505-2E9C-101B-9397-08002B2CF9AE}" pid="13" name="Area">
    <vt:lpwstr>Procurement</vt:lpwstr>
  </property>
</Properties>
</file>